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清流县委编办认真安排部署诚信工作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近日，清流县委编办组织全办干部学习《关于全面贯彻落实2023年社会信用体系建设工作目标的通知》精神，对今年的诚信工作进行安排部署。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一要领会诚信工作意义。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深刻领会习近平总书记关于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诚信文化、诚信精神、诚信建设作出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一系列重要论述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持续深入学习有关诚信工作精神要求和业务知识，树牢诚信意识，增强行动自觉。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二要扎实推进诚信工作。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认真贯彻落实诚信建设精神，在机构编制、事业单位登记管理、体制机制改革等等各项工作中，坚持依规依纪诚信办事，注意学习借鉴先进经验做法，树立良好的诚信工作氛围。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三要做好诚信工作宣传。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积极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传播诚信文化、诚信精神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广泛学习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宣传诚信典型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及时总结撰写报送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诚信宣传信息和案例，促进诚信社会建设。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001895" cy="2964815"/>
            <wp:effectExtent l="0" t="0" r="8255" b="6985"/>
            <wp:docPr id="3" name="图片 3" descr="微信图片_20230410115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4101150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461" w:firstLineChars="17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（清流县委编办供稿）</w:t>
      </w:r>
    </w:p>
    <w:sectPr>
      <w:pgSz w:w="11906" w:h="16838"/>
      <w:pgMar w:top="1474" w:right="1474" w:bottom="147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zM2IwY2IwMzgyMzlhYjJjZmE5MTMyNzc1ZDViZDkifQ=="/>
  </w:docVars>
  <w:rsids>
    <w:rsidRoot w:val="44B8550B"/>
    <w:rsid w:val="064F7C7D"/>
    <w:rsid w:val="28167616"/>
    <w:rsid w:val="2C697D08"/>
    <w:rsid w:val="36AF3EB0"/>
    <w:rsid w:val="37C44DE8"/>
    <w:rsid w:val="44B8550B"/>
    <w:rsid w:val="48AB1D80"/>
    <w:rsid w:val="49111D19"/>
    <w:rsid w:val="59416805"/>
    <w:rsid w:val="60CE4002"/>
    <w:rsid w:val="68457BB0"/>
    <w:rsid w:val="700F01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324</Words>
  <Characters>327</Characters>
  <Lines>0</Lines>
  <Paragraphs>0</Paragraphs>
  <TotalTime>1</TotalTime>
  <ScaleCrop>false</ScaleCrop>
  <LinksUpToDate>false</LinksUpToDate>
  <CharactersWithSpaces>327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2023-04-04T03:32:00Z</dcterms:created>
  <dc:creator>太阳之光</dc:creator>
  <cp:lastModifiedBy>Administrator</cp:lastModifiedBy>
  <dcterms:modified xsi:type="dcterms:W3CDTF">2023-04-10T03:52:08Z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F5A495214F65473993C6B451DA482FE7</vt:lpwstr>
  </property>
</Properties>
</file>