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b w:val="0"/>
          <w:bCs w:val="0"/>
          <w:i w:val="0"/>
          <w:iCs w:val="0"/>
          <w:caps w:val="0"/>
          <w:spacing w:val="8"/>
          <w:sz w:val="36"/>
          <w:szCs w:val="36"/>
        </w:rPr>
      </w:pPr>
      <w:r>
        <w:rPr>
          <w:rFonts w:hint="eastAsia" w:ascii="方正小标宋简体" w:hAnsi="方正小标宋简体" w:eastAsia="方正小标宋简体" w:cs="方正小标宋简体"/>
          <w:b w:val="0"/>
          <w:bCs w:val="0"/>
          <w:i w:val="0"/>
          <w:iCs w:val="0"/>
          <w:caps w:val="0"/>
          <w:spacing w:val="8"/>
          <w:sz w:val="36"/>
          <w:szCs w:val="36"/>
          <w:bdr w:val="none" w:color="auto" w:sz="0" w:space="0"/>
          <w:shd w:val="clear" w:fill="FFFFFF"/>
        </w:rPr>
        <w:t>清流</w:t>
      </w:r>
      <w:r>
        <w:rPr>
          <w:rFonts w:hint="eastAsia" w:ascii="方正小标宋简体" w:hAnsi="方正小标宋简体" w:eastAsia="方正小标宋简体" w:cs="方正小标宋简体"/>
          <w:b w:val="0"/>
          <w:bCs w:val="0"/>
          <w:i w:val="0"/>
          <w:iCs w:val="0"/>
          <w:caps w:val="0"/>
          <w:spacing w:val="8"/>
          <w:sz w:val="36"/>
          <w:szCs w:val="36"/>
          <w:bdr w:val="none" w:color="auto" w:sz="0" w:space="0"/>
          <w:shd w:val="clear" w:fill="FFFFFF"/>
          <w:lang w:eastAsia="zh-CN"/>
        </w:rPr>
        <w:t>团县委聘</w:t>
      </w:r>
      <w:r>
        <w:rPr>
          <w:rFonts w:hint="eastAsia" w:ascii="方正小标宋简体" w:hAnsi="方正小标宋简体" w:eastAsia="方正小标宋简体" w:cs="方正小标宋简体"/>
          <w:b w:val="0"/>
          <w:bCs w:val="0"/>
          <w:i w:val="0"/>
          <w:iCs w:val="0"/>
          <w:caps w:val="0"/>
          <w:spacing w:val="8"/>
          <w:sz w:val="36"/>
          <w:szCs w:val="36"/>
          <w:shd w:val="clear" w:fill="FFFFFF"/>
          <w:lang w:eastAsia="zh-CN"/>
        </w:rPr>
        <w:t>任大学生反诈宣传志愿者助力诚信社会建设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both"/>
      </w:pPr>
      <w:r>
        <w:rPr>
          <w:rFonts w:hint="eastAsia" w:ascii="微软雅黑" w:hAnsi="微软雅黑" w:eastAsia="微软雅黑" w:cs="微软雅黑"/>
          <w:i w:val="0"/>
          <w:iCs w:val="0"/>
          <w:caps w:val="0"/>
          <w:spacing w:val="8"/>
          <w:bdr w:val="none" w:color="auto" w:sz="0" w:space="0"/>
          <w:shd w:val="clear" w:fill="FFFFFF"/>
        </w:rPr>
        <w:t>为深入学习贯彻党的二十大精神和习近平总书记关于做好新时代人才工作、青年工作的重要思想，激发广大青年学子热爱家乡、报效家乡的热情，深化</w:t>
      </w:r>
      <w:r>
        <w:rPr>
          <w:rFonts w:hint="eastAsia" w:ascii="微软雅黑" w:hAnsi="微软雅黑" w:eastAsia="微软雅黑" w:cs="微软雅黑"/>
          <w:i w:val="0"/>
          <w:iCs w:val="0"/>
          <w:caps w:val="0"/>
          <w:spacing w:val="8"/>
          <w:bdr w:val="none" w:color="auto" w:sz="0" w:space="0"/>
          <w:shd w:val="clear" w:fill="FFFFFF"/>
          <w:lang w:eastAsia="zh-CN"/>
        </w:rPr>
        <w:t>清籍大学生</w:t>
      </w:r>
      <w:r>
        <w:rPr>
          <w:rFonts w:hint="eastAsia" w:ascii="微软雅黑" w:hAnsi="微软雅黑" w:eastAsia="微软雅黑" w:cs="微软雅黑"/>
          <w:i w:val="0"/>
          <w:iCs w:val="0"/>
          <w:caps w:val="0"/>
          <w:spacing w:val="8"/>
          <w:bdr w:val="none" w:color="auto" w:sz="0" w:space="0"/>
          <w:shd w:val="clear" w:fill="FFFFFF"/>
        </w:rPr>
        <w:t>诚实守信的意识。</w:t>
      </w:r>
      <w:r>
        <w:rPr>
          <w:rStyle w:val="6"/>
          <w:rFonts w:hint="eastAsia" w:ascii="微软雅黑" w:hAnsi="微软雅黑" w:eastAsia="微软雅黑" w:cs="微软雅黑"/>
          <w:i w:val="0"/>
          <w:iCs w:val="0"/>
          <w:caps w:val="0"/>
          <w:spacing w:val="8"/>
          <w:bdr w:val="none" w:color="auto" w:sz="0" w:space="0"/>
          <w:shd w:val="clear" w:fill="FFFFFF"/>
        </w:rPr>
        <w:t>8月25日，2023年大学生实习“扬帆计划”暨“做自豪清流人”活动总结会在清流县工人文化宫召开。</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4097020" cy="2306320"/>
            <wp:effectExtent l="0" t="0" r="17780" b="1778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4"/>
                    <a:stretch>
                      <a:fillRect/>
                    </a:stretch>
                  </pic:blipFill>
                  <pic:spPr>
                    <a:xfrm>
                      <a:off x="0" y="0"/>
                      <a:ext cx="4097020" cy="230632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color w:val="FF0000"/>
          <w:sz w:val="32"/>
          <w:szCs w:val="32"/>
        </w:rPr>
      </w:pPr>
      <w:r>
        <w:rPr>
          <w:rFonts w:hint="eastAsia" w:ascii="黑体" w:hAnsi="黑体" w:eastAsia="黑体" w:cs="黑体"/>
          <w:i w:val="0"/>
          <w:iCs w:val="0"/>
          <w:caps w:val="0"/>
          <w:color w:val="FF0000"/>
          <w:spacing w:val="8"/>
          <w:sz w:val="32"/>
          <w:szCs w:val="32"/>
          <w:bdr w:val="none" w:color="auto" w:sz="0" w:space="0"/>
          <w:shd w:val="clear" w:fill="FFFFFF"/>
        </w:rPr>
        <w:t>聘任仪式</w:t>
      </w:r>
    </w:p>
    <w:p>
      <w:pPr>
        <w:keepNext w:val="0"/>
        <w:keepLines w:val="0"/>
        <w:widowControl/>
        <w:suppressLineNumbers w:val="0"/>
        <w:spacing w:before="0" w:beforeAutospacing="0" w:after="0" w:afterAutospacing="0"/>
        <w:ind w:left="0" w:right="0"/>
        <w:jc w:val="both"/>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4180840" cy="2353945"/>
            <wp:effectExtent l="0" t="0" r="10160" b="8255"/>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5"/>
                    <a:stretch>
                      <a:fillRect/>
                    </a:stretch>
                  </pic:blipFill>
                  <pic:spPr>
                    <a:xfrm>
                      <a:off x="0" y="0"/>
                      <a:ext cx="4180840" cy="23539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both"/>
      </w:pPr>
      <w:r>
        <w:rPr>
          <w:rFonts w:hint="eastAsia" w:ascii="微软雅黑" w:hAnsi="微软雅黑" w:eastAsia="微软雅黑" w:cs="微软雅黑"/>
          <w:i w:val="0"/>
          <w:iCs w:val="0"/>
          <w:caps w:val="0"/>
          <w:spacing w:val="8"/>
          <w:bdr w:val="none" w:color="auto" w:sz="0" w:space="0"/>
          <w:shd w:val="clear" w:fill="FFFFFF"/>
        </w:rPr>
        <w:t>团县委兼职副书记谢心成宣读《关于聘任清流县“大学生反诈宣传志愿者”的决定》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504815" cy="3099435"/>
            <wp:effectExtent l="0" t="0" r="635" b="5715"/>
            <wp:docPr id="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IMG_270"/>
                    <pic:cNvPicPr>
                      <a:picLocks noChangeAspect="1"/>
                    </pic:cNvPicPr>
                  </pic:nvPicPr>
                  <pic:blipFill>
                    <a:blip r:embed="rId6"/>
                    <a:stretch>
                      <a:fillRect/>
                    </a:stretch>
                  </pic:blipFill>
                  <pic:spPr>
                    <a:xfrm>
                      <a:off x="0" y="0"/>
                      <a:ext cx="5504815" cy="309943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bdr w:val="none" w:color="auto" w:sz="0" w:space="0"/>
          <w:shd w:val="clear" w:fill="FFFFFF"/>
        </w:rPr>
        <w:t>团县委书记王继龙和县公安局刑侦大队大队长邓柏楠为大学生反诈宣传志愿者颁发聘书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i w:val="0"/>
          <w:iCs w:val="0"/>
          <w:caps w:val="0"/>
          <w:spacing w:val="8"/>
          <w:bdr w:val="none" w:color="auto" w:sz="0" w:space="0"/>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spacing w:val="8"/>
          <w:bdr w:val="none" w:color="auto" w:sz="0" w:space="0"/>
          <w:shd w:val="clear" w:fill="FFFFFF"/>
        </w:rPr>
        <w:drawing>
          <wp:inline distT="0" distB="0" distL="114300" distR="114300">
            <wp:extent cx="5318760" cy="3483610"/>
            <wp:effectExtent l="0" t="0" r="0" b="0"/>
            <wp:docPr id="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IMG_271"/>
                    <pic:cNvPicPr>
                      <a:picLocks noChangeAspect="1"/>
                    </pic:cNvPicPr>
                  </pic:nvPicPr>
                  <pic:blipFill>
                    <a:blip r:embed="rId7"/>
                    <a:srcRect t="50330"/>
                    <a:stretch>
                      <a:fillRect/>
                    </a:stretch>
                  </pic:blipFill>
                  <pic:spPr>
                    <a:xfrm>
                      <a:off x="0" y="0"/>
                      <a:ext cx="5318760" cy="348361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5905500" cy="3324860"/>
            <wp:effectExtent l="0" t="0" r="0" b="8890"/>
            <wp:docPr id="17"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IMG_273"/>
                    <pic:cNvPicPr>
                      <a:picLocks noChangeAspect="1"/>
                    </pic:cNvPicPr>
                  </pic:nvPicPr>
                  <pic:blipFill>
                    <a:blip r:embed="rId8"/>
                    <a:stretch>
                      <a:fillRect/>
                    </a:stretch>
                  </pic:blipFill>
                  <pic:spPr>
                    <a:xfrm>
                      <a:off x="0" y="0"/>
                      <a:ext cx="5905500" cy="33248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shd w:val="clear" w:fill="FFFFFF"/>
        </w:rPr>
        <w:t>"大学生反诈宣传志愿者"代表黄杰发</w:t>
      </w:r>
      <w:r>
        <w:rPr>
          <w:rFonts w:hint="eastAsia" w:ascii="微软雅黑" w:hAnsi="微软雅黑" w:eastAsia="微软雅黑" w:cs="微软雅黑"/>
          <w:i w:val="0"/>
          <w:iCs w:val="0"/>
          <w:caps w:val="0"/>
          <w:spacing w:val="8"/>
          <w:bdr w:val="none" w:color="auto" w:sz="0" w:space="0"/>
          <w:shd w:val="clear" w:fill="FFFFFF"/>
        </w:rPr>
        <w:t>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i w:val="0"/>
          <w:iCs w:val="0"/>
          <w:caps w:val="0"/>
          <w:color w:val="FF0000"/>
          <w:spacing w:val="8"/>
          <w:sz w:val="32"/>
          <w:szCs w:val="32"/>
          <w:shd w:val="clear" w:fill="FFFFFF"/>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i w:val="0"/>
          <w:iCs w:val="0"/>
          <w:caps w:val="0"/>
          <w:color w:val="FF0000"/>
          <w:spacing w:val="8"/>
          <w:sz w:val="32"/>
          <w:szCs w:val="32"/>
          <w:shd w:val="clear" w:fill="FFFFFF"/>
        </w:rPr>
      </w:pPr>
      <w:r>
        <w:rPr>
          <w:rFonts w:hint="eastAsia" w:ascii="黑体" w:hAnsi="黑体" w:eastAsia="黑体" w:cs="黑体"/>
          <w:i w:val="0"/>
          <w:iCs w:val="0"/>
          <w:caps w:val="0"/>
          <w:color w:val="FF0000"/>
          <w:spacing w:val="8"/>
          <w:sz w:val="32"/>
          <w:szCs w:val="32"/>
          <w:shd w:val="clear" w:fill="FFFFFF"/>
        </w:rPr>
        <w:t>宣讲推介活动</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bdr w:val="none" w:color="auto" w:sz="0" w:space="0"/>
          <w:shd w:val="clear" w:fill="FFFFFF"/>
          <w:lang w:val="en-US" w:eastAsia="zh-CN" w:bidi="ar"/>
        </w:rPr>
        <w:drawing>
          <wp:inline distT="0" distB="0" distL="114300" distR="114300">
            <wp:extent cx="6043295" cy="3402330"/>
            <wp:effectExtent l="0" t="0" r="14605" b="7620"/>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9"/>
                    <a:stretch>
                      <a:fillRect/>
                    </a:stretch>
                  </pic:blipFill>
                  <pic:spPr>
                    <a:xfrm>
                      <a:off x="0" y="0"/>
                      <a:ext cx="6043295" cy="34023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50"/>
        <w:jc w:val="both"/>
      </w:pPr>
      <w:r>
        <w:rPr>
          <w:rFonts w:hint="eastAsia" w:ascii="微软雅黑" w:hAnsi="微软雅黑" w:eastAsia="微软雅黑" w:cs="微软雅黑"/>
          <w:i w:val="0"/>
          <w:iCs w:val="0"/>
          <w:caps w:val="0"/>
          <w:spacing w:val="8"/>
          <w:bdr w:val="none" w:color="auto" w:sz="0" w:space="0"/>
          <w:shd w:val="clear" w:fill="FFFFFF"/>
        </w:rPr>
        <w:t>县委人才办罗丽芳作人才政策宣讲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spacing w:val="8"/>
          <w:kern w:val="0"/>
          <w:sz w:val="24"/>
          <w:szCs w:val="24"/>
          <w:shd w:val="clear" w:fill="FFFFFF"/>
          <w:lang w:val="en-US" w:eastAsia="zh-CN" w:bidi="ar"/>
        </w:rPr>
        <w:drawing>
          <wp:inline distT="0" distB="0" distL="114300" distR="114300">
            <wp:extent cx="5916295" cy="3330575"/>
            <wp:effectExtent l="0" t="0" r="8255" b="3175"/>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10"/>
                    <a:stretch>
                      <a:fillRect/>
                    </a:stretch>
                  </pic:blipFill>
                  <pic:spPr>
                    <a:xfrm>
                      <a:off x="0" y="0"/>
                      <a:ext cx="5916295" cy="3330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rFonts w:hint="eastAsia" w:ascii="微软雅黑" w:hAnsi="微软雅黑" w:eastAsia="微软雅黑" w:cs="微软雅黑"/>
          <w:i w:val="0"/>
          <w:iCs w:val="0"/>
          <w:caps w:val="0"/>
          <w:spacing w:val="8"/>
          <w:sz w:val="21"/>
          <w:szCs w:val="21"/>
          <w:bdr w:val="none" w:color="auto" w:sz="0" w:space="0"/>
          <w:shd w:val="clear" w:fill="FFFFFF"/>
        </w:rPr>
        <w:t>县公安局刑侦大队马木生作预防电信诈骗宣传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i w:val="0"/>
          <w:iCs w:val="0"/>
          <w:caps w:val="0"/>
          <w:spacing w:val="8"/>
          <w:shd w:val="clear" w:fill="FFFFFF"/>
          <w:lang w:eastAsia="zh-CN"/>
        </w:rPr>
      </w:pPr>
      <w:r>
        <w:rPr>
          <w:rFonts w:hint="eastAsia" w:ascii="微软雅黑" w:hAnsi="微软雅黑" w:eastAsia="微软雅黑" w:cs="微软雅黑"/>
          <w:i w:val="0"/>
          <w:iCs w:val="0"/>
          <w:caps w:val="0"/>
          <w:spacing w:val="8"/>
          <w:shd w:val="clear" w:fill="FFFFFF"/>
        </w:rPr>
        <w:t>下一步，团县委将继续发挥"</w:t>
      </w:r>
      <w:r>
        <w:rPr>
          <w:rFonts w:hint="eastAsia" w:ascii="微软雅黑" w:hAnsi="微软雅黑" w:eastAsia="微软雅黑" w:cs="微软雅黑"/>
          <w:i w:val="0"/>
          <w:iCs w:val="0"/>
          <w:caps w:val="0"/>
          <w:spacing w:val="8"/>
          <w:shd w:val="clear" w:fill="FFFFFF"/>
          <w:lang w:eastAsia="zh-CN"/>
        </w:rPr>
        <w:t>大学生反诈宣传志愿者</w:t>
      </w:r>
      <w:r>
        <w:rPr>
          <w:rFonts w:hint="eastAsia" w:ascii="微软雅黑" w:hAnsi="微软雅黑" w:eastAsia="微软雅黑" w:cs="微软雅黑"/>
          <w:i w:val="0"/>
          <w:iCs w:val="0"/>
          <w:caps w:val="0"/>
          <w:spacing w:val="8"/>
          <w:shd w:val="clear" w:fill="FFFFFF"/>
        </w:rPr>
        <w:t>"作用，帮助同学们培养诚信美德，提高反诈意识，营造诚信社会氛围</w:t>
      </w:r>
      <w:r>
        <w:rPr>
          <w:rFonts w:hint="eastAsia" w:ascii="微软雅黑" w:hAnsi="微软雅黑" w:eastAsia="微软雅黑" w:cs="微软雅黑"/>
          <w:i w:val="0"/>
          <w:iCs w:val="0"/>
          <w:caps w:val="0"/>
          <w:spacing w:val="8"/>
          <w:shd w:val="clear" w:fill="FFFFFF"/>
          <w:lang w:eastAsia="zh-CN"/>
        </w:rPr>
        <w:t>。</w:t>
      </w:r>
      <w:bookmarkStart w:id="0" w:name="_GoBack"/>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微软雅黑" w:hAnsi="微软雅黑" w:eastAsia="微软雅黑" w:cs="微软雅黑"/>
          <w:i w:val="0"/>
          <w:iCs w:val="0"/>
          <w:caps w:val="0"/>
          <w:spacing w:val="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汉仪综艺体简">
    <w:panose1 w:val="02010600000101010101"/>
    <w:charset w:val="86"/>
    <w:family w:val="auto"/>
    <w:pitch w:val="default"/>
    <w:sig w:usb0="00000001" w:usb1="080E0800" w:usb2="00000002" w:usb3="00000000" w:csb0="00040000" w:csb1="00000000"/>
  </w:font>
  <w:font w:name="新蒂剪纸体">
    <w:panose1 w:val="03000600000000000000"/>
    <w:charset w:val="86"/>
    <w:family w:val="auto"/>
    <w:pitch w:val="default"/>
    <w:sig w:usb0="00000023" w:usb1="08210800" w:usb2="00000000" w:usb3="00000000" w:csb0="00040001" w:csb1="00000000"/>
  </w:font>
  <w:font w:name="仿宋">
    <w:panose1 w:val="02010609060101010101"/>
    <w:charset w:val="86"/>
    <w:family w:val="auto"/>
    <w:pitch w:val="default"/>
    <w:sig w:usb0="800002BF" w:usb1="38CF7CFA" w:usb2="00000016" w:usb3="00000000" w:csb0="00040001" w:csb1="00000000"/>
  </w:font>
  <w:font w:name="汉仪颜楷简">
    <w:panose1 w:val="00020600040101010101"/>
    <w:charset w:val="86"/>
    <w:family w:val="auto"/>
    <w:pitch w:val="default"/>
    <w:sig w:usb0="800000EF" w:usb1="0A417C9A" w:usb2="00000016" w:usb3="00000000" w:csb0="0004009F" w:csb1="00000000"/>
  </w:font>
  <w:font w:name="Adobe 宋体 Std L">
    <w:panose1 w:val="02020300000000000000"/>
    <w:charset w:val="86"/>
    <w:family w:val="auto"/>
    <w:pitch w:val="default"/>
    <w:sig w:usb0="00000001" w:usb1="0A0F1810" w:usb2="00000016" w:usb3="00000000" w:csb0="00060007" w:csb1="00000000"/>
  </w:font>
  <w:font w:name="方正小标宋简体">
    <w:panose1 w:val="02010601030101010101"/>
    <w:charset w:val="86"/>
    <w:family w:val="auto"/>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3MDc5Nzk0MWQ1Yzg2YmE0Zjc1MWE0Nzc0ZmJhMGIifQ=="/>
  </w:docVars>
  <w:rsids>
    <w:rsidRoot w:val="5569136B"/>
    <w:rsid w:val="55691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2023-10-16T08:18:00Z</dcterms:created>
  <dc:creator>忽而今夏1390143891</dc:creator>
  <cp:lastModifiedBy>忽而今夏1390143891</cp:lastModifiedBy>
  <dcterms:modified xsi:type="dcterms:W3CDTF">2023-10-16T08:32:13Z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AE52CA900DA949AC9233C7B4CF1322A5_11</vt:lpwstr>
  </property>
</Properties>
</file>