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276" w:lineRule="auto"/>
        <w:jc w:val="center"/>
        <w:rPr>
          <w:rFonts w:ascii="方正小标宋简体" w:eastAsia="方正小标宋简体" w:hint="eastAsia"/>
          <w:sz w:val="84"/>
          <w:szCs w:val="84"/>
          <w:lang w:val="en-US" w:eastAsia="zh-CN"/>
        </w:rPr>
      </w:pPr>
    </w:p>
    <w:p>
      <w:pPr>
        <w:widowControl/>
        <w:spacing w:line="276" w:lineRule="auto"/>
        <w:jc w:val="center"/>
        <w:rPr>
          <w:rFonts w:ascii="方正小标宋简体" w:eastAsia="方正小标宋简体" w:hint="eastAsia"/>
          <w:sz w:val="84"/>
          <w:szCs w:val="84"/>
          <w:lang w:val="en-US" w:eastAsia="zh-CN"/>
        </w:rPr>
      </w:pPr>
    </w:p>
    <w:p>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lang w:val="en-US" w:eastAsia="zh-CN"/>
        </w:rPr>
        <w:t>2026年度</w:t>
        <w:cr/>
        <w:t>清流县交通运输局单位预算</w:t>
      </w:r>
    </w:p>
    <w:p>
      <w:pPr>
        <w:widowControl/>
        <w:spacing w:line="276" w:lineRule="auto"/>
        <w:rPr>
          <w:rFonts w:ascii="方正小标宋简体" w:eastAsia="方正小标宋简体"/>
          <w:sz w:val="84"/>
          <w:szCs w:val="84"/>
        </w:rPr>
      </w:pPr>
    </w:p>
    <w:p>
      <w:pPr>
        <w:autoSpaceDE w:val="0"/>
        <w:autoSpaceDN w:val="0"/>
        <w:jc w:val="center"/>
        <w:rPr>
          <w:rFonts w:ascii="宋体" w:eastAsia="宋体" w:hAnsi="宋体"/>
          <w:b/>
          <w:sz w:val="36"/>
        </w:rPr>
        <w:sectPr>
          <w:headerReference w:type="default" r:id="rId2"/>
          <w:headerReference w:type="even" r:id="rId3"/>
          <w:footerReference w:type="default" r:id="rId4"/>
          <w:pgSz w:w="11906" w:h="16838"/>
          <w:pgMar w:top="1440" w:right="1134" w:bottom="1440" w:left="1134" w:header="851" w:footer="992" w:gutter="0"/>
          <w:pgNumType/>
          <w:cols w:num="1" w:space="425"/>
          <w:docGrid w:type="lines" w:linePitch="312" w:charSpace="0"/>
        </w:sectPr>
      </w:pPr>
    </w:p>
    <w:p>
      <w:pPr>
        <w:autoSpaceDE w:val="0"/>
        <w:autoSpaceDN w:val="0"/>
        <w:jc w:val="center"/>
        <w:rPr>
          <w:rFonts w:ascii="宋体" w:eastAsia="宋体" w:hAnsi="宋体" w:hint="eastAsia"/>
          <w:b/>
          <w:sz w:val="36"/>
        </w:rPr>
      </w:pPr>
      <w:r>
        <w:rPr>
          <w:rFonts w:ascii="宋体" w:eastAsia="宋体" w:hAnsi="宋体" w:hint="eastAsia"/>
          <w:b/>
          <w:sz w:val="36"/>
        </w:rPr>
        <w:t>目  录</w:t>
      </w:r>
    </w:p>
    <w:p>
      <w:pPr>
        <w:autoSpaceDE w:val="0"/>
        <w:autoSpaceDN w:val="0"/>
        <w:jc w:val="left"/>
      </w:pPr>
    </w:p>
    <w:p>
      <w:pPr>
        <w:pStyle w:val="19"/>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Pr>
          <w:rFonts w:ascii="仿宋" w:eastAsia="仿宋" w:cs="仿宋" w:hAnsi="仿宋"/>
          <w:b/>
          <w:sz w:val="30"/>
        </w:rPr>
        <w:t xml:space="preserve"> 第一部分 单位概况</w:t>
        <w:tab/>
        <w:t>1</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lang w:val="en-US" w:eastAsia="zh-CN"/>
        </w:rPr>
      </w:pPr>
      <w:r>
        <w:rPr>
          <w:rFonts w:ascii="仿宋" w:eastAsia="仿宋" w:cs="仿宋" w:hAnsi="仿宋"/>
          <w:sz w:val="30"/>
        </w:rPr>
        <w:t xml:space="preserve"> 一、单位主要职责</w:t>
        <w:tab/>
        <w:t>2</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二、单位预算单位构成</w:t>
        <w:tab/>
        <w:t>3</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三、单位主要工作任务</w:t>
        <w:tab/>
        <w:t>3</w:t>
      </w:r>
    </w:p>
    <w:p>
      <w:pPr>
        <w:pStyle w:val="19"/>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ascii="仿宋" w:eastAsia="仿宋" w:cs="仿宋" w:hAnsi="仿宋" w:hint="eastAsia"/>
          <w:b/>
          <w:sz w:val="36"/>
          <w:szCs w:val="36"/>
          <w:lang w:val="en-US" w:eastAsia="zh-CN"/>
        </w:rPr>
      </w:pPr>
      <w:r>
        <w:rPr>
          <w:rFonts w:ascii="仿宋" w:eastAsia="仿宋" w:cs="仿宋" w:hAnsi="仿宋"/>
          <w:b/>
          <w:sz w:val="30"/>
        </w:rPr>
        <w:t xml:space="preserve"> 第二部分 2026年度单位预算表</w:t>
        <w:tab/>
        <w:t>6</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sz w:val="36"/>
          <w:szCs w:val="36"/>
          <w:lang w:val="en-US" w:eastAsia="zh-CN"/>
        </w:rPr>
      </w:pPr>
      <w:r>
        <w:rPr>
          <w:rFonts w:ascii="仿宋" w:eastAsia="仿宋" w:cs="仿宋" w:hAnsi="仿宋"/>
          <w:sz w:val="30"/>
        </w:rPr>
        <w:t xml:space="preserve"> 一、收支预算总表</w:t>
        <w:tab/>
        <w:t>7</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lang w:val="en-US" w:eastAsia="zh-CN"/>
        </w:rPr>
      </w:pPr>
      <w:r>
        <w:rPr>
          <w:rFonts w:ascii="仿宋" w:eastAsia="仿宋" w:cs="仿宋" w:hAnsi="仿宋"/>
          <w:sz w:val="30"/>
        </w:rPr>
        <w:t xml:space="preserve"> 二、收入预算总表</w:t>
        <w:tab/>
        <w:t>8</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三、支出预算总表</w:t>
        <w:tab/>
        <w:t>9</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四、财政拨款收支预算总表</w:t>
        <w:tab/>
        <w:t>10</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五、一般公共预算拨款支出预算表</w:t>
        <w:tab/>
        <w:t>11</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六、政府性基金预算拨款支出预算表</w:t>
        <w:tab/>
        <w:t>12</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七、国有资本经营预算拨款支出预算表</w:t>
        <w:tab/>
        <w:t>13</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八、一般公共预算支出经济分类情况表</w:t>
        <w:tab/>
        <w:t>14</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九、一般公共预算基本支出经济分类情况表</w:t>
        <w:tab/>
        <w:t>15</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十、一般公共预算“三公”经费支出预算表</w:t>
        <w:tab/>
        <w:t>18</w:t>
      </w:r>
    </w:p>
    <w:p>
      <w:pPr>
        <w:pStyle w:val="19"/>
        <w:tabs>
          <w:tab w:val="right" w:leader="dot" w:pos="8306"/>
        </w:tabs>
        <w:rPr>
          <w:rFonts w:ascii="仿宋" w:eastAsia="仿宋" w:cs="宋体" w:hAnsi="仿宋"/>
          <w:b/>
          <w:bCs/>
          <w:sz w:val="32"/>
          <w:szCs w:val="32"/>
        </w:rPr>
      </w:pPr>
      <w:r>
        <w:rPr>
          <w:rFonts w:ascii="仿宋" w:eastAsia="仿宋" w:cs="仿宋" w:hAnsi="仿宋"/>
          <w:b/>
          <w:sz w:val="30"/>
        </w:rPr>
        <w:t xml:space="preserve"> 第三部分 2026年度单位预算情况说明</w:t>
        <w:tab/>
        <w:t>19</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sz w:val="36"/>
          <w:szCs w:val="36"/>
          <w:lang w:val="en-US" w:eastAsia="zh-CN"/>
        </w:rPr>
      </w:pPr>
      <w:r>
        <w:rPr>
          <w:rFonts w:ascii="仿宋" w:eastAsia="仿宋" w:cs="仿宋" w:hAnsi="仿宋"/>
          <w:sz w:val="30"/>
        </w:rPr>
        <w:t xml:space="preserve"> 一、预算收支总体情况</w:t>
        <w:tab/>
        <w:t>20</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二、一般公共预算拨款支出情况</w:t>
        <w:tab/>
        <w:t>20</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三、政府性基金预算拨款支出情况</w:t>
        <w:tab/>
        <w:t>21</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sectPr>
          <w:footerReference w:type="default" r:id="rId5"/>
          <w:pgSz w:w="11906" w:h="16838"/>
          <w:pgMar w:top="1440" w:right="1800" w:bottom="1440" w:left="1800" w:header="851" w:footer="992" w:gutter="0"/>
          <w:pgNumType w:start="1"/>
          <w:cols w:num="1" w:space="425"/>
          <w:docGrid w:type="lines" w:linePitch="312" w:charSpace="0"/>
        </w:sectPr>
      </w:pP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lang w:val="en-US" w:eastAsia="zh-CN"/>
        </w:rPr>
      </w:pPr>
      <w:r>
        <w:rPr>
          <w:rFonts w:ascii="仿宋" w:eastAsia="仿宋" w:cs="仿宋" w:hAnsi="仿宋"/>
          <w:sz w:val="30"/>
        </w:rPr>
        <w:t xml:space="preserve"> 四、国有资本经营预算拨款支出情况</w:t>
        <w:tab/>
        <w:t>21</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五、一般公共预算基本支出情况</w:t>
        <w:tab/>
        <w:t>22</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六、一般公共预算“三公”经费支出情况</w:t>
        <w:tab/>
        <w:t>22</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七、预算绩效目标情况</w:t>
        <w:tab/>
        <w:t>23</w:t>
      </w:r>
    </w:p>
    <w:p>
      <w:pPr>
        <w:pStyle w:val="19"/>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ascii="仿宋" w:eastAsia="仿宋" w:cs="仿宋" w:hAnsi="仿宋" w:hint="eastAsia"/>
          <w:sz w:val="36"/>
          <w:szCs w:val="36"/>
        </w:rPr>
      </w:pPr>
      <w:r>
        <w:rPr>
          <w:rFonts w:ascii="仿宋" w:eastAsia="仿宋" w:cs="仿宋" w:hAnsi="仿宋"/>
          <w:sz w:val="30"/>
        </w:rPr>
        <w:t xml:space="preserve"> 八、其他重要事项说明</w:t>
        <w:tab/>
        <w:t>24</w:t>
      </w:r>
    </w:p>
    <w:p>
      <w:pPr>
        <w:pStyle w:val="19"/>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ascii="仿宋" w:eastAsia="仿宋" w:cs="仿宋" w:hAnsi="仿宋" w:hint="eastAsia"/>
          <w:b/>
          <w:sz w:val="36"/>
          <w:szCs w:val="36"/>
        </w:rPr>
      </w:pPr>
      <w:r>
        <w:rPr>
          <w:rFonts w:ascii="仿宋" w:eastAsia="仿宋" w:cs="仿宋" w:hAnsi="仿宋"/>
          <w:b/>
          <w:sz w:val="30"/>
        </w:rPr>
        <w:t xml:space="preserve"> 第四部分 名词解释</w:t>
        <w:tab/>
        <w:t>25</w:t>
      </w:r>
    </w:p>
    <w:p>
      <w:pPr>
        <w:autoSpaceDE w:val="0"/>
        <w:autoSpaceDN w:val="0"/>
        <w:jc w:val="left"/>
        <w:sectPr>
          <w:footerReference w:type="default" r:id="rId6"/>
          <w:pgSz w:w="11906" w:h="16838"/>
          <w:pgMar w:top="1440" w:right="1800" w:bottom="1440" w:left="1800" w:header="851" w:footer="992" w:gutter="0"/>
          <w:pgNumType w:start="1"/>
          <w:cols w:num="1" w:space="425"/>
          <w:docGrid w:type="lines" w:linePitch="312" w:charSpace="0"/>
        </w:sect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center"/>
        <w:rPr>
          <w:rFonts w:ascii="黑体" w:eastAsia="黑体" w:cs="Times New Roman" w:hAnsi="黑体"/>
          <w:kern w:val="0"/>
          <w:sz w:val="36"/>
          <w:szCs w:val="36"/>
        </w:rPr>
      </w:pPr>
    </w:p>
    <w:p>
      <w:pPr>
        <w:widowControl/>
        <w:jc w:val="left"/>
        <w:rPr>
          <w:rFonts w:ascii="黑体" w:eastAsia="黑体" w:cs="Times New Roman" w:hAnsi="黑体"/>
          <w:kern w:val="0"/>
          <w:sz w:val="36"/>
          <w:szCs w:val="36"/>
        </w:rPr>
      </w:pPr>
    </w:p>
    <w:p>
      <w:pPr>
        <w:pStyle w:val="15"/>
        <w:jc w:val="left"/>
        <w:rPr>
          <w:rFonts w:ascii="黑体" w:eastAsia="黑体" w:hAnsi="黑体"/>
          <w:sz w:val="56"/>
          <w:szCs w:val="36"/>
        </w:rPr>
      </w:pPr>
      <w:r>
        <w:rPr>
          <w:rFonts w:ascii="黑体" w:eastAsia="黑体" w:hAnsi="黑体" w:hint="eastAsia"/>
          <w:sz w:val="56"/>
          <w:szCs w:val="36"/>
        </w:rPr>
        <w:t>第一部分</w:t>
      </w:r>
      <w:r>
        <w:rPr>
          <w:rFonts w:ascii="黑体" w:eastAsia="黑体" w:hAnsi="黑体"/>
          <w:sz w:val="56"/>
          <w:szCs w:val="36"/>
        </w:rPr>
        <w:t xml:space="preserve"> </w:t>
      </w:r>
    </w:p>
    <w:p>
      <w:pPr>
        <w:pStyle w:val="1"/>
        <w:jc w:val="center"/>
        <w:rPr>
          <w:b w:val="0"/>
          <w:bCs/>
          <w:sz w:val="56"/>
          <w:szCs w:val="56"/>
        </w:rPr>
      </w:pPr>
      <w:bookmarkStart w:id="0" w:name="_Toc3371"/>
      <w:r>
        <w:rPr>
          <w:rFonts w:hint="eastAsia"/>
          <w:b w:val="0"/>
          <w:bCs/>
          <w:sz w:val="56"/>
          <w:szCs w:val="56"/>
          <w:lang w:eastAsia="zh-CN"/>
        </w:rPr>
        <w:t>单位</w:t>
      </w:r>
      <w:r>
        <w:rPr>
          <w:rFonts w:hint="eastAsia"/>
          <w:b w:val="0"/>
          <w:bCs/>
          <w:sz w:val="56"/>
          <w:szCs w:val="56"/>
        </w:rPr>
        <w:t>概况</w:t>
      </w:r>
      <w:bookmarkEnd w:id="0"/>
    </w:p>
    <w:p>
      <w:pPr>
        <w:widowControl/>
        <w:jc w:val="left"/>
        <w:rPr>
          <w:rFonts w:ascii="黑体" w:eastAsia="黑体" w:cs="Times New Roman" w:hAnsi="黑体"/>
          <w:kern w:val="0"/>
          <w:sz w:val="36"/>
          <w:szCs w:val="36"/>
        </w:rPr>
      </w:pPr>
    </w:p>
    <w:p>
      <w:pPr>
        <w:widowControl/>
        <w:jc w:val="left"/>
        <w:rPr>
          <w:rFonts w:ascii="黑体" w:eastAsia="黑体" w:cs="Times New Roman" w:hAnsi="黑体"/>
          <w:kern w:val="0"/>
          <w:sz w:val="36"/>
          <w:szCs w:val="36"/>
        </w:rPr>
        <w:sectPr>
          <w:footerReference w:type="default" r:id="rId7"/>
          <w:pgSz w:w="11906" w:h="16838"/>
          <w:pgMar w:top="1440" w:right="1800" w:bottom="1440" w:left="1800" w:header="851" w:footer="992" w:gutter="0"/>
          <w:pgNumType w:start="1"/>
          <w:cols w:num="1" w:space="425"/>
          <w:docGrid w:type="lines" w:linePitch="312" w:charSpace="0"/>
        </w:sectPr>
      </w:pPr>
    </w:p>
    <w:p>
      <w:pPr>
        <w:pStyle w:val="1"/>
      </w:pPr>
      <w:bookmarkStart w:id="1" w:name="_Toc27605"/>
      <w:r>
        <w:rPr>
          <w:rFonts w:hint="eastAsia"/>
        </w:rPr>
        <w:t>一、</w:t>
      </w:r>
      <w:r>
        <w:rPr>
          <w:rFonts w:hint="eastAsia"/>
          <w:lang w:eastAsia="zh-CN"/>
        </w:rPr>
        <w:t>单位</w:t>
      </w:r>
      <w:r>
        <w:rPr>
          <w:rFonts w:hint="eastAsia"/>
        </w:rPr>
        <w:t>主要职责</w:t>
      </w:r>
      <w:bookmarkEnd w:id="1"/>
    </w:p>
    <w:p>
      <w:pPr>
        <w:tabs>
          <w:tab w:val="left" w:pos="7513"/>
        </w:tabs>
        <w:adjustRightInd w:val="0"/>
        <w:snapToGrid w:val="0"/>
        <w:spacing w:line="600" w:lineRule="exact"/>
        <w:ind w:firstLineChars="200" w:firstLine="640"/>
        <w:jc w:val="left"/>
        <w:rPr>
          <w:rFonts w:ascii="仿宋" w:eastAsia="仿宋" w:hAnsi="仿宋"/>
          <w:sz w:val="32"/>
          <w:szCs w:val="32"/>
          <w:lang w:val="en-US" w:eastAsia="zh-CN"/>
        </w:rPr>
      </w:pPr>
      <w:r>
        <w:rPr>
          <w:rFonts w:ascii="仿宋" w:eastAsia="仿宋" w:hAnsi="仿宋" w:hint="eastAsia"/>
          <w:sz w:val="32"/>
          <w:szCs w:val="32"/>
          <w:lang w:val="en-US" w:eastAsia="zh-CN"/>
        </w:rPr>
        <w:t>清流县交通运输局</w:t>
      </w:r>
      <w:r>
        <w:rPr>
          <w:rFonts w:ascii="仿宋" w:eastAsia="仿宋" w:hAnsi="仿宋" w:hint="eastAsia"/>
          <w:sz w:val="32"/>
          <w:szCs w:val="32"/>
        </w:rPr>
        <w:t>的主要职责是：</w:t>
      </w:r>
      <w:r>
        <w:rPr>
          <w:rFonts w:ascii="仿宋" w:eastAsia="仿宋" w:hAnsi="仿宋" w:hint="eastAsia"/>
          <w:sz w:val="32"/>
          <w:szCs w:val="32"/>
          <w:lang w:val="en-US" w:eastAsia="zh-CN"/>
        </w:rPr>
        <w:t>贯彻国家有关交通运输行业的方针、政策、法规,并负责监督实施。</w:t>
      </w:r>
      <w:r>
        <w:br/>
      </w:r>
      <w:r>
        <w:rPr>
          <w:rFonts w:ascii="仿宋" w:eastAsia="仿宋" w:hAnsi="仿宋" w:hint="eastAsia"/>
          <w:sz w:val="32"/>
          <w:szCs w:val="32"/>
          <w:lang w:val="en-US" w:eastAsia="zh-CN"/>
        </w:rPr>
        <w:t xml:space="preserve">    1、根据全县国民经济和社会发展的需要,拟定全县公路水路交通行业发展战略及规章制度,提出全县公路和水路交通行业方针、政策,经批准后,负责组织实施、协调和监督执行。2、根据全县的总体布局,组织编制全县公路、水路交通行业发展规划、中长期和年度计划,并监督实施。组织全县重点交通基础设施建设项目及中央、省、市合资,利用外资建设项目的前期工作和后期评价工作;并对项目审批提出行业初审意见。负责行业统计管理和信息引导。3、管理全县交通基础设施建设市场。负责全县公路、水路交通建设工程招投标管理和工程质量监督。负责公路、水路交通战备工程的组织实施,指导重点交通工程建设。负责或会同有关部门组织公路水路建设工程设计审查、竣工验收。负责交通那个基础设施建设利用外资的申报及转报工作。行使全县公路、运输场站、航道、码头、船闸及其设施的建设、养护、管理等行业管理职能。4、负责全县公路路政管理工作,依法行使公路路政的行政管理职能,依法制定公路路政管理规章制度。检查、指导、协调全县公路两侧建筑控制区、超过公路或者公路桥梁限载标准的车辆</w:t>
      </w:r>
      <w:r>
        <w:rPr>
          <w:rFonts w:ascii="仿宋" w:eastAsia="仿宋" w:hAnsi="仿宋"/>
          <w:sz w:val="32"/>
          <w:szCs w:val="32"/>
          <w:lang w:val="en-US" w:eastAsia="zh-CN"/>
        </w:rPr>
        <w:t>行驶</w:t>
      </w:r>
      <w:r>
        <w:rPr>
          <w:rFonts w:ascii="仿宋" w:eastAsia="仿宋" w:hAnsi="仿宋" w:hint="eastAsia"/>
          <w:sz w:val="32"/>
          <w:szCs w:val="32"/>
          <w:lang w:val="en-US" w:eastAsia="zh-CN"/>
        </w:rPr>
        <w:t>公路</w:t>
      </w:r>
      <w:bookmarkStart w:id="2" w:name="_GoBack"/>
      <w:bookmarkEnd w:id="2"/>
      <w:r>
        <w:rPr>
          <w:rFonts w:ascii="仿宋" w:eastAsia="仿宋" w:hAnsi="仿宋" w:hint="eastAsia"/>
          <w:sz w:val="32"/>
          <w:szCs w:val="32"/>
          <w:lang w:val="en-US" w:eastAsia="zh-CN"/>
        </w:rPr>
        <w:t>和公路路产的管理工作。5、主管全县道路水路交通搞运输市场。6、主管机动车驾驶员培训行业管理工作。7、主管交通系统安全生产监督管理工作。8、负责局机关及局直属单位的人员、工资、机构编制管理工作。9、规划本县交通战备网络布局,拟定和组织交通项目建设、物资的储备和调用计划,组织国防交通保障队伍,配合军事部门做好国防交通运输运力动员和征用。10、主管邮政业安全生产监督管理工作。</w:t>
      </w:r>
    </w:p>
    <w:p>
      <w:pPr>
        <w:pStyle w:val="1"/>
      </w:pPr>
      <w:bookmarkStart w:id="3" w:name="_Toc24970"/>
      <w:r>
        <w:rPr>
          <w:rFonts w:hint="eastAsia"/>
        </w:rPr>
        <w:t>二、</w:t>
      </w:r>
      <w:r>
        <w:rPr>
          <w:rFonts w:hint="eastAsia"/>
          <w:lang w:eastAsia="zh-CN"/>
        </w:rPr>
        <w:t>单位</w:t>
      </w:r>
      <w:r>
        <w:rPr>
          <w:rFonts w:hint="eastAsia"/>
        </w:rPr>
        <w:t>预算单位构成</w:t>
      </w:r>
      <w:bookmarkEnd w:id="3"/>
    </w:p>
    <w:p>
      <w:pPr>
        <w:tabs>
          <w:tab w:val="left" w:pos="7513"/>
        </w:tabs>
        <w:adjustRightInd w:val="0"/>
        <w:snapToGrid w:val="0"/>
        <w:spacing w:line="600" w:lineRule="exact"/>
        <w:ind w:firstLineChars="200" w:firstLine="640"/>
        <w:rPr>
          <w:rFonts w:ascii="仿宋" w:eastAsia="仿宋" w:cs="仿宋" w:hAnsi="仿宋"/>
          <w:sz w:val="32"/>
        </w:rPr>
      </w:pPr>
      <w:r>
        <w:rPr>
          <w:rFonts w:ascii="仿宋" w:eastAsia="仿宋" w:cs="仿宋" w:hAnsi="仿宋"/>
          <w:sz w:val="32"/>
        </w:rPr>
        <w:t>从预算单位构成看，</w:t>
      </w:r>
      <w:r>
        <w:rPr>
          <w:rFonts w:ascii="仿宋" w:eastAsia="仿宋" w:cs="仿宋" w:hAnsi="仿宋" w:hint="eastAsia"/>
          <w:sz w:val="32"/>
          <w:lang w:val="en-US" w:eastAsia="zh-CN"/>
        </w:rPr>
        <w:t>本单位包括7个内设机构</w:t>
      </w:r>
      <w:r>
        <w:rPr>
          <w:rFonts w:ascii="仿宋" w:eastAsia="仿宋" w:cs="仿宋" w:hAnsi="仿宋"/>
          <w:sz w:val="32"/>
        </w:rPr>
        <w:t>，其中：列入</w:t>
      </w:r>
      <w:r>
        <w:rPr>
          <w:rFonts w:ascii="Times New Roman" w:eastAsia="Times New Roman" w:cs="Times New Roman" w:hAnsi="Times New Roman" w:hint="eastAsia"/>
          <w:sz w:val="32"/>
          <w:lang w:val="en-US" w:eastAsia="zh-CN"/>
        </w:rPr>
        <w:t>2026</w:t>
      </w:r>
      <w:r>
        <w:rPr>
          <w:rFonts w:ascii="仿宋" w:eastAsia="仿宋" w:cs="仿宋" w:hAnsi="仿宋"/>
          <w:sz w:val="32"/>
        </w:rPr>
        <w:t>年</w:t>
      </w:r>
      <w:r>
        <w:rPr>
          <w:rFonts w:ascii="仿宋" w:eastAsia="仿宋" w:cs="仿宋" w:hAnsi="仿宋" w:hint="eastAsia"/>
          <w:sz w:val="32"/>
          <w:lang w:eastAsia="zh-CN"/>
        </w:rPr>
        <w:t>单位</w:t>
      </w:r>
      <w:r>
        <w:rPr>
          <w:rFonts w:ascii="仿宋" w:eastAsia="仿宋" w:cs="仿宋" w:hAnsi="仿宋"/>
          <w:sz w:val="32"/>
        </w:rPr>
        <w:t>预算编制范围的单位详细情况见下表:</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3453"/>
        <w:gridCol w:w="5180"/>
      </w:tblGrid>
      <w:tr>
        <w:tc>
          <w:tcPr>
            <w:tcW w:w="3453" w:type="dxa"/>
            <w:vAlign w:val="center"/>
          </w:tcPr>
          <w:p>
            <w:pPr>
              <w:jc w:val="center"/>
            </w:pPr>
            <w:r>
              <w:rPr>
                <w:rFonts w:ascii="仿宋" w:eastAsia="仿宋" w:cs="仿宋" w:hAnsi="仿宋"/>
                <w:sz w:val="22"/>
                <w:u w:color="auto"/>
              </w:rPr>
              <w:t>序号</w:t>
            </w:r>
          </w:p>
        </w:tc>
        <w:tc>
          <w:tcPr>
            <w:tcW w:w="5180" w:type="dxa"/>
            <w:vAlign w:val="center"/>
          </w:tcPr>
          <w:p>
            <w:pPr>
              <w:jc w:val="center"/>
            </w:pPr>
            <w:r>
              <w:rPr>
                <w:rFonts w:ascii="仿宋" w:eastAsia="仿宋" w:cs="仿宋" w:hAnsi="仿宋"/>
                <w:sz w:val="22"/>
                <w:u w:color="auto"/>
              </w:rPr>
              <w:t>单位名称</w:t>
            </w:r>
          </w:p>
        </w:tc>
      </w:tr>
      <w:tr>
        <w:tc>
          <w:tcPr>
            <w:tcW w:w="3453" w:type="dxa"/>
            <w:vAlign w:val="center"/>
          </w:tcPr>
          <w:p>
            <w:pPr>
              <w:jc w:val="center"/>
            </w:pPr>
            <w:r>
              <w:rPr>
                <w:rFonts w:ascii="仿宋" w:eastAsia="仿宋" w:cs="仿宋" w:hAnsi="仿宋"/>
                <w:sz w:val="22"/>
                <w:u w:color="auto"/>
              </w:rPr>
              <w:t>1</w:t>
            </w:r>
          </w:p>
        </w:tc>
        <w:tc>
          <w:tcPr>
            <w:tcW w:w="5180" w:type="dxa"/>
            <w:tcBorders>
              <w:left w:val="single" w:sz="4" w:space="0" w:color="auto"/>
            </w:tcBorders>
            <w:vAlign w:val="center"/>
          </w:tcPr>
          <w:p>
            <w:pPr>
              <w:jc w:val="center"/>
            </w:pPr>
            <w:r>
              <w:rPr>
                <w:rFonts w:ascii="仿宋" w:eastAsia="仿宋" w:cs="仿宋" w:hAnsi="仿宋"/>
                <w:sz w:val="22"/>
                <w:u w:color="auto"/>
              </w:rPr>
              <w:t>清流县交通运输局</w:t>
            </w:r>
          </w:p>
        </w:tc>
      </w:tr>
      <w:tr>
        <w:tc>
          <w:tcPr>
            <w:tcW w:w="3453" w:type="dxa"/>
            <w:vAlign w:val="center"/>
          </w:tcPr>
          <w:p>
            <w:pPr>
              <w:jc w:val="center"/>
            </w:pPr>
            <w:r>
              <w:rPr>
                <w:rFonts w:ascii="仿宋" w:eastAsia="仿宋" w:cs="仿宋" w:hAnsi="仿宋"/>
                <w:sz w:val="22"/>
                <w:u w:color="auto"/>
              </w:rPr>
              <w:t>2</w:t>
            </w:r>
          </w:p>
        </w:tc>
        <w:tc>
          <w:tcPr>
            <w:tcW w:w="5180" w:type="dxa"/>
            <w:tcBorders>
              <w:left w:val="single" w:sz="4" w:space="0" w:color="auto"/>
            </w:tcBorders>
            <w:vAlign w:val="center"/>
          </w:tcPr>
          <w:p>
            <w:pPr>
              <w:jc w:val="center"/>
            </w:pPr>
            <w:r>
              <w:rPr>
                <w:rFonts w:ascii="仿宋" w:eastAsia="仿宋" w:cs="仿宋" w:hAnsi="仿宋"/>
                <w:sz w:val="22"/>
                <w:u w:color="auto"/>
              </w:rPr>
              <w:t>清流县运输发展中心</w:t>
            </w:r>
          </w:p>
        </w:tc>
      </w:tr>
      <w:tr>
        <w:tc>
          <w:tcPr>
            <w:tcW w:w="3453" w:type="dxa"/>
            <w:vAlign w:val="center"/>
          </w:tcPr>
          <w:p>
            <w:pPr>
              <w:jc w:val="center"/>
            </w:pPr>
            <w:r>
              <w:rPr>
                <w:rFonts w:ascii="仿宋" w:eastAsia="仿宋" w:cs="仿宋" w:hAnsi="仿宋"/>
                <w:sz w:val="22"/>
                <w:u w:color="auto"/>
              </w:rPr>
              <w:t>3</w:t>
            </w:r>
          </w:p>
        </w:tc>
        <w:tc>
          <w:tcPr>
            <w:tcW w:w="5180" w:type="dxa"/>
            <w:tcBorders>
              <w:left w:val="single" w:sz="4" w:space="0" w:color="auto"/>
            </w:tcBorders>
            <w:vAlign w:val="center"/>
          </w:tcPr>
          <w:p>
            <w:pPr>
              <w:jc w:val="center"/>
            </w:pPr>
            <w:r>
              <w:rPr>
                <w:rFonts w:ascii="仿宋" w:eastAsia="仿宋" w:cs="仿宋" w:hAnsi="仿宋"/>
                <w:sz w:val="22"/>
                <w:u w:color="auto"/>
              </w:rPr>
              <w:t>清流县交通运输综合执法大队</w:t>
            </w:r>
          </w:p>
        </w:tc>
      </w:tr>
      <w:tr>
        <w:tc>
          <w:tcPr>
            <w:tcW w:w="3453" w:type="dxa"/>
            <w:vAlign w:val="center"/>
          </w:tcPr>
          <w:p>
            <w:pPr>
              <w:jc w:val="center"/>
            </w:pPr>
            <w:r>
              <w:rPr>
                <w:rFonts w:ascii="仿宋" w:eastAsia="仿宋" w:cs="仿宋" w:hAnsi="仿宋"/>
                <w:sz w:val="22"/>
                <w:u w:color="auto"/>
              </w:rPr>
              <w:t>4</w:t>
            </w:r>
          </w:p>
        </w:tc>
        <w:tc>
          <w:tcPr>
            <w:tcW w:w="5180" w:type="dxa"/>
            <w:tcBorders>
              <w:left w:val="single" w:sz="4" w:space="0" w:color="auto"/>
            </w:tcBorders>
            <w:vAlign w:val="center"/>
          </w:tcPr>
          <w:p>
            <w:pPr>
              <w:jc w:val="center"/>
            </w:pPr>
            <w:r>
              <w:rPr>
                <w:rFonts w:ascii="仿宋" w:eastAsia="仿宋" w:cs="仿宋" w:hAnsi="仿宋"/>
                <w:sz w:val="22"/>
                <w:u w:color="auto"/>
              </w:rPr>
              <w:t>清流县交通建设工程质量安全技术站</w:t>
            </w:r>
          </w:p>
        </w:tc>
      </w:tr>
      <w:tr>
        <w:tc>
          <w:tcPr>
            <w:tcW w:w="3453" w:type="dxa"/>
            <w:vAlign w:val="center"/>
          </w:tcPr>
          <w:p>
            <w:pPr>
              <w:jc w:val="center"/>
            </w:pPr>
            <w:r>
              <w:rPr>
                <w:rFonts w:ascii="仿宋" w:eastAsia="仿宋" w:cs="仿宋" w:hAnsi="仿宋"/>
                <w:sz w:val="22"/>
                <w:u w:color="auto"/>
              </w:rPr>
              <w:t>5</w:t>
            </w:r>
          </w:p>
        </w:tc>
        <w:tc>
          <w:tcPr>
            <w:tcW w:w="5180" w:type="dxa"/>
            <w:tcBorders>
              <w:left w:val="single" w:sz="4" w:space="0" w:color="auto"/>
            </w:tcBorders>
            <w:vAlign w:val="center"/>
          </w:tcPr>
          <w:p>
            <w:pPr>
              <w:jc w:val="center"/>
            </w:pPr>
            <w:r>
              <w:rPr>
                <w:rFonts w:ascii="仿宋" w:eastAsia="仿宋" w:cs="仿宋" w:hAnsi="仿宋"/>
                <w:sz w:val="22"/>
                <w:u w:color="auto"/>
              </w:rPr>
              <w:t>交通建设发展中心</w:t>
            </w:r>
          </w:p>
        </w:tc>
      </w:tr>
      <w:tr>
        <w:tc>
          <w:tcPr>
            <w:tcW w:w="3453" w:type="dxa"/>
            <w:vAlign w:val="center"/>
          </w:tcPr>
          <w:p>
            <w:pPr>
              <w:jc w:val="center"/>
            </w:pPr>
            <w:r>
              <w:rPr>
                <w:rFonts w:ascii="仿宋" w:eastAsia="仿宋" w:cs="仿宋" w:hAnsi="仿宋"/>
                <w:sz w:val="22"/>
                <w:u w:color="auto"/>
              </w:rPr>
              <w:t>6</w:t>
            </w:r>
          </w:p>
        </w:tc>
        <w:tc>
          <w:tcPr>
            <w:tcW w:w="5180" w:type="dxa"/>
            <w:tcBorders>
              <w:left w:val="single" w:sz="4" w:space="0" w:color="auto"/>
            </w:tcBorders>
            <w:vAlign w:val="center"/>
          </w:tcPr>
          <w:p>
            <w:pPr>
              <w:jc w:val="center"/>
            </w:pPr>
            <w:r>
              <w:rPr>
                <w:rFonts w:ascii="仿宋" w:eastAsia="仿宋" w:cs="仿宋" w:hAnsi="仿宋"/>
                <w:sz w:val="22"/>
                <w:u w:color="auto"/>
              </w:rPr>
              <w:t>农村公路养护中心</w:t>
            </w:r>
          </w:p>
        </w:tc>
      </w:tr>
      <w:tr>
        <w:tc>
          <w:tcPr>
            <w:tcW w:w="3453" w:type="dxa"/>
            <w:vAlign w:val="center"/>
          </w:tcPr>
          <w:p>
            <w:pPr>
              <w:jc w:val="center"/>
            </w:pPr>
            <w:r>
              <w:rPr>
                <w:rFonts w:ascii="仿宋" w:eastAsia="仿宋" w:cs="仿宋" w:hAnsi="仿宋"/>
                <w:sz w:val="22"/>
                <w:u w:color="auto"/>
              </w:rPr>
              <w:t>7</w:t>
            </w:r>
          </w:p>
        </w:tc>
        <w:tc>
          <w:tcPr>
            <w:tcW w:w="5180" w:type="dxa"/>
            <w:tcBorders>
              <w:left w:val="single" w:sz="4" w:space="0" w:color="auto"/>
            </w:tcBorders>
            <w:vAlign w:val="center"/>
          </w:tcPr>
          <w:p>
            <w:pPr>
              <w:jc w:val="center"/>
            </w:pPr>
            <w:r>
              <w:rPr>
                <w:rFonts w:ascii="仿宋" w:eastAsia="仿宋" w:cs="仿宋" w:hAnsi="仿宋"/>
                <w:sz w:val="22"/>
                <w:u w:color="auto"/>
              </w:rPr>
              <w:t>邮政业安全中心</w:t>
            </w:r>
          </w:p>
        </w:tc>
      </w:tr>
    </w:tbl>
    <w:p>
      <w:pPr>
        <w:pStyle w:val="1"/>
      </w:pPr>
      <w:bookmarkStart w:id="4" w:name="_Toc13692"/>
      <w:r>
        <w:rPr>
          <w:rFonts w:hint="eastAsia"/>
        </w:rPr>
        <w:t>三、</w:t>
      </w:r>
      <w:r>
        <w:rPr>
          <w:rFonts w:hint="eastAsia"/>
          <w:lang w:eastAsia="zh-CN"/>
        </w:rPr>
        <w:t>单位</w:t>
      </w:r>
      <w:r>
        <w:rPr>
          <w:rFonts w:hint="eastAsia"/>
        </w:rPr>
        <w:t>主要工作任务</w:t>
      </w:r>
      <w:bookmarkEnd w:id="4"/>
    </w:p>
    <w:p>
      <w:pPr>
        <w:tabs>
          <w:tab w:val="left" w:pos="7513"/>
        </w:tabs>
        <w:adjustRightInd w:val="0"/>
        <w:snapToGrid w:val="0"/>
        <w:spacing w:line="600" w:lineRule="exact"/>
        <w:ind w:firstLineChars="200" w:firstLine="640"/>
        <w:rPr>
          <w:rFonts w:ascii="仿宋" w:eastAsia="仿宋" w:cs="仿宋_GB2312" w:hAnsi="仿宋"/>
          <w:sz w:val="32"/>
          <w:szCs w:val="32"/>
          <w:lang w:val="en-US" w:eastAsia="zh-CN"/>
        </w:rPr>
      </w:pPr>
      <w:r>
        <w:rPr>
          <w:rFonts w:ascii="Times New Roman" w:eastAsia="Times New Roman" w:cs="Times New Roman" w:hAnsi="Times New Roman" w:hint="eastAsia"/>
          <w:sz w:val="32"/>
          <w:lang w:val="en-US" w:eastAsia="zh-CN"/>
        </w:rPr>
        <w:t>2026</w:t>
      </w:r>
      <w:r>
        <w:rPr>
          <w:rFonts w:ascii="仿宋" w:eastAsia="仿宋" w:cs="仿宋" w:hAnsi="仿宋"/>
          <w:sz w:val="32"/>
        </w:rPr>
        <w:t>年，</w:t>
      </w:r>
      <w:r>
        <w:rPr>
          <w:rFonts w:ascii="仿宋" w:eastAsia="仿宋" w:cs="仿宋" w:hAnsi="仿宋" w:hint="eastAsia"/>
          <w:sz w:val="32"/>
          <w:lang w:val="en-US" w:eastAsia="zh-CN"/>
        </w:rPr>
        <w:t>清流县交通运输局</w:t>
      </w:r>
      <w:r>
        <w:rPr>
          <w:rFonts w:ascii="仿宋" w:eastAsia="仿宋" w:cs="仿宋" w:hAnsi="仿宋"/>
          <w:sz w:val="32"/>
        </w:rPr>
        <w:t>主要任务是：</w:t>
      </w:r>
      <w:r>
        <w:rPr>
          <w:rFonts w:ascii="仿宋" w:eastAsia="仿宋" w:cs="仿宋_GB2312" w:hAnsi="仿宋" w:hint="eastAsia"/>
          <w:sz w:val="32"/>
          <w:szCs w:val="32"/>
          <w:lang w:val="en-US" w:eastAsia="zh-CN"/>
        </w:rPr>
        <w:t>公路建设危桥改造农村公路建设及养护农村公路安保工程、全县交交通运输市场管理、交通综合行政执法及全县邮政业安全管理</w:t>
      </w:r>
      <w:r>
        <w:rPr>
          <w:rFonts w:ascii="仿宋" w:eastAsia="仿宋" w:cs="仿宋" w:hAnsi="仿宋"/>
          <w:sz w:val="32"/>
        </w:rPr>
        <w:t>。围绕上述任务，重点抓好以下工作：</w:t>
      </w:r>
      <w:r>
        <w:cr/>
      </w:r>
      <w:r>
        <w:rPr>
          <w:rFonts w:ascii="仿宋" w:eastAsia="仿宋" w:cs="仿宋" w:hAnsi="仿宋" w:hint="eastAsia"/>
          <w:sz w:val="32"/>
          <w:lang w:val="en-US" w:eastAsia="zh-CN"/>
        </w:rPr>
        <w:t xml:space="preserve">    (一)贯彻执行国家和省、市通发展战略、法律法规、规章及政策;根据全县国民经济和社会发展的需要,拟定全县公路水路交通行业发展战略及规章制度,提出全县公路和水路交通行业方针、政策策,经批准后,负责组织实施、协调和监督执行</w:t>
        <w:cr/>
        <w:t xml:space="preserve">    (二)根据全县的总体布局,组织编制全县公路、水路交通行业发展规划、中长期和年度计划,并监督实施。组织全县重点交通基础设施建设项目及中央、省、市合资,利用外资建设项目的前期工作和后期评价工作;并对项目审批提出行业初审意见。负责行业统计管理和信息引导</w:t>
        <w:cr/>
        <w:t xml:space="preserve">    (三)管理全县交通基础设施建设市场。负责全县公路、水路交通建设工程招投标管理和工程质量监督。负责公路、水路交通战备工程的组织实施,指导重点交通工程建设。负责或会同有关部门组织公路水路建设工程设计审查、竣工验收。负责交通那个基础设施建设利用外资的申报及转报工作。行使全县公路、运输场站、航道、码头、船闸及其设施的建设、养护、管理等行业管理职能。</w:t>
        <w:cr/>
        <w:t xml:space="preserve">    (四)负责指导全县交通行业发展;统筹、规划、协调工业化和信息化深度融合工作;依法承担信息系统工程建设市场的监督管理。负责协调推进交通工作,会同有关部门研究提出相关政策措施并组织实施。</w:t>
        <w:cr/>
        <w:t xml:space="preserve">    (五)负责组织交通项目建设、物资的储备和调用计划,组织国防交通保障队伍,配合军事部门做好国防交通运输运力动员和征用。</w:t>
        <w:cr/>
        <w:t xml:space="preserve">    (六)承担交通行业管理工作</w:t>
        <w:cr/>
        <w:t xml:space="preserve">    (七)承办县委、县政府交办的其他事项。公路建设、危桥改造、农村公路建设及养护、农村公路安保工程、全县交通运输市场管理、交通综合行政执法及全县邮政业安管理。</w:t>
      </w:r>
    </w:p>
    <w:p>
      <w:pPr>
        <w:widowControl/>
        <w:jc w:val="left"/>
        <w:rPr>
          <w:rFonts w:ascii="仿宋" w:eastAsia="仿宋" w:cs="仿宋_GB2312" w:hAnsi="仿宋"/>
          <w:sz w:val="32"/>
          <w:szCs w:val="32"/>
        </w:rPr>
        <w:sectPr>
          <w:pgSz w:w="11906" w:h="16838"/>
          <w:pgMar w:top="1440" w:right="1800" w:bottom="1440" w:left="1800" w:header="851" w:footer="992" w:gutter="0"/>
          <w:pgNumType/>
          <w:cols w:num="1" w:space="425"/>
          <w:docGrid w:type="lines" w:linePitch="312" w:charSpace="0"/>
        </w:sect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left"/>
        <w:rPr>
          <w:rFonts w:ascii="黑体" w:eastAsia="黑体" w:hAnsi="黑体"/>
          <w:sz w:val="56"/>
          <w:szCs w:val="36"/>
        </w:rPr>
      </w:pPr>
      <w:r>
        <w:rPr>
          <w:rFonts w:ascii="黑体" w:eastAsia="黑体" w:hAnsi="黑体" w:hint="eastAsia"/>
          <w:sz w:val="56"/>
          <w:szCs w:val="36"/>
        </w:rPr>
        <w:t>第二部分</w:t>
      </w:r>
      <w:r>
        <w:rPr>
          <w:rFonts w:ascii="黑体" w:eastAsia="黑体" w:hAnsi="黑体"/>
          <w:sz w:val="56"/>
          <w:szCs w:val="36"/>
        </w:rPr>
        <w:t xml:space="preserve"> </w:t>
      </w:r>
    </w:p>
    <w:p>
      <w:pPr>
        <w:pStyle w:val="1"/>
        <w:jc w:val="center"/>
        <w:rPr>
          <w:rFonts w:ascii="黑体" w:hAnsi="黑体"/>
          <w:b w:val="0"/>
          <w:bCs/>
          <w:sz w:val="56"/>
          <w:szCs w:val="36"/>
        </w:rPr>
      </w:pPr>
      <w:bookmarkStart w:id="5" w:name="_Toc7139"/>
      <w:bookmarkEnd w:id="5"/>
      <w:r>
        <w:rPr>
          <w:rFonts w:ascii="黑体" w:cs="黑体" w:hAnsi="黑体" w:hint="eastAsia"/>
          <w:sz w:val="56"/>
          <w:lang w:val="en-US" w:eastAsia="zh-CN"/>
        </w:rPr>
        <w:t>2026</w:t>
      </w:r>
      <w:r>
        <w:rPr>
          <w:rFonts w:ascii="黑体" w:eastAsia="黑体" w:cs="黑体" w:hAnsi="黑体"/>
          <w:sz w:val="56"/>
        </w:rPr>
        <w:t>年度</w:t>
      </w:r>
      <w:r>
        <w:rPr>
          <w:rFonts w:ascii="黑体" w:cs="黑体" w:hAnsi="黑体" w:hint="eastAsia"/>
          <w:sz w:val="56"/>
          <w:lang w:eastAsia="zh-CN"/>
        </w:rPr>
        <w:t>单位</w:t>
      </w:r>
      <w:r>
        <w:rPr>
          <w:rFonts w:ascii="黑体" w:eastAsia="黑体" w:cs="黑体" w:hAnsi="黑体"/>
          <w:sz w:val="56"/>
        </w:rPr>
        <w:t>预算表</w:t>
      </w:r>
    </w:p>
    <w:p>
      <w:pPr>
        <w:pStyle w:val="15"/>
        <w:rPr>
          <w:rFonts w:ascii="黑体" w:eastAsia="黑体" w:hAnsi="黑体"/>
          <w:sz w:val="56"/>
          <w:szCs w:val="36"/>
        </w:rPr>
      </w:pPr>
    </w:p>
    <w:p>
      <w:pPr>
        <w:widowControl/>
        <w:jc w:val="left"/>
        <w:rPr>
          <w:rFonts w:ascii="仿宋" w:eastAsia="仿宋" w:cs="仿宋_GB2312" w:hAnsi="仿宋"/>
          <w:sz w:val="32"/>
          <w:szCs w:val="32"/>
        </w:rPr>
        <w:sectPr>
          <w:pgSz w:w="11906" w:h="16838"/>
          <w:pgMar w:top="1440" w:right="1800" w:bottom="1440" w:left="1800" w:header="851" w:footer="992" w:gutter="0"/>
          <w:pgNumType/>
          <w:cols w:num="1" w:space="425"/>
          <w:docGrid w:type="lines" w:linePitch="312" w:charSpace="0"/>
        </w:sectPr>
      </w:pPr>
    </w:p>
    <w:p>
      <w:pPr>
        <w:pStyle w:val="1"/>
      </w:pPr>
      <w:bookmarkStart w:id="6" w:name="_Toc32170"/>
      <w:r>
        <w:rPr>
          <w:rFonts w:hint="eastAsia"/>
        </w:rPr>
        <w:t>一、收支预算总表</w:t>
      </w:r>
      <w:bookmarkEnd w:id="6"/>
    </w:p>
    <w:p>
      <w:pPr>
        <w:tabs>
          <w:tab w:val="left" w:pos="7513"/>
        </w:tabs>
        <w:adjustRightInd w:val="0"/>
        <w:snapToGrid w:val="0"/>
        <w:spacing w:line="600" w:lineRule="exact"/>
        <w:jc w:val="center"/>
        <w:rPr>
          <w:rFonts w:ascii="黑体" w:eastAsia="黑体" w:hAnsi="黑体"/>
          <w:sz w:val="32"/>
          <w:szCs w:val="32"/>
        </w:rPr>
      </w:pPr>
      <w:r>
        <w:rPr>
          <w:rFonts w:ascii="Times New Roman" w:eastAsia="宋体" w:cs="Times New Roman" w:hAnsi="Times New Roman" w:hint="eastAsia"/>
          <w:sz w:val="32"/>
          <w:lang w:val="en-US" w:eastAsia="zh-CN"/>
        </w:rPr>
        <w:t>2026</w:t>
      </w:r>
      <w:r>
        <w:rPr>
          <w:rFonts w:ascii="方正小标宋简体" w:eastAsia="方正小标宋简体" w:cs="方正小标宋简体" w:hAnsi="方正小标宋简体"/>
          <w:sz w:val="32"/>
        </w:rPr>
        <w:t>年度收支预算总表</w:t>
      </w:r>
    </w:p>
    <w:p>
      <w:pPr>
        <w:tabs>
          <w:tab w:val="left" w:pos="7513"/>
        </w:tabs>
        <w:adjustRightInd w:val="0"/>
        <w:snapToGrid w:val="0"/>
        <w:spacing w:line="300" w:lineRule="exact"/>
        <w:jc w:val="right"/>
        <w:rPr>
          <w:rFonts w:ascii="黑体" w:eastAsia="黑体" w:hAnsi="黑体"/>
          <w:sz w:val="32"/>
          <w:szCs w:val="32"/>
        </w:rPr>
      </w:pPr>
      <w:r>
        <w:rPr>
          <w:rFonts w:ascii="宋体" w:eastAsia="宋体" w:cs="宋体" w:hAnsi="宋体" w:hint="eastAsia"/>
          <w:kern w:val="0"/>
          <w:sz w:val="22"/>
          <w:szCs w:val="24"/>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3083"/>
        <w:gridCol w:w="1233"/>
        <w:gridCol w:w="3083"/>
        <w:gridCol w:w="1233"/>
      </w:tblGrid>
      <w:tr>
        <w:tc>
          <w:tcPr>
            <w:tcW w:w="4316" w:type="dxa"/>
            <w:gridSpan w:val="2"/>
            <w:vAlign w:val="center"/>
          </w:tcPr>
          <w:p>
            <w:pPr>
              <w:jc w:val="center"/>
            </w:pPr>
            <w:r>
              <w:rPr>
                <w:rFonts w:ascii="仿宋_GB2312" w:eastAsia="仿宋_GB2312" w:cs="仿宋_GB2312" w:hAnsi="仿宋_GB2312"/>
                <w:b/>
                <w:sz w:val="22"/>
                <w:u w:color="auto"/>
              </w:rPr>
              <w:t>收入</w:t>
            </w:r>
          </w:p>
        </w:tc>
        <w:tc>
          <w:tcPr>
            <w:tcW w:w="4316" w:type="dxa"/>
            <w:gridSpan w:val="2"/>
            <w:vAlign w:val="center"/>
          </w:tcPr>
          <w:p>
            <w:pPr>
              <w:jc w:val="center"/>
            </w:pPr>
            <w:r>
              <w:rPr>
                <w:rFonts w:ascii="仿宋_GB2312" w:eastAsia="仿宋_GB2312" w:cs="仿宋_GB2312" w:hAnsi="仿宋_GB2312"/>
                <w:b/>
                <w:sz w:val="22"/>
                <w:u w:color="auto"/>
              </w:rPr>
              <w:t>支出</w:t>
            </w:r>
          </w:p>
        </w:tc>
      </w:tr>
      <w:tr>
        <w:tc>
          <w:tcPr>
            <w:tcW w:w="3083" w:type="dxa"/>
            <w:vAlign w:val="center"/>
          </w:tcPr>
          <w:p>
            <w:pPr>
              <w:jc w:val="center"/>
            </w:pPr>
            <w:r>
              <w:rPr>
                <w:rFonts w:ascii="仿宋_GB2312" w:eastAsia="仿宋_GB2312" w:cs="仿宋_GB2312" w:hAnsi="仿宋_GB2312"/>
                <w:b/>
                <w:sz w:val="22"/>
                <w:u w:color="auto"/>
              </w:rPr>
              <w:t>项目</w:t>
            </w: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预算数</w:t>
            </w:r>
          </w:p>
        </w:tc>
        <w:tc>
          <w:tcPr>
            <w:tcW w:w="3083" w:type="dxa"/>
            <w:tcBorders>
              <w:left w:val="single" w:sz="4" w:space="0" w:color="auto"/>
            </w:tcBorders>
            <w:vAlign w:val="center"/>
          </w:tcPr>
          <w:p>
            <w:pPr>
              <w:jc w:val="center"/>
            </w:pPr>
            <w:r>
              <w:rPr>
                <w:rFonts w:ascii="仿宋_GB2312" w:eastAsia="仿宋_GB2312" w:cs="仿宋_GB2312" w:hAnsi="仿宋_GB2312"/>
                <w:b/>
                <w:sz w:val="22"/>
                <w:u w:color="auto"/>
              </w:rPr>
              <w:t>项目</w:t>
            </w: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预算数</w:t>
            </w:r>
          </w:p>
        </w:tc>
      </w:tr>
      <w:tr>
        <w:tc>
          <w:tcPr>
            <w:tcW w:w="3083" w:type="dxa"/>
          </w:tcPr>
          <w:p>
            <w:r>
              <w:rPr>
                <w:rFonts w:ascii="仿宋_GB2312" w:eastAsia="仿宋_GB2312" w:cs="仿宋_GB2312" w:hAnsi="仿宋_GB2312"/>
                <w:sz w:val="18"/>
                <w:u w:color="auto"/>
              </w:rPr>
              <w:t>一、一般公共预算拨款收入</w:t>
            </w:r>
          </w:p>
        </w:tc>
        <w:tc>
          <w:tcPr>
            <w:tcW w:w="1233" w:type="dxa"/>
            <w:tcBorders>
              <w:left w:val="single" w:sz="4" w:space="0" w:color="auto"/>
            </w:tcBorders>
          </w:tcPr>
          <w:p>
            <w:r>
              <w:rPr>
                <w:rFonts w:ascii="仿宋_GB2312" w:eastAsia="仿宋_GB2312" w:cs="仿宋_GB2312" w:hAnsi="仿宋_GB2312"/>
                <w:sz w:val="18"/>
                <w:u w:color="auto"/>
              </w:rPr>
              <w:t>2315.91</w:t>
            </w:r>
          </w:p>
        </w:tc>
        <w:tc>
          <w:tcPr>
            <w:tcW w:w="3083" w:type="dxa"/>
            <w:tcBorders>
              <w:left w:val="single" w:sz="4" w:space="0" w:color="auto"/>
            </w:tcBorders>
          </w:tcPr>
          <w:p>
            <w:r>
              <w:rPr>
                <w:rFonts w:ascii="仿宋_GB2312" w:eastAsia="仿宋_GB2312" w:cs="仿宋_GB2312" w:hAnsi="仿宋_GB2312"/>
                <w:sz w:val="18"/>
                <w:u w:color="auto"/>
              </w:rPr>
              <w:t>一、一般公共服务支出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二、政府性基金预算拨款收入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二、外交支出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三、国有资本经营预算拨款收入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三、国防支出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四、财政专户管理资金收入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四、公共安全支出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五、事业收入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五、教育支出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六、事业单位经营收入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六、科学技术支出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七、上级补助收入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七、文化旅游体育与传媒支出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八、附属单位上缴收入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八、社会保障和就业支出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九、其他收入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九、卫生健康支出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十、上年结转结余</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十、节能环保支出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十一、城乡社区支出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十二、农林水支出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十三、交通运输支出</w:t>
            </w:r>
          </w:p>
        </w:tc>
        <w:tc>
          <w:tcPr>
            <w:tcW w:w="1233" w:type="dxa"/>
            <w:tcBorders>
              <w:left w:val="single" w:sz="4" w:space="0" w:color="auto"/>
            </w:tcBorders>
          </w:tcPr>
          <w:p>
            <w:r>
              <w:rPr>
                <w:rFonts w:ascii="仿宋_GB2312" w:eastAsia="仿宋_GB2312" w:cs="仿宋_GB2312" w:hAnsi="仿宋_GB2312"/>
                <w:sz w:val="18"/>
                <w:u w:color="auto"/>
              </w:rPr>
              <w:t>2315.91</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十四、资源勘探工业信息等支出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十五、商业服务业等支出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十六、金融支出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十七、援助其他地区支出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十八、自然资源海洋气象等支出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十九、住房保障支出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二十、粮油物资储备支出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二十一、国有资本经营预算支出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二十二、灾害防治及应急管理支出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二十三、其他支出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二十四、债务还本支出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二十五、债务付息支出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二十六、债务发行费用支出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b/>
                <w:sz w:val="22"/>
                <w:u w:color="auto"/>
              </w:rPr>
              <w:t>收入合计</w:t>
            </w:r>
          </w:p>
        </w:tc>
        <w:tc>
          <w:tcPr>
            <w:tcW w:w="1233" w:type="dxa"/>
            <w:tcBorders>
              <w:left w:val="single" w:sz="4" w:space="0" w:color="auto"/>
            </w:tcBorders>
          </w:tcPr>
          <w:p>
            <w:r>
              <w:rPr>
                <w:rFonts w:ascii="仿宋_GB2312" w:eastAsia="仿宋_GB2312" w:cs="仿宋_GB2312" w:hAnsi="仿宋_GB2312"/>
                <w:b/>
                <w:sz w:val="22"/>
                <w:u w:color="auto"/>
              </w:rPr>
              <w:t>2315.91</w:t>
            </w:r>
          </w:p>
        </w:tc>
        <w:tc>
          <w:tcPr>
            <w:tcW w:w="3083" w:type="dxa"/>
            <w:tcBorders>
              <w:left w:val="single" w:sz="4" w:space="0" w:color="auto"/>
            </w:tcBorders>
          </w:tcPr>
          <w:p>
            <w:r>
              <w:rPr>
                <w:rFonts w:ascii="仿宋_GB2312" w:eastAsia="仿宋_GB2312" w:cs="仿宋_GB2312" w:hAnsi="仿宋_GB2312"/>
                <w:b/>
                <w:sz w:val="22"/>
                <w:u w:color="auto"/>
              </w:rPr>
              <w:t>支出合计</w:t>
            </w:r>
          </w:p>
        </w:tc>
        <w:tc>
          <w:tcPr>
            <w:tcW w:w="1233" w:type="dxa"/>
            <w:tcBorders>
              <w:left w:val="single" w:sz="4" w:space="0" w:color="auto"/>
            </w:tcBorders>
          </w:tcPr>
          <w:p>
            <w:r>
              <w:rPr>
                <w:rFonts w:ascii="仿宋_GB2312" w:eastAsia="仿宋_GB2312" w:cs="仿宋_GB2312" w:hAnsi="仿宋_GB2312"/>
                <w:b/>
                <w:sz w:val="22"/>
                <w:u w:color="auto"/>
              </w:rPr>
              <w:t>2315.91</w:t>
            </w:r>
          </w:p>
        </w:tc>
      </w:tr>
    </w:tbl>
    <w:p>
      <w:pPr>
        <w:tabs>
          <w:tab w:val="left" w:pos="7513"/>
        </w:tabs>
        <w:adjustRightInd w:val="0"/>
        <w:snapToGrid w:val="0"/>
        <w:spacing w:line="600" w:lineRule="exact"/>
        <w:rPr>
          <w:rFonts w:ascii="黑体" w:eastAsia="黑体" w:hAnsi="黑体"/>
          <w:sz w:val="32"/>
          <w:szCs w:val="32"/>
        </w:rPr>
      </w:pPr>
    </w:p>
    <w:p>
      <w:pPr>
        <w:tabs>
          <w:tab w:val="left" w:pos="7513"/>
        </w:tabs>
        <w:adjustRightInd w:val="0"/>
        <w:snapToGrid w:val="0"/>
        <w:spacing w:line="600" w:lineRule="exact"/>
        <w:rPr>
          <w:rFonts w:ascii="黑体" w:eastAsia="黑体" w:hAnsi="黑体"/>
          <w:sz w:val="32"/>
          <w:szCs w:val="32"/>
        </w:rPr>
        <w:sectPr>
          <w:pgSz w:w="11906" w:h="16838"/>
          <w:pgMar w:top="1440" w:right="1800" w:bottom="1440" w:left="1800" w:header="851" w:footer="992" w:gutter="0"/>
          <w:pgNumType/>
          <w:cols w:num="1" w:space="425"/>
          <w:docGrid w:type="lines" w:linePitch="312" w:charSpace="0"/>
        </w:sectPr>
      </w:pPr>
    </w:p>
    <w:p>
      <w:pPr>
        <w:pStyle w:val="1"/>
        <w:spacing w:before="0" w:after="0"/>
      </w:pPr>
      <w:bookmarkStart w:id="7" w:name="_Toc9802"/>
      <w:r>
        <w:rPr>
          <w:rFonts w:hint="eastAsia"/>
        </w:rPr>
        <w:t>二、收入预算总表</w:t>
      </w:r>
      <w:bookmarkEnd w:id="7"/>
    </w:p>
    <w:p>
      <w:pPr>
        <w:tabs>
          <w:tab w:val="left" w:pos="7513"/>
        </w:tabs>
        <w:adjustRightInd w:val="0"/>
        <w:snapToGrid w:val="0"/>
        <w:spacing w:line="600" w:lineRule="exact"/>
        <w:jc w:val="center"/>
        <w:rPr>
          <w:rFonts w:ascii="仿宋" w:eastAsia="仿宋" w:hAnsi="仿宋"/>
          <w:sz w:val="32"/>
          <w:szCs w:val="32"/>
        </w:rPr>
      </w:pPr>
      <w:r>
        <w:rPr>
          <w:rFonts w:ascii="Times New Roman" w:eastAsia="Times New Roman" w:cs="Times New Roman" w:hAnsi="Times New Roman" w:hint="eastAsia"/>
          <w:sz w:val="32"/>
          <w:lang w:val="en-US" w:eastAsia="zh-CN"/>
        </w:rPr>
        <w:t>2026</w:t>
      </w:r>
      <w:r>
        <w:rPr>
          <w:rFonts w:ascii="方正小标宋简体" w:eastAsia="方正小标宋简体" w:cs="方正小标宋简体" w:hAnsi="方正小标宋简体"/>
          <w:sz w:val="32"/>
        </w:rPr>
        <w:t>年度收入预算总表</w:t>
      </w:r>
    </w:p>
    <w:p>
      <w:pPr>
        <w:tabs>
          <w:tab w:val="left" w:pos="7513"/>
        </w:tabs>
        <w:adjustRightInd w:val="0"/>
        <w:snapToGrid w:val="0"/>
        <w:spacing w:line="300" w:lineRule="exact"/>
        <w:jc w:val="right"/>
        <w:rPr>
          <w:rFonts w:ascii="仿宋" w:eastAsia="仿宋" w:hAnsi="仿宋"/>
          <w:sz w:val="18"/>
          <w:szCs w:val="18"/>
        </w:rPr>
      </w:pPr>
      <w:r>
        <w:rPr>
          <w:rFonts w:ascii="宋体" w:eastAsia="宋体" w:cs="宋体" w:hAnsi="宋体" w:hint="eastAsia"/>
          <w:kern w:val="0"/>
          <w:sz w:val="20"/>
          <w:szCs w:val="20"/>
        </w:rPr>
        <w:t>单位：万元</w:t>
      </w:r>
    </w:p>
    <w:tbl>
      <w:tblPr>
        <w:jc w:val="left"/>
        <w:tblInd w:w="0" w:type="dxa"/>
        <w:tblW w:w="15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029"/>
        <w:gridCol w:w="3087"/>
        <w:gridCol w:w="1029"/>
        <w:gridCol w:w="1029"/>
        <w:gridCol w:w="1029"/>
        <w:gridCol w:w="1029"/>
        <w:gridCol w:w="1029"/>
        <w:gridCol w:w="1029"/>
        <w:gridCol w:w="1029"/>
        <w:gridCol w:w="1029"/>
        <w:gridCol w:w="1029"/>
        <w:gridCol w:w="1029"/>
        <w:gridCol w:w="1029"/>
      </w:tblGrid>
      <w:tr>
        <w:tc>
          <w:tcPr>
            <w:tcW w:w="1029" w:type="dxa"/>
            <w:vAlign w:val="center"/>
          </w:tcPr>
          <w:p>
            <w:pPr>
              <w:jc w:val="center"/>
            </w:pPr>
            <w:r>
              <w:rPr>
                <w:rFonts w:ascii="仿宋_GB2312" w:eastAsia="仿宋_GB2312" w:cs="仿宋_GB2312" w:hAnsi="仿宋_GB2312"/>
                <w:b/>
                <w:sz w:val="18"/>
                <w:u w:color="auto"/>
              </w:rPr>
              <w:t>科目编码</w:t>
            </w:r>
          </w:p>
        </w:tc>
        <w:tc>
          <w:tcPr>
            <w:tcW w:w="3087" w:type="dxa"/>
            <w:vAlign w:val="center"/>
          </w:tcPr>
          <w:p>
            <w:pPr>
              <w:jc w:val="center"/>
            </w:pPr>
            <w:r>
              <w:rPr>
                <w:rFonts w:ascii="仿宋_GB2312" w:eastAsia="仿宋_GB2312" w:cs="仿宋_GB2312" w:hAnsi="仿宋_GB2312"/>
                <w:b/>
                <w:sz w:val="18"/>
                <w:u w:color="auto"/>
              </w:rPr>
              <w:t>科目名称</w:t>
            </w:r>
          </w:p>
        </w:tc>
        <w:tc>
          <w:tcPr>
            <w:tcW w:w="1029" w:type="dxa"/>
            <w:vAlign w:val="center"/>
          </w:tcPr>
          <w:p>
            <w:pPr>
              <w:jc w:val="center"/>
            </w:pPr>
            <w:r>
              <w:rPr>
                <w:rFonts w:ascii="仿宋_GB2312" w:eastAsia="仿宋_GB2312" w:cs="仿宋_GB2312" w:hAnsi="仿宋_GB2312"/>
                <w:b/>
                <w:sz w:val="18"/>
                <w:u w:color="auto"/>
              </w:rPr>
              <w:t>总计</w:t>
            </w:r>
          </w:p>
        </w:tc>
        <w:tc>
          <w:tcPr>
            <w:tcW w:w="1029" w:type="dxa"/>
            <w:vAlign w:val="center"/>
          </w:tcPr>
          <w:p>
            <w:pPr>
              <w:jc w:val="center"/>
            </w:pPr>
            <w:r>
              <w:rPr>
                <w:rFonts w:ascii="仿宋_GB2312" w:eastAsia="仿宋_GB2312" w:cs="仿宋_GB2312" w:hAnsi="仿宋_GB2312"/>
                <w:b/>
                <w:sz w:val="18"/>
                <w:u w:color="auto"/>
              </w:rPr>
              <w:t>一般公共预算拨款收入</w:t>
            </w:r>
          </w:p>
        </w:tc>
        <w:tc>
          <w:tcPr>
            <w:tcW w:w="1029" w:type="dxa"/>
            <w:vAlign w:val="center"/>
          </w:tcPr>
          <w:p>
            <w:pPr>
              <w:jc w:val="center"/>
            </w:pPr>
            <w:r>
              <w:rPr>
                <w:rFonts w:ascii="仿宋_GB2312" w:eastAsia="仿宋_GB2312" w:cs="仿宋_GB2312" w:hAnsi="仿宋_GB2312"/>
                <w:b/>
                <w:sz w:val="18"/>
                <w:u w:color="auto"/>
              </w:rPr>
              <w:t>政府性基金预算拨款收入</w:t>
            </w:r>
          </w:p>
        </w:tc>
        <w:tc>
          <w:tcPr>
            <w:tcW w:w="1029" w:type="dxa"/>
            <w:vAlign w:val="center"/>
          </w:tcPr>
          <w:p>
            <w:pPr>
              <w:jc w:val="center"/>
            </w:pPr>
            <w:r>
              <w:rPr>
                <w:rFonts w:ascii="仿宋_GB2312" w:eastAsia="仿宋_GB2312" w:cs="仿宋_GB2312" w:hAnsi="仿宋_GB2312"/>
                <w:b/>
                <w:sz w:val="18"/>
                <w:u w:color="auto"/>
              </w:rPr>
              <w:t>国有资本经营预算拨款收入</w:t>
            </w:r>
          </w:p>
        </w:tc>
        <w:tc>
          <w:tcPr>
            <w:tcW w:w="1029" w:type="dxa"/>
            <w:vAlign w:val="center"/>
          </w:tcPr>
          <w:p>
            <w:pPr>
              <w:jc w:val="center"/>
            </w:pPr>
            <w:r>
              <w:rPr>
                <w:rFonts w:ascii="仿宋_GB2312" w:eastAsia="仿宋_GB2312" w:cs="仿宋_GB2312" w:hAnsi="仿宋_GB2312"/>
                <w:b/>
                <w:sz w:val="18"/>
                <w:u w:color="auto"/>
              </w:rPr>
              <w:t>财政专户管理资金收入</w:t>
            </w:r>
          </w:p>
        </w:tc>
        <w:tc>
          <w:tcPr>
            <w:tcW w:w="1029" w:type="dxa"/>
            <w:vAlign w:val="center"/>
          </w:tcPr>
          <w:p>
            <w:pPr>
              <w:jc w:val="center"/>
            </w:pPr>
            <w:r>
              <w:rPr>
                <w:rFonts w:ascii="仿宋_GB2312" w:eastAsia="仿宋_GB2312" w:cs="仿宋_GB2312" w:hAnsi="仿宋_GB2312"/>
                <w:b/>
                <w:sz w:val="18"/>
                <w:u w:color="auto"/>
              </w:rPr>
              <w:t>事业收入</w:t>
            </w:r>
          </w:p>
        </w:tc>
        <w:tc>
          <w:tcPr>
            <w:tcW w:w="1029" w:type="dxa"/>
            <w:vAlign w:val="center"/>
          </w:tcPr>
          <w:p>
            <w:pPr>
              <w:jc w:val="center"/>
            </w:pPr>
            <w:r>
              <w:rPr>
                <w:rFonts w:ascii="仿宋_GB2312" w:eastAsia="仿宋_GB2312" w:cs="仿宋_GB2312" w:hAnsi="仿宋_GB2312"/>
                <w:b/>
                <w:sz w:val="18"/>
                <w:u w:color="auto"/>
              </w:rPr>
              <w:t>事业单位经营收入</w:t>
            </w:r>
          </w:p>
        </w:tc>
        <w:tc>
          <w:tcPr>
            <w:tcW w:w="1029" w:type="dxa"/>
            <w:vAlign w:val="center"/>
          </w:tcPr>
          <w:p>
            <w:pPr>
              <w:jc w:val="center"/>
            </w:pPr>
            <w:r>
              <w:rPr>
                <w:rFonts w:ascii="仿宋_GB2312" w:eastAsia="仿宋_GB2312" w:cs="仿宋_GB2312" w:hAnsi="仿宋_GB2312"/>
                <w:b/>
                <w:sz w:val="18"/>
                <w:u w:color="auto"/>
              </w:rPr>
              <w:t>上级补助收入</w:t>
            </w:r>
          </w:p>
        </w:tc>
        <w:tc>
          <w:tcPr>
            <w:tcW w:w="1029" w:type="dxa"/>
            <w:vAlign w:val="center"/>
          </w:tcPr>
          <w:p>
            <w:pPr>
              <w:jc w:val="center"/>
            </w:pPr>
            <w:r>
              <w:rPr>
                <w:rFonts w:ascii="仿宋_GB2312" w:eastAsia="仿宋_GB2312" w:cs="仿宋_GB2312" w:hAnsi="仿宋_GB2312"/>
                <w:b/>
                <w:sz w:val="18"/>
                <w:u w:color="auto"/>
              </w:rPr>
              <w:t>附属单位上缴收入</w:t>
            </w:r>
          </w:p>
        </w:tc>
        <w:tc>
          <w:tcPr>
            <w:tcW w:w="1029" w:type="dxa"/>
            <w:vAlign w:val="center"/>
          </w:tcPr>
          <w:p>
            <w:pPr>
              <w:jc w:val="center"/>
            </w:pPr>
            <w:r>
              <w:rPr>
                <w:rFonts w:ascii="仿宋_GB2312" w:eastAsia="仿宋_GB2312" w:cs="仿宋_GB2312" w:hAnsi="仿宋_GB2312"/>
                <w:b/>
                <w:sz w:val="18"/>
                <w:u w:color="auto"/>
              </w:rPr>
              <w:t>其他收入</w:t>
            </w:r>
          </w:p>
        </w:tc>
        <w:tc>
          <w:tcPr>
            <w:tcW w:w="1029" w:type="dxa"/>
            <w:vAlign w:val="center"/>
          </w:tcPr>
          <w:p>
            <w:pPr>
              <w:jc w:val="center"/>
            </w:pPr>
            <w:r>
              <w:rPr>
                <w:rFonts w:ascii="仿宋_GB2312" w:eastAsia="仿宋_GB2312" w:cs="仿宋_GB2312" w:hAnsi="仿宋_GB2312"/>
                <w:b/>
                <w:sz w:val="18"/>
                <w:u w:color="auto"/>
              </w:rPr>
              <w:t>上年结转结余</w:t>
            </w:r>
          </w:p>
        </w:tc>
      </w:tr>
      <w:tr>
        <w:tc>
          <w:tcPr>
            <w:tcW w:w="1029" w:type="dxa"/>
          </w:tcPr>
          <w:p>
            <w:r>
              <w:rPr>
                <w:rFonts w:ascii="仿宋_GB2312" w:eastAsia="仿宋_GB2312" w:cs="仿宋_GB2312" w:hAnsi="仿宋_GB2312"/>
                <w:b/>
                <w:sz w:val="22"/>
                <w:u w:color="auto"/>
              </w:rPr>
              <w:t>合计</w:t>
            </w:r>
          </w:p>
        </w:tc>
        <w:tc>
          <w:tcPr>
            <w:tcW w:w="3087" w:type="dxa"/>
            <w:tcBorders>
              <w:left w:val="single" w:sz="4" w:space="0" w:color="auto"/>
            </w:tcBorders>
          </w:tcPr>
          <w:p/>
        </w:tc>
        <w:tc>
          <w:tcPr>
            <w:tcW w:w="1029" w:type="dxa"/>
            <w:tcBorders>
              <w:left w:val="single" w:sz="4" w:space="0" w:color="auto"/>
            </w:tcBorders>
          </w:tcPr>
          <w:p>
            <w:r>
              <w:rPr>
                <w:rFonts w:ascii="仿宋_GB2312" w:eastAsia="仿宋_GB2312" w:cs="仿宋_GB2312" w:hAnsi="仿宋_GB2312"/>
                <w:b/>
                <w:sz w:val="22"/>
                <w:u w:color="auto"/>
              </w:rPr>
              <w:t>2315.91</w:t>
            </w:r>
          </w:p>
        </w:tc>
        <w:tc>
          <w:tcPr>
            <w:tcW w:w="1029" w:type="dxa"/>
            <w:tcBorders>
              <w:left w:val="single" w:sz="4" w:space="0" w:color="auto"/>
            </w:tcBorders>
          </w:tcPr>
          <w:p>
            <w:r>
              <w:rPr>
                <w:rFonts w:ascii="仿宋_GB2312" w:eastAsia="仿宋_GB2312" w:cs="仿宋_GB2312" w:hAnsi="仿宋_GB2312"/>
                <w:b/>
                <w:sz w:val="22"/>
                <w:u w:color="auto"/>
              </w:rPr>
              <w:t>2315.91</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c>
          <w:tcPr>
            <w:tcW w:w="1029" w:type="dxa"/>
            <w:tcBorders>
              <w:left w:val="single" w:sz="4" w:space="0" w:color="auto"/>
            </w:tcBorders>
          </w:tcPr>
          <w:p>
            <w:r>
              <w:rPr>
                <w:rFonts w:ascii="仿宋_GB2312" w:eastAsia="仿宋_GB2312" w:cs="仿宋_GB2312" w:hAnsi="仿宋_GB2312"/>
                <w:b/>
                <w:sz w:val="22"/>
                <w:u w:color="auto"/>
              </w:rPr>
              <w:t>0.00</w:t>
            </w:r>
          </w:p>
        </w:tc>
      </w:tr>
      <w:tr>
        <w:tc>
          <w:tcPr>
            <w:tcW w:w="1029" w:type="dxa"/>
          </w:tcPr>
          <w:p>
            <w:r>
              <w:rPr>
                <w:rFonts w:ascii="仿宋_GB2312" w:eastAsia="仿宋_GB2312" w:cs="仿宋_GB2312" w:hAnsi="仿宋_GB2312"/>
                <w:sz w:val="18"/>
                <w:u w:color="auto"/>
              </w:rPr>
              <w:t>2140101</w:t>
            </w:r>
          </w:p>
        </w:tc>
        <w:tc>
          <w:tcPr>
            <w:tcW w:w="3087" w:type="dxa"/>
            <w:tcBorders>
              <w:left w:val="single" w:sz="4" w:space="0" w:color="auto"/>
            </w:tcBorders>
          </w:tcPr>
          <w:p>
            <w:r>
              <w:rPr>
                <w:rFonts w:ascii="仿宋_GB2312" w:eastAsia="仿宋_GB2312" w:cs="仿宋_GB2312" w:hAnsi="仿宋_GB2312"/>
                <w:sz w:val="18"/>
                <w:u w:color="auto"/>
              </w:rPr>
              <w:t>行政运行</w:t>
            </w:r>
          </w:p>
        </w:tc>
        <w:tc>
          <w:tcPr>
            <w:tcW w:w="1029" w:type="dxa"/>
            <w:tcBorders>
              <w:left w:val="single" w:sz="4" w:space="0" w:color="auto"/>
            </w:tcBorders>
          </w:tcPr>
          <w:p>
            <w:r>
              <w:rPr>
                <w:rFonts w:ascii="仿宋_GB2312" w:eastAsia="仿宋_GB2312" w:cs="仿宋_GB2312" w:hAnsi="仿宋_GB2312"/>
                <w:sz w:val="18"/>
                <w:u w:color="auto"/>
              </w:rPr>
              <w:t>437.45</w:t>
            </w:r>
          </w:p>
        </w:tc>
        <w:tc>
          <w:tcPr>
            <w:tcW w:w="1029" w:type="dxa"/>
            <w:tcBorders>
              <w:left w:val="single" w:sz="4" w:space="0" w:color="auto"/>
            </w:tcBorders>
          </w:tcPr>
          <w:p>
            <w:r>
              <w:rPr>
                <w:rFonts w:ascii="仿宋_GB2312" w:eastAsia="仿宋_GB2312" w:cs="仿宋_GB2312" w:hAnsi="仿宋_GB2312"/>
                <w:sz w:val="18"/>
                <w:u w:color="auto"/>
              </w:rPr>
              <w:t>437.45</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r>
      <w:tr>
        <w:tc>
          <w:tcPr>
            <w:tcW w:w="1029" w:type="dxa"/>
          </w:tcPr>
          <w:p>
            <w:r>
              <w:rPr>
                <w:rFonts w:ascii="仿宋_GB2312" w:eastAsia="仿宋_GB2312" w:cs="仿宋_GB2312" w:hAnsi="仿宋_GB2312"/>
                <w:sz w:val="18"/>
                <w:u w:color="auto"/>
              </w:rPr>
              <w:t>2140106</w:t>
            </w:r>
          </w:p>
        </w:tc>
        <w:tc>
          <w:tcPr>
            <w:tcW w:w="3087" w:type="dxa"/>
            <w:tcBorders>
              <w:left w:val="single" w:sz="4" w:space="0" w:color="auto"/>
            </w:tcBorders>
          </w:tcPr>
          <w:p>
            <w:r>
              <w:rPr>
                <w:rFonts w:ascii="仿宋_GB2312" w:eastAsia="仿宋_GB2312" w:cs="仿宋_GB2312" w:hAnsi="仿宋_GB2312"/>
                <w:sz w:val="18"/>
                <w:u w:color="auto"/>
              </w:rPr>
              <w:t>公路养护</w:t>
            </w:r>
          </w:p>
        </w:tc>
        <w:tc>
          <w:tcPr>
            <w:tcW w:w="1029" w:type="dxa"/>
            <w:tcBorders>
              <w:left w:val="single" w:sz="4" w:space="0" w:color="auto"/>
            </w:tcBorders>
          </w:tcPr>
          <w:p>
            <w:r>
              <w:rPr>
                <w:rFonts w:ascii="仿宋_GB2312" w:eastAsia="仿宋_GB2312" w:cs="仿宋_GB2312" w:hAnsi="仿宋_GB2312"/>
                <w:sz w:val="18"/>
                <w:u w:color="auto"/>
              </w:rPr>
              <w:t>1063.46</w:t>
            </w:r>
          </w:p>
        </w:tc>
        <w:tc>
          <w:tcPr>
            <w:tcW w:w="1029" w:type="dxa"/>
            <w:tcBorders>
              <w:left w:val="single" w:sz="4" w:space="0" w:color="auto"/>
            </w:tcBorders>
          </w:tcPr>
          <w:p>
            <w:r>
              <w:rPr>
                <w:rFonts w:ascii="仿宋_GB2312" w:eastAsia="仿宋_GB2312" w:cs="仿宋_GB2312" w:hAnsi="仿宋_GB2312"/>
                <w:sz w:val="18"/>
                <w:u w:color="auto"/>
              </w:rPr>
              <w:t>1063.46</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r>
      <w:tr>
        <w:tc>
          <w:tcPr>
            <w:tcW w:w="1029" w:type="dxa"/>
          </w:tcPr>
          <w:p>
            <w:r>
              <w:rPr>
                <w:rFonts w:ascii="仿宋_GB2312" w:eastAsia="仿宋_GB2312" w:cs="仿宋_GB2312" w:hAnsi="仿宋_GB2312"/>
                <w:sz w:val="18"/>
                <w:u w:color="auto"/>
              </w:rPr>
              <w:t>2140199</w:t>
            </w:r>
          </w:p>
        </w:tc>
        <w:tc>
          <w:tcPr>
            <w:tcW w:w="3087" w:type="dxa"/>
            <w:tcBorders>
              <w:left w:val="single" w:sz="4" w:space="0" w:color="auto"/>
            </w:tcBorders>
          </w:tcPr>
          <w:p>
            <w:r>
              <w:rPr>
                <w:rFonts w:ascii="仿宋_GB2312" w:eastAsia="仿宋_GB2312" w:cs="仿宋_GB2312" w:hAnsi="仿宋_GB2312"/>
                <w:sz w:val="18"/>
                <w:u w:color="auto"/>
              </w:rPr>
              <w:t>其他公路水路运输支出</w:t>
            </w:r>
          </w:p>
        </w:tc>
        <w:tc>
          <w:tcPr>
            <w:tcW w:w="1029" w:type="dxa"/>
            <w:tcBorders>
              <w:left w:val="single" w:sz="4" w:space="0" w:color="auto"/>
            </w:tcBorders>
          </w:tcPr>
          <w:p>
            <w:r>
              <w:rPr>
                <w:rFonts w:ascii="仿宋_GB2312" w:eastAsia="仿宋_GB2312" w:cs="仿宋_GB2312" w:hAnsi="仿宋_GB2312"/>
                <w:sz w:val="18"/>
                <w:u w:color="auto"/>
              </w:rPr>
              <w:t>5.00</w:t>
            </w:r>
          </w:p>
        </w:tc>
        <w:tc>
          <w:tcPr>
            <w:tcW w:w="1029" w:type="dxa"/>
            <w:tcBorders>
              <w:left w:val="single" w:sz="4" w:space="0" w:color="auto"/>
            </w:tcBorders>
          </w:tcPr>
          <w:p>
            <w:r>
              <w:rPr>
                <w:rFonts w:ascii="仿宋_GB2312" w:eastAsia="仿宋_GB2312" w:cs="仿宋_GB2312" w:hAnsi="仿宋_GB2312"/>
                <w:sz w:val="18"/>
                <w:u w:color="auto"/>
              </w:rPr>
              <w:t>5.00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r>
      <w:tr>
        <w:tc>
          <w:tcPr>
            <w:tcW w:w="1029" w:type="dxa"/>
          </w:tcPr>
          <w:p>
            <w:r>
              <w:rPr>
                <w:rFonts w:ascii="仿宋_GB2312" w:eastAsia="仿宋_GB2312" w:cs="仿宋_GB2312" w:hAnsi="仿宋_GB2312"/>
                <w:sz w:val="18"/>
                <w:u w:color="auto"/>
              </w:rPr>
              <w:t>2149901</w:t>
            </w:r>
          </w:p>
        </w:tc>
        <w:tc>
          <w:tcPr>
            <w:tcW w:w="3087" w:type="dxa"/>
            <w:tcBorders>
              <w:left w:val="single" w:sz="4" w:space="0" w:color="auto"/>
            </w:tcBorders>
          </w:tcPr>
          <w:p>
            <w:r>
              <w:rPr>
                <w:rFonts w:ascii="仿宋_GB2312" w:eastAsia="仿宋_GB2312" w:cs="仿宋_GB2312" w:hAnsi="仿宋_GB2312"/>
                <w:sz w:val="18"/>
                <w:u w:color="auto"/>
              </w:rPr>
              <w:t>公共交通运营补助</w:t>
            </w:r>
          </w:p>
        </w:tc>
        <w:tc>
          <w:tcPr>
            <w:tcW w:w="1029" w:type="dxa"/>
            <w:tcBorders>
              <w:left w:val="single" w:sz="4" w:space="0" w:color="auto"/>
            </w:tcBorders>
          </w:tcPr>
          <w:p>
            <w:r>
              <w:rPr>
                <w:rFonts w:ascii="仿宋_GB2312" w:eastAsia="仿宋_GB2312" w:cs="仿宋_GB2312" w:hAnsi="仿宋_GB2312"/>
                <w:sz w:val="18"/>
                <w:u w:color="auto"/>
              </w:rPr>
              <w:t>750.00</w:t>
            </w:r>
          </w:p>
        </w:tc>
        <w:tc>
          <w:tcPr>
            <w:tcW w:w="1029" w:type="dxa"/>
            <w:tcBorders>
              <w:left w:val="single" w:sz="4" w:space="0" w:color="auto"/>
            </w:tcBorders>
          </w:tcPr>
          <w:p>
            <w:r>
              <w:rPr>
                <w:rFonts w:ascii="仿宋_GB2312" w:eastAsia="仿宋_GB2312" w:cs="仿宋_GB2312" w:hAnsi="仿宋_GB2312"/>
                <w:sz w:val="18"/>
                <w:u w:color="auto"/>
              </w:rPr>
              <w:t>750.00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r>
      <w:tr>
        <w:tc>
          <w:tcPr>
            <w:tcW w:w="1029" w:type="dxa"/>
          </w:tcPr>
          <w:p>
            <w:r>
              <w:rPr>
                <w:rFonts w:ascii="仿宋_GB2312" w:eastAsia="仿宋_GB2312" w:cs="仿宋_GB2312" w:hAnsi="仿宋_GB2312"/>
                <w:sz w:val="18"/>
                <w:u w:color="auto"/>
              </w:rPr>
              <w:t>2149999</w:t>
            </w:r>
          </w:p>
        </w:tc>
        <w:tc>
          <w:tcPr>
            <w:tcW w:w="3087" w:type="dxa"/>
            <w:tcBorders>
              <w:left w:val="single" w:sz="4" w:space="0" w:color="auto"/>
            </w:tcBorders>
          </w:tcPr>
          <w:p>
            <w:r>
              <w:rPr>
                <w:rFonts w:ascii="仿宋_GB2312" w:eastAsia="仿宋_GB2312" w:cs="仿宋_GB2312" w:hAnsi="仿宋_GB2312"/>
                <w:sz w:val="18"/>
                <w:u w:color="auto"/>
              </w:rPr>
              <w:t>其他交通运输支出</w:t>
            </w:r>
          </w:p>
        </w:tc>
        <w:tc>
          <w:tcPr>
            <w:tcW w:w="1029" w:type="dxa"/>
            <w:tcBorders>
              <w:left w:val="single" w:sz="4" w:space="0" w:color="auto"/>
            </w:tcBorders>
          </w:tcPr>
          <w:p>
            <w:r>
              <w:rPr>
                <w:rFonts w:ascii="仿宋_GB2312" w:eastAsia="仿宋_GB2312" w:cs="仿宋_GB2312" w:hAnsi="仿宋_GB2312"/>
                <w:sz w:val="18"/>
                <w:u w:color="auto"/>
              </w:rPr>
              <w:t>60.00</w:t>
            </w:r>
          </w:p>
        </w:tc>
        <w:tc>
          <w:tcPr>
            <w:tcW w:w="1029" w:type="dxa"/>
            <w:tcBorders>
              <w:left w:val="single" w:sz="4" w:space="0" w:color="auto"/>
            </w:tcBorders>
          </w:tcPr>
          <w:p>
            <w:r>
              <w:rPr>
                <w:rFonts w:ascii="仿宋_GB2312" w:eastAsia="仿宋_GB2312" w:cs="仿宋_GB2312" w:hAnsi="仿宋_GB2312"/>
                <w:sz w:val="18"/>
                <w:u w:color="auto"/>
              </w:rPr>
              <w:t>60.00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c>
          <w:tcPr>
            <w:tcW w:w="1029" w:type="dxa"/>
            <w:tcBorders>
              <w:left w:val="single" w:sz="4" w:space="0" w:color="auto"/>
            </w:tcBorders>
          </w:tcPr>
          <w:p>
            <w:r>
              <w:rPr>
                <w:rFonts w:ascii="仿宋_GB2312" w:eastAsia="仿宋_GB2312" w:cs="仿宋_GB2312" w:hAnsi="仿宋_GB2312"/>
                <w:sz w:val="18"/>
                <w:u w:color="auto"/>
              </w:rPr>
              <w:t>0.00</w:t>
            </w:r>
          </w:p>
        </w:tc>
      </w:tr>
    </w:tbl>
    <w:p>
      <w:pPr>
        <w:tabs>
          <w:tab w:val="left" w:pos="7513"/>
        </w:tabs>
        <w:adjustRightInd w:val="0"/>
        <w:snapToGrid w:val="0"/>
        <w:spacing w:line="600" w:lineRule="exact"/>
        <w:rPr>
          <w:rFonts w:ascii="仿宋" w:eastAsia="仿宋" w:hAnsi="仿宋"/>
          <w:sz w:val="32"/>
          <w:szCs w:val="32"/>
        </w:rPr>
      </w:pPr>
    </w:p>
    <w:p>
      <w:pPr>
        <w:tabs>
          <w:tab w:val="left" w:pos="7513"/>
        </w:tabs>
        <w:adjustRightInd w:val="0"/>
        <w:snapToGrid w:val="0"/>
        <w:spacing w:line="600" w:lineRule="exact"/>
        <w:rPr>
          <w:rFonts w:ascii="仿宋" w:eastAsia="仿宋" w:hAnsi="仿宋"/>
          <w:sz w:val="32"/>
          <w:szCs w:val="32"/>
        </w:rPr>
        <w:sectPr>
          <w:pgSz w:w="16838" w:h="11906" w:orient="landscape"/>
          <w:pgMar w:top="567" w:right="850" w:bottom="567" w:left="850" w:header="0" w:footer="454" w:gutter="0"/>
          <w:pgNumType/>
          <w:cols w:num="1" w:space="425"/>
          <w:docGrid w:type="linesAndChars" w:linePitch="312" w:charSpace="0"/>
        </w:sectPr>
      </w:pPr>
    </w:p>
    <w:p>
      <w:pPr>
        <w:pStyle w:val="1"/>
        <w:spacing w:before="0" w:after="0"/>
      </w:pPr>
      <w:bookmarkStart w:id="8" w:name="_Toc23486"/>
      <w:r>
        <w:rPr>
          <w:rFonts w:hint="eastAsia"/>
        </w:rPr>
        <w:t>三、支出预算总表</w:t>
      </w:r>
      <w:bookmarkEnd w:id="8"/>
    </w:p>
    <w:p>
      <w:pPr>
        <w:widowControl/>
        <w:jc w:val="center"/>
        <w:rPr>
          <w:rFonts w:ascii="方正小标宋简体" w:eastAsia="方正小标宋简体" w:cs="宋体" w:hAnsi="宋体"/>
          <w:kern w:val="0"/>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年度支出预算总表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15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543"/>
        <w:gridCol w:w="4631"/>
        <w:gridCol w:w="1543"/>
        <w:gridCol w:w="1543"/>
        <w:gridCol w:w="1543"/>
        <w:gridCol w:w="1543"/>
        <w:gridCol w:w="1543"/>
        <w:gridCol w:w="1543"/>
      </w:tblGrid>
      <w:tr>
        <w:tc>
          <w:tcPr>
            <w:tcW w:w="1543" w:type="dxa"/>
            <w:vAlign w:val="center"/>
          </w:tcPr>
          <w:p>
            <w:pPr>
              <w:jc w:val="center"/>
            </w:pPr>
            <w:r>
              <w:rPr>
                <w:rFonts w:ascii="仿宋_GB2312" w:eastAsia="仿宋_GB2312" w:cs="仿宋_GB2312" w:hAnsi="仿宋_GB2312"/>
                <w:b/>
                <w:sz w:val="18"/>
                <w:u w:color="auto"/>
              </w:rPr>
              <w:t>科目编码</w:t>
            </w:r>
          </w:p>
        </w:tc>
        <w:tc>
          <w:tcPr>
            <w:tcW w:w="4631" w:type="dxa"/>
            <w:vAlign w:val="center"/>
          </w:tcPr>
          <w:p>
            <w:pPr>
              <w:jc w:val="center"/>
            </w:pPr>
            <w:r>
              <w:rPr>
                <w:rFonts w:ascii="仿宋_GB2312" w:eastAsia="仿宋_GB2312" w:cs="仿宋_GB2312" w:hAnsi="仿宋_GB2312"/>
                <w:b/>
                <w:sz w:val="18"/>
                <w:u w:color="auto"/>
              </w:rPr>
              <w:t>科目名称</w:t>
            </w:r>
          </w:p>
        </w:tc>
        <w:tc>
          <w:tcPr>
            <w:tcW w:w="1543" w:type="dxa"/>
            <w:vAlign w:val="center"/>
          </w:tcPr>
          <w:p>
            <w:pPr>
              <w:jc w:val="center"/>
            </w:pPr>
            <w:r>
              <w:rPr>
                <w:rFonts w:ascii="仿宋_GB2312" w:eastAsia="仿宋_GB2312" w:cs="仿宋_GB2312" w:hAnsi="仿宋_GB2312"/>
                <w:b/>
                <w:sz w:val="18"/>
                <w:u w:color="auto"/>
              </w:rPr>
              <w:t>合计</w:t>
            </w:r>
          </w:p>
        </w:tc>
        <w:tc>
          <w:tcPr>
            <w:tcW w:w="1543" w:type="dxa"/>
            <w:vAlign w:val="center"/>
          </w:tcPr>
          <w:p>
            <w:pPr>
              <w:jc w:val="center"/>
            </w:pPr>
            <w:r>
              <w:rPr>
                <w:rFonts w:ascii="仿宋_GB2312" w:eastAsia="仿宋_GB2312" w:cs="仿宋_GB2312" w:hAnsi="仿宋_GB2312"/>
                <w:b/>
                <w:sz w:val="18"/>
                <w:u w:color="auto"/>
              </w:rPr>
              <w:t>基本支出</w:t>
            </w:r>
          </w:p>
        </w:tc>
        <w:tc>
          <w:tcPr>
            <w:tcW w:w="1543" w:type="dxa"/>
            <w:vAlign w:val="center"/>
          </w:tcPr>
          <w:p>
            <w:pPr>
              <w:jc w:val="center"/>
            </w:pPr>
            <w:r>
              <w:rPr>
                <w:rFonts w:ascii="仿宋_GB2312" w:eastAsia="仿宋_GB2312" w:cs="仿宋_GB2312" w:hAnsi="仿宋_GB2312"/>
                <w:b/>
                <w:sz w:val="18"/>
                <w:u w:color="auto"/>
              </w:rPr>
              <w:t>项目支出</w:t>
            </w:r>
          </w:p>
        </w:tc>
        <w:tc>
          <w:tcPr>
            <w:tcW w:w="1543" w:type="dxa"/>
            <w:vAlign w:val="center"/>
          </w:tcPr>
          <w:p>
            <w:pPr>
              <w:jc w:val="center"/>
            </w:pPr>
            <w:r>
              <w:rPr>
                <w:rFonts w:ascii="仿宋_GB2312" w:eastAsia="仿宋_GB2312" w:cs="仿宋_GB2312" w:hAnsi="仿宋_GB2312"/>
                <w:b/>
                <w:sz w:val="18"/>
                <w:u w:color="auto"/>
              </w:rPr>
              <w:t>事业单位经营支出</w:t>
            </w:r>
          </w:p>
        </w:tc>
        <w:tc>
          <w:tcPr>
            <w:tcW w:w="1543" w:type="dxa"/>
            <w:vAlign w:val="center"/>
          </w:tcPr>
          <w:p>
            <w:pPr>
              <w:jc w:val="center"/>
            </w:pPr>
            <w:r>
              <w:rPr>
                <w:rFonts w:ascii="仿宋_GB2312" w:eastAsia="仿宋_GB2312" w:cs="仿宋_GB2312" w:hAnsi="仿宋_GB2312"/>
                <w:b/>
                <w:sz w:val="18"/>
                <w:u w:color="auto"/>
              </w:rPr>
              <w:t>上缴上级支出</w:t>
            </w:r>
          </w:p>
        </w:tc>
        <w:tc>
          <w:tcPr>
            <w:tcW w:w="1543" w:type="dxa"/>
            <w:vAlign w:val="center"/>
          </w:tcPr>
          <w:p>
            <w:pPr>
              <w:jc w:val="center"/>
            </w:pPr>
            <w:r>
              <w:rPr>
                <w:rFonts w:ascii="仿宋_GB2312" w:eastAsia="仿宋_GB2312" w:cs="仿宋_GB2312" w:hAnsi="仿宋_GB2312"/>
                <w:b/>
                <w:sz w:val="18"/>
                <w:u w:color="auto"/>
              </w:rPr>
              <w:t>对附属单位补助支出</w:t>
            </w:r>
          </w:p>
        </w:tc>
      </w:tr>
      <w:tr>
        <w:tc>
          <w:tcPr>
            <w:tcW w:w="1543" w:type="dxa"/>
          </w:tcPr>
          <w:p>
            <w:r>
              <w:rPr>
                <w:rFonts w:ascii="仿宋_GB2312" w:eastAsia="仿宋_GB2312" w:cs="仿宋_GB2312" w:hAnsi="仿宋_GB2312"/>
                <w:b/>
                <w:sz w:val="22"/>
                <w:u w:color="auto"/>
              </w:rPr>
              <w:t>合计</w:t>
            </w:r>
          </w:p>
        </w:tc>
        <w:tc>
          <w:tcPr>
            <w:tcW w:w="4631" w:type="dxa"/>
            <w:tcBorders>
              <w:left w:val="single" w:sz="4" w:space="0" w:color="auto"/>
            </w:tcBorders>
          </w:tcPr>
          <w:p/>
        </w:tc>
        <w:tc>
          <w:tcPr>
            <w:tcW w:w="1543" w:type="dxa"/>
            <w:tcBorders>
              <w:left w:val="single" w:sz="4" w:space="0" w:color="auto"/>
            </w:tcBorders>
          </w:tcPr>
          <w:p>
            <w:r>
              <w:rPr>
                <w:rFonts w:ascii="仿宋_GB2312" w:eastAsia="仿宋_GB2312" w:cs="仿宋_GB2312" w:hAnsi="仿宋_GB2312"/>
                <w:b/>
                <w:sz w:val="22"/>
                <w:u w:color="auto"/>
              </w:rPr>
              <w:t>2315.91</w:t>
            </w:r>
          </w:p>
        </w:tc>
        <w:tc>
          <w:tcPr>
            <w:tcW w:w="1543" w:type="dxa"/>
            <w:tcBorders>
              <w:left w:val="single" w:sz="4" w:space="0" w:color="auto"/>
            </w:tcBorders>
          </w:tcPr>
          <w:p>
            <w:r>
              <w:rPr>
                <w:rFonts w:ascii="仿宋_GB2312" w:eastAsia="仿宋_GB2312" w:cs="仿宋_GB2312" w:hAnsi="仿宋_GB2312"/>
                <w:b/>
                <w:sz w:val="22"/>
                <w:u w:color="auto"/>
              </w:rPr>
              <w:t>974.01</w:t>
            </w:r>
          </w:p>
        </w:tc>
        <w:tc>
          <w:tcPr>
            <w:tcW w:w="1543" w:type="dxa"/>
            <w:tcBorders>
              <w:left w:val="single" w:sz="4" w:space="0" w:color="auto"/>
            </w:tcBorders>
          </w:tcPr>
          <w:p>
            <w:r>
              <w:rPr>
                <w:rFonts w:ascii="仿宋_GB2312" w:eastAsia="仿宋_GB2312" w:cs="仿宋_GB2312" w:hAnsi="仿宋_GB2312"/>
                <w:b/>
                <w:sz w:val="22"/>
                <w:u w:color="auto"/>
              </w:rPr>
              <w:t>1341.90</w:t>
            </w:r>
          </w:p>
        </w:tc>
        <w:tc>
          <w:tcPr>
            <w:tcW w:w="1543" w:type="dxa"/>
            <w:tcBorders>
              <w:left w:val="single" w:sz="4" w:space="0" w:color="auto"/>
            </w:tcBorders>
          </w:tcPr>
          <w:p>
            <w:r>
              <w:rPr>
                <w:rFonts w:ascii="仿宋_GB2312" w:eastAsia="仿宋_GB2312" w:cs="仿宋_GB2312" w:hAnsi="仿宋_GB2312"/>
                <w:b/>
                <w:sz w:val="22"/>
                <w:u w:color="auto"/>
              </w:rPr>
              <w:t>0.00</w:t>
            </w:r>
          </w:p>
        </w:tc>
        <w:tc>
          <w:tcPr>
            <w:tcW w:w="1543" w:type="dxa"/>
            <w:tcBorders>
              <w:left w:val="single" w:sz="4" w:space="0" w:color="auto"/>
            </w:tcBorders>
          </w:tcPr>
          <w:p>
            <w:r>
              <w:rPr>
                <w:rFonts w:ascii="仿宋_GB2312" w:eastAsia="仿宋_GB2312" w:cs="仿宋_GB2312" w:hAnsi="仿宋_GB2312"/>
                <w:b/>
                <w:sz w:val="22"/>
                <w:u w:color="auto"/>
              </w:rPr>
              <w:t>0.00</w:t>
            </w:r>
          </w:p>
        </w:tc>
        <w:tc>
          <w:tcPr>
            <w:tcW w:w="1543" w:type="dxa"/>
            <w:tcBorders>
              <w:left w:val="single" w:sz="4" w:space="0" w:color="auto"/>
            </w:tcBorders>
          </w:tcPr>
          <w:p>
            <w:r>
              <w:rPr>
                <w:rFonts w:ascii="仿宋_GB2312" w:eastAsia="仿宋_GB2312" w:cs="仿宋_GB2312" w:hAnsi="仿宋_GB2312"/>
                <w:b/>
                <w:sz w:val="22"/>
                <w:u w:color="auto"/>
              </w:rPr>
              <w:t>0.00</w:t>
            </w:r>
          </w:p>
        </w:tc>
      </w:tr>
      <w:tr>
        <w:tc>
          <w:tcPr>
            <w:tcW w:w="1543" w:type="dxa"/>
          </w:tcPr>
          <w:p>
            <w:r>
              <w:rPr>
                <w:rFonts w:ascii="仿宋_GB2312" w:eastAsia="仿宋_GB2312" w:cs="仿宋_GB2312" w:hAnsi="仿宋_GB2312"/>
                <w:sz w:val="18"/>
                <w:u w:color="auto"/>
              </w:rPr>
              <w:t>2140101</w:t>
            </w:r>
          </w:p>
        </w:tc>
        <w:tc>
          <w:tcPr>
            <w:tcW w:w="4631" w:type="dxa"/>
            <w:tcBorders>
              <w:left w:val="single" w:sz="4" w:space="0" w:color="auto"/>
            </w:tcBorders>
          </w:tcPr>
          <w:p>
            <w:r>
              <w:rPr>
                <w:rFonts w:ascii="仿宋_GB2312" w:eastAsia="仿宋_GB2312" w:cs="仿宋_GB2312" w:hAnsi="仿宋_GB2312"/>
                <w:sz w:val="18"/>
                <w:u w:color="auto"/>
              </w:rPr>
              <w:t>行政运行</w:t>
            </w:r>
          </w:p>
        </w:tc>
        <w:tc>
          <w:tcPr>
            <w:tcW w:w="1543" w:type="dxa"/>
            <w:tcBorders>
              <w:left w:val="single" w:sz="4" w:space="0" w:color="auto"/>
            </w:tcBorders>
          </w:tcPr>
          <w:p>
            <w:r>
              <w:rPr>
                <w:rFonts w:ascii="仿宋_GB2312" w:eastAsia="仿宋_GB2312" w:cs="仿宋_GB2312" w:hAnsi="仿宋_GB2312"/>
                <w:sz w:val="18"/>
                <w:u w:color="auto"/>
              </w:rPr>
              <w:t>437.45</w:t>
            </w:r>
          </w:p>
        </w:tc>
        <w:tc>
          <w:tcPr>
            <w:tcW w:w="1543" w:type="dxa"/>
            <w:tcBorders>
              <w:left w:val="single" w:sz="4" w:space="0" w:color="auto"/>
            </w:tcBorders>
          </w:tcPr>
          <w:p>
            <w:r>
              <w:rPr>
                <w:rFonts w:ascii="仿宋_GB2312" w:eastAsia="仿宋_GB2312" w:cs="仿宋_GB2312" w:hAnsi="仿宋_GB2312"/>
                <w:sz w:val="18"/>
                <w:u w:color="auto"/>
              </w:rPr>
              <w:t>347.45</w:t>
            </w:r>
          </w:p>
        </w:tc>
        <w:tc>
          <w:tcPr>
            <w:tcW w:w="1543" w:type="dxa"/>
            <w:tcBorders>
              <w:left w:val="single" w:sz="4" w:space="0" w:color="auto"/>
            </w:tcBorders>
          </w:tcPr>
          <w:p>
            <w:r>
              <w:rPr>
                <w:rFonts w:ascii="仿宋_GB2312" w:eastAsia="仿宋_GB2312" w:cs="仿宋_GB2312" w:hAnsi="仿宋_GB2312"/>
                <w:sz w:val="18"/>
                <w:u w:color="auto"/>
              </w:rPr>
              <w:t>90.00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r>
      <w:tr>
        <w:tc>
          <w:tcPr>
            <w:tcW w:w="1543" w:type="dxa"/>
          </w:tcPr>
          <w:p>
            <w:r>
              <w:rPr>
                <w:rFonts w:ascii="仿宋_GB2312" w:eastAsia="仿宋_GB2312" w:cs="仿宋_GB2312" w:hAnsi="仿宋_GB2312"/>
                <w:sz w:val="18"/>
                <w:u w:color="auto"/>
              </w:rPr>
              <w:t>2140106</w:t>
            </w:r>
          </w:p>
        </w:tc>
        <w:tc>
          <w:tcPr>
            <w:tcW w:w="4631" w:type="dxa"/>
            <w:tcBorders>
              <w:left w:val="single" w:sz="4" w:space="0" w:color="auto"/>
            </w:tcBorders>
          </w:tcPr>
          <w:p>
            <w:r>
              <w:rPr>
                <w:rFonts w:ascii="仿宋_GB2312" w:eastAsia="仿宋_GB2312" w:cs="仿宋_GB2312" w:hAnsi="仿宋_GB2312"/>
                <w:sz w:val="18"/>
                <w:u w:color="auto"/>
              </w:rPr>
              <w:t>公路养护</w:t>
            </w:r>
          </w:p>
        </w:tc>
        <w:tc>
          <w:tcPr>
            <w:tcW w:w="1543" w:type="dxa"/>
            <w:tcBorders>
              <w:left w:val="single" w:sz="4" w:space="0" w:color="auto"/>
            </w:tcBorders>
          </w:tcPr>
          <w:p>
            <w:r>
              <w:rPr>
                <w:rFonts w:ascii="仿宋_GB2312" w:eastAsia="仿宋_GB2312" w:cs="仿宋_GB2312" w:hAnsi="仿宋_GB2312"/>
                <w:sz w:val="18"/>
                <w:u w:color="auto"/>
              </w:rPr>
              <w:t>1063.46</w:t>
            </w:r>
          </w:p>
        </w:tc>
        <w:tc>
          <w:tcPr>
            <w:tcW w:w="1543" w:type="dxa"/>
            <w:tcBorders>
              <w:left w:val="single" w:sz="4" w:space="0" w:color="auto"/>
            </w:tcBorders>
          </w:tcPr>
          <w:p>
            <w:r>
              <w:rPr>
                <w:rFonts w:ascii="仿宋_GB2312" w:eastAsia="仿宋_GB2312" w:cs="仿宋_GB2312" w:hAnsi="仿宋_GB2312"/>
                <w:sz w:val="18"/>
                <w:u w:color="auto"/>
              </w:rPr>
              <w:t>626.56</w:t>
            </w:r>
          </w:p>
        </w:tc>
        <w:tc>
          <w:tcPr>
            <w:tcW w:w="1543" w:type="dxa"/>
            <w:tcBorders>
              <w:left w:val="single" w:sz="4" w:space="0" w:color="auto"/>
            </w:tcBorders>
          </w:tcPr>
          <w:p>
            <w:r>
              <w:rPr>
                <w:rFonts w:ascii="仿宋_GB2312" w:eastAsia="仿宋_GB2312" w:cs="仿宋_GB2312" w:hAnsi="仿宋_GB2312"/>
                <w:sz w:val="18"/>
                <w:u w:color="auto"/>
              </w:rPr>
              <w:t>436.90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r>
      <w:tr>
        <w:tc>
          <w:tcPr>
            <w:tcW w:w="1543" w:type="dxa"/>
          </w:tcPr>
          <w:p>
            <w:r>
              <w:rPr>
                <w:rFonts w:ascii="仿宋_GB2312" w:eastAsia="仿宋_GB2312" w:cs="仿宋_GB2312" w:hAnsi="仿宋_GB2312"/>
                <w:sz w:val="18"/>
                <w:u w:color="auto"/>
              </w:rPr>
              <w:t>2140199</w:t>
            </w:r>
          </w:p>
        </w:tc>
        <w:tc>
          <w:tcPr>
            <w:tcW w:w="4631" w:type="dxa"/>
            <w:tcBorders>
              <w:left w:val="single" w:sz="4" w:space="0" w:color="auto"/>
            </w:tcBorders>
          </w:tcPr>
          <w:p>
            <w:r>
              <w:rPr>
                <w:rFonts w:ascii="仿宋_GB2312" w:eastAsia="仿宋_GB2312" w:cs="仿宋_GB2312" w:hAnsi="仿宋_GB2312"/>
                <w:sz w:val="18"/>
                <w:u w:color="auto"/>
              </w:rPr>
              <w:t>其他公路水路运输支出</w:t>
            </w:r>
          </w:p>
        </w:tc>
        <w:tc>
          <w:tcPr>
            <w:tcW w:w="1543" w:type="dxa"/>
            <w:tcBorders>
              <w:left w:val="single" w:sz="4" w:space="0" w:color="auto"/>
            </w:tcBorders>
          </w:tcPr>
          <w:p>
            <w:r>
              <w:rPr>
                <w:rFonts w:ascii="仿宋_GB2312" w:eastAsia="仿宋_GB2312" w:cs="仿宋_GB2312" w:hAnsi="仿宋_GB2312"/>
                <w:sz w:val="18"/>
                <w:u w:color="auto"/>
              </w:rPr>
              <w:t>5.00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5.00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r>
      <w:tr>
        <w:tc>
          <w:tcPr>
            <w:tcW w:w="1543" w:type="dxa"/>
          </w:tcPr>
          <w:p>
            <w:r>
              <w:rPr>
                <w:rFonts w:ascii="仿宋_GB2312" w:eastAsia="仿宋_GB2312" w:cs="仿宋_GB2312" w:hAnsi="仿宋_GB2312"/>
                <w:sz w:val="18"/>
                <w:u w:color="auto"/>
              </w:rPr>
              <w:t>2149901</w:t>
            </w:r>
          </w:p>
        </w:tc>
        <w:tc>
          <w:tcPr>
            <w:tcW w:w="4631" w:type="dxa"/>
            <w:tcBorders>
              <w:left w:val="single" w:sz="4" w:space="0" w:color="auto"/>
            </w:tcBorders>
          </w:tcPr>
          <w:p>
            <w:r>
              <w:rPr>
                <w:rFonts w:ascii="仿宋_GB2312" w:eastAsia="仿宋_GB2312" w:cs="仿宋_GB2312" w:hAnsi="仿宋_GB2312"/>
                <w:sz w:val="18"/>
                <w:u w:color="auto"/>
              </w:rPr>
              <w:t>公共交通运营补助</w:t>
            </w:r>
          </w:p>
        </w:tc>
        <w:tc>
          <w:tcPr>
            <w:tcW w:w="1543" w:type="dxa"/>
            <w:tcBorders>
              <w:left w:val="single" w:sz="4" w:space="0" w:color="auto"/>
            </w:tcBorders>
          </w:tcPr>
          <w:p>
            <w:r>
              <w:rPr>
                <w:rFonts w:ascii="仿宋_GB2312" w:eastAsia="仿宋_GB2312" w:cs="仿宋_GB2312" w:hAnsi="仿宋_GB2312"/>
                <w:sz w:val="18"/>
                <w:u w:color="auto"/>
              </w:rPr>
              <w:t>750.00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750.00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r>
      <w:tr>
        <w:tc>
          <w:tcPr>
            <w:tcW w:w="1543" w:type="dxa"/>
          </w:tcPr>
          <w:p>
            <w:r>
              <w:rPr>
                <w:rFonts w:ascii="仿宋_GB2312" w:eastAsia="仿宋_GB2312" w:cs="仿宋_GB2312" w:hAnsi="仿宋_GB2312"/>
                <w:sz w:val="18"/>
                <w:u w:color="auto"/>
              </w:rPr>
              <w:t>2149999</w:t>
            </w:r>
          </w:p>
        </w:tc>
        <w:tc>
          <w:tcPr>
            <w:tcW w:w="4631" w:type="dxa"/>
            <w:tcBorders>
              <w:left w:val="single" w:sz="4" w:space="0" w:color="auto"/>
            </w:tcBorders>
          </w:tcPr>
          <w:p>
            <w:r>
              <w:rPr>
                <w:rFonts w:ascii="仿宋_GB2312" w:eastAsia="仿宋_GB2312" w:cs="仿宋_GB2312" w:hAnsi="仿宋_GB2312"/>
                <w:sz w:val="18"/>
                <w:u w:color="auto"/>
              </w:rPr>
              <w:t>其他交通运输支出</w:t>
            </w:r>
          </w:p>
        </w:tc>
        <w:tc>
          <w:tcPr>
            <w:tcW w:w="1543" w:type="dxa"/>
            <w:tcBorders>
              <w:left w:val="single" w:sz="4" w:space="0" w:color="auto"/>
            </w:tcBorders>
          </w:tcPr>
          <w:p>
            <w:r>
              <w:rPr>
                <w:rFonts w:ascii="仿宋_GB2312" w:eastAsia="仿宋_GB2312" w:cs="仿宋_GB2312" w:hAnsi="仿宋_GB2312"/>
                <w:sz w:val="18"/>
                <w:u w:color="auto"/>
              </w:rPr>
              <w:t>60.00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60.00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c>
          <w:tcPr>
            <w:tcW w:w="1543" w:type="dxa"/>
            <w:tcBorders>
              <w:left w:val="single" w:sz="4" w:space="0" w:color="auto"/>
            </w:tcBorders>
          </w:tcPr>
          <w:p>
            <w:r>
              <w:rPr>
                <w:rFonts w:ascii="仿宋_GB2312" w:eastAsia="仿宋_GB2312" w:cs="仿宋_GB2312" w:hAnsi="仿宋_GB2312"/>
                <w:sz w:val="18"/>
                <w:u w:color="auto"/>
              </w:rPr>
              <w:t>0.00</w:t>
            </w:r>
          </w:p>
        </w:tc>
      </w:tr>
    </w:tbl>
    <w:p>
      <w:pPr>
        <w:tabs>
          <w:tab w:val="left" w:pos="7513"/>
        </w:tabs>
        <w:adjustRightInd w:val="0"/>
        <w:snapToGrid w:val="0"/>
        <w:spacing w:line="600" w:lineRule="exact"/>
        <w:rPr>
          <w:rFonts w:ascii="仿宋" w:eastAsia="仿宋" w:hAnsi="仿宋"/>
          <w:sz w:val="32"/>
          <w:szCs w:val="32"/>
        </w:rPr>
      </w:pPr>
    </w:p>
    <w:p>
      <w:pPr>
        <w:tabs>
          <w:tab w:val="left" w:pos="7513"/>
        </w:tabs>
        <w:adjustRightInd w:val="0"/>
        <w:snapToGrid w:val="0"/>
        <w:spacing w:line="600" w:lineRule="exact"/>
        <w:rPr>
          <w:rFonts w:ascii="仿宋" w:eastAsia="仿宋" w:hAnsi="仿宋"/>
          <w:sz w:val="32"/>
          <w:szCs w:val="32"/>
        </w:rPr>
        <w:sectPr>
          <w:pgSz w:w="16838" w:h="11906" w:orient="landscape"/>
          <w:pgMar w:top="567" w:right="850" w:bottom="567" w:left="850" w:header="0" w:footer="454" w:gutter="0"/>
          <w:pgNumType/>
          <w:cols w:num="1" w:space="425"/>
          <w:docGrid w:type="linesAndChars" w:linePitch="312" w:charSpace="0"/>
        </w:sectPr>
      </w:pPr>
    </w:p>
    <w:p>
      <w:pPr>
        <w:pStyle w:val="1"/>
      </w:pPr>
      <w:bookmarkStart w:id="9" w:name="_Toc8668"/>
      <w:r>
        <w:rPr>
          <w:rFonts w:hint="eastAsia"/>
        </w:rPr>
        <w:t>四、财政拨款收支预算总表</w:t>
      </w:r>
      <w:bookmarkEnd w:id="9"/>
    </w:p>
    <w:p>
      <w:pPr>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年度财政拨款收支预算总表</w:t>
      </w:r>
    </w:p>
    <w:p>
      <w:pPr>
        <w:spacing w:line="300" w:lineRule="exact"/>
        <w:jc w:val="right"/>
        <w:rPr>
          <w:rFonts w:ascii="仿宋" w:eastAsia="仿宋" w:hAnsi="仿宋"/>
          <w:sz w:val="32"/>
          <w:szCs w:val="32"/>
        </w:rPr>
      </w:pPr>
      <w:r>
        <w:rPr>
          <w:rFonts w:ascii="宋体" w:eastAsia="宋体" w:cs="宋体" w:hAnsi="宋体" w:hint="eastAsia"/>
          <w:kern w:val="0"/>
          <w:sz w:val="22"/>
          <w:szCs w:val="24"/>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3083"/>
        <w:gridCol w:w="1233"/>
        <w:gridCol w:w="3083"/>
        <w:gridCol w:w="1233"/>
      </w:tblGrid>
      <w:tr>
        <w:tc>
          <w:tcPr>
            <w:tcW w:w="4316" w:type="dxa"/>
            <w:gridSpan w:val="2"/>
            <w:vAlign w:val="center"/>
          </w:tcPr>
          <w:p>
            <w:pPr>
              <w:jc w:val="center"/>
            </w:pPr>
            <w:r>
              <w:rPr>
                <w:rFonts w:ascii="仿宋_GB2312" w:eastAsia="仿宋_GB2312" w:cs="仿宋_GB2312" w:hAnsi="仿宋_GB2312"/>
                <w:b/>
                <w:sz w:val="22"/>
                <w:u w:color="auto"/>
              </w:rPr>
              <w:t>收入</w:t>
            </w:r>
          </w:p>
        </w:tc>
        <w:tc>
          <w:tcPr>
            <w:tcW w:w="4316" w:type="dxa"/>
            <w:gridSpan w:val="2"/>
            <w:vAlign w:val="center"/>
          </w:tcPr>
          <w:p>
            <w:pPr>
              <w:jc w:val="center"/>
            </w:pPr>
            <w:r>
              <w:rPr>
                <w:rFonts w:ascii="仿宋_GB2312" w:eastAsia="仿宋_GB2312" w:cs="仿宋_GB2312" w:hAnsi="仿宋_GB2312"/>
                <w:b/>
                <w:sz w:val="22"/>
                <w:u w:color="auto"/>
              </w:rPr>
              <w:t>支出</w:t>
            </w:r>
          </w:p>
        </w:tc>
      </w:tr>
      <w:tr>
        <w:tc>
          <w:tcPr>
            <w:tcW w:w="3083" w:type="dxa"/>
            <w:vAlign w:val="center"/>
          </w:tcPr>
          <w:p>
            <w:pPr>
              <w:jc w:val="center"/>
            </w:pPr>
            <w:r>
              <w:rPr>
                <w:rFonts w:ascii="仿宋_GB2312" w:eastAsia="仿宋_GB2312" w:cs="仿宋_GB2312" w:hAnsi="仿宋_GB2312"/>
                <w:b/>
                <w:sz w:val="22"/>
                <w:u w:color="auto"/>
              </w:rPr>
              <w:t>项目</w:t>
            </w: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预算数</w:t>
            </w:r>
          </w:p>
        </w:tc>
        <w:tc>
          <w:tcPr>
            <w:tcW w:w="3083" w:type="dxa"/>
            <w:tcBorders>
              <w:left w:val="single" w:sz="4" w:space="0" w:color="auto"/>
            </w:tcBorders>
            <w:vAlign w:val="center"/>
          </w:tcPr>
          <w:p>
            <w:pPr>
              <w:jc w:val="center"/>
            </w:pPr>
            <w:r>
              <w:rPr>
                <w:rFonts w:ascii="仿宋_GB2312" w:eastAsia="仿宋_GB2312" w:cs="仿宋_GB2312" w:hAnsi="仿宋_GB2312"/>
                <w:b/>
                <w:sz w:val="22"/>
                <w:u w:color="auto"/>
              </w:rPr>
              <w:t>项目</w:t>
            </w: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预算数</w:t>
            </w:r>
          </w:p>
        </w:tc>
      </w:tr>
      <w:tr>
        <w:tc>
          <w:tcPr>
            <w:tcW w:w="3083" w:type="dxa"/>
          </w:tcPr>
          <w:p>
            <w:r>
              <w:rPr>
                <w:rFonts w:ascii="仿宋_GB2312" w:eastAsia="仿宋_GB2312" w:cs="仿宋_GB2312" w:hAnsi="仿宋_GB2312"/>
                <w:sz w:val="18"/>
                <w:u w:color="auto"/>
              </w:rPr>
              <w:t>一、一般公共预算拨款收入</w:t>
            </w:r>
          </w:p>
        </w:tc>
        <w:tc>
          <w:tcPr>
            <w:tcW w:w="1233" w:type="dxa"/>
            <w:tcBorders>
              <w:left w:val="single" w:sz="4" w:space="0" w:color="auto"/>
            </w:tcBorders>
          </w:tcPr>
          <w:p>
            <w:r>
              <w:rPr>
                <w:rFonts w:ascii="仿宋_GB2312" w:eastAsia="仿宋_GB2312" w:cs="仿宋_GB2312" w:hAnsi="仿宋_GB2312"/>
                <w:sz w:val="18"/>
                <w:u w:color="auto"/>
              </w:rPr>
              <w:t>2315.91</w:t>
            </w:r>
          </w:p>
        </w:tc>
        <w:tc>
          <w:tcPr>
            <w:tcW w:w="3083" w:type="dxa"/>
            <w:tcBorders>
              <w:left w:val="single" w:sz="4" w:space="0" w:color="auto"/>
            </w:tcBorders>
          </w:tcPr>
          <w:p>
            <w:r>
              <w:rPr>
                <w:rFonts w:ascii="仿宋_GB2312" w:eastAsia="仿宋_GB2312" w:cs="仿宋_GB2312" w:hAnsi="仿宋_GB2312"/>
                <w:sz w:val="18"/>
                <w:u w:color="auto"/>
              </w:rPr>
              <w:t>一、一般公共服务支出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二、政府性基金预算拨款收入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二、外交支出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sz w:val="18"/>
                <w:u w:color="auto"/>
              </w:rPr>
              <w:t>三、国有资本经营预算拨款收入</w:t>
            </w:r>
          </w:p>
        </w:tc>
        <w:tc>
          <w:tcPr>
            <w:tcW w:w="1233" w:type="dxa"/>
            <w:tcBorders>
              <w:left w:val="single" w:sz="4" w:space="0" w:color="auto"/>
            </w:tcBorders>
          </w:tcPr>
          <w:p>
            <w:r>
              <w:rPr>
                <w:rFonts w:ascii="仿宋_GB2312" w:eastAsia="仿宋_GB2312" w:cs="仿宋_GB2312" w:hAnsi="仿宋_GB2312"/>
                <w:sz w:val="18"/>
                <w:u w:color="auto"/>
              </w:rPr>
              <w:t>0.00</w:t>
            </w:r>
          </w:p>
        </w:tc>
        <w:tc>
          <w:tcPr>
            <w:tcW w:w="3083" w:type="dxa"/>
            <w:tcBorders>
              <w:left w:val="single" w:sz="4" w:space="0" w:color="auto"/>
            </w:tcBorders>
          </w:tcPr>
          <w:p>
            <w:r>
              <w:rPr>
                <w:rFonts w:ascii="仿宋_GB2312" w:eastAsia="仿宋_GB2312" w:cs="仿宋_GB2312" w:hAnsi="仿宋_GB2312"/>
                <w:sz w:val="18"/>
                <w:u w:color="auto"/>
              </w:rPr>
              <w:t>三、国防支出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四、公共安全支出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五、教育支出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六、科学技术支出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七、文化旅游体育与传媒支出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八、社会保障和就业支出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九、卫生健康支出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十、节能环保支出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十一、城乡社区支出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十二、农林水支出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十三、交通运输支出</w:t>
            </w:r>
          </w:p>
        </w:tc>
        <w:tc>
          <w:tcPr>
            <w:tcW w:w="1233" w:type="dxa"/>
            <w:tcBorders>
              <w:left w:val="single" w:sz="4" w:space="0" w:color="auto"/>
            </w:tcBorders>
          </w:tcPr>
          <w:p>
            <w:r>
              <w:rPr>
                <w:rFonts w:ascii="仿宋_GB2312" w:eastAsia="仿宋_GB2312" w:cs="仿宋_GB2312" w:hAnsi="仿宋_GB2312"/>
                <w:sz w:val="18"/>
                <w:u w:color="auto"/>
              </w:rPr>
              <w:t>2315.91</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十四、资源勘探工业信息等支出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十五、商业服务业等支出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十六、金融支出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十七、援助其他地区支出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十八、自然资源海洋气象等支出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十九、住房保障支出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二十、粮油物资储备支出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二十一、国有资本经营预算支出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二十二、灾害防治及应急管理支出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二十三、其他支出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二十四、债务还本支出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二十五、债务付息支出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tc>
        <w:tc>
          <w:tcPr>
            <w:tcW w:w="1233" w:type="dxa"/>
            <w:tcBorders>
              <w:left w:val="single" w:sz="4" w:space="0" w:color="auto"/>
            </w:tcBorders>
          </w:tcPr>
          <w:p/>
        </w:tc>
        <w:tc>
          <w:tcPr>
            <w:tcW w:w="3083" w:type="dxa"/>
            <w:tcBorders>
              <w:left w:val="single" w:sz="4" w:space="0" w:color="auto"/>
            </w:tcBorders>
          </w:tcPr>
          <w:p>
            <w:r>
              <w:rPr>
                <w:rFonts w:ascii="仿宋_GB2312" w:eastAsia="仿宋_GB2312" w:cs="仿宋_GB2312" w:hAnsi="仿宋_GB2312"/>
                <w:sz w:val="18"/>
                <w:u w:color="auto"/>
              </w:rPr>
              <w:t>二十六、债务发行费用支出</w:t>
            </w:r>
          </w:p>
        </w:tc>
        <w:tc>
          <w:tcPr>
            <w:tcW w:w="1233" w:type="dxa"/>
            <w:tcBorders>
              <w:left w:val="single" w:sz="4" w:space="0" w:color="auto"/>
            </w:tcBorders>
          </w:tcPr>
          <w:p>
            <w:r>
              <w:rPr>
                <w:rFonts w:ascii="仿宋_GB2312" w:eastAsia="仿宋_GB2312" w:cs="仿宋_GB2312" w:hAnsi="仿宋_GB2312"/>
                <w:sz w:val="18"/>
                <w:u w:color="auto"/>
              </w:rPr>
              <w:t>0.00</w:t>
            </w:r>
          </w:p>
        </w:tc>
      </w:tr>
      <w:tr>
        <w:tc>
          <w:tcPr>
            <w:tcW w:w="3083" w:type="dxa"/>
          </w:tcPr>
          <w:p>
            <w:r>
              <w:rPr>
                <w:rFonts w:ascii="仿宋_GB2312" w:eastAsia="仿宋_GB2312" w:cs="仿宋_GB2312" w:hAnsi="仿宋_GB2312"/>
                <w:b/>
                <w:sz w:val="22"/>
                <w:u w:color="auto"/>
              </w:rPr>
              <w:t>收入合计</w:t>
            </w:r>
          </w:p>
        </w:tc>
        <w:tc>
          <w:tcPr>
            <w:tcW w:w="1233" w:type="dxa"/>
            <w:tcBorders>
              <w:left w:val="single" w:sz="4" w:space="0" w:color="auto"/>
            </w:tcBorders>
          </w:tcPr>
          <w:p>
            <w:r>
              <w:rPr>
                <w:rFonts w:ascii="仿宋_GB2312" w:eastAsia="仿宋_GB2312" w:cs="仿宋_GB2312" w:hAnsi="仿宋_GB2312"/>
                <w:b/>
                <w:sz w:val="22"/>
                <w:u w:color="auto"/>
              </w:rPr>
              <w:t>2315.91</w:t>
            </w:r>
          </w:p>
        </w:tc>
        <w:tc>
          <w:tcPr>
            <w:tcW w:w="3083" w:type="dxa"/>
            <w:tcBorders>
              <w:left w:val="single" w:sz="4" w:space="0" w:color="auto"/>
            </w:tcBorders>
          </w:tcPr>
          <w:p>
            <w:r>
              <w:rPr>
                <w:rFonts w:ascii="仿宋_GB2312" w:eastAsia="仿宋_GB2312" w:cs="仿宋_GB2312" w:hAnsi="仿宋_GB2312"/>
                <w:b/>
                <w:sz w:val="22"/>
                <w:u w:color="auto"/>
              </w:rPr>
              <w:t>支出合计</w:t>
            </w:r>
          </w:p>
        </w:tc>
        <w:tc>
          <w:tcPr>
            <w:tcW w:w="1233" w:type="dxa"/>
            <w:tcBorders>
              <w:left w:val="single" w:sz="4" w:space="0" w:color="auto"/>
            </w:tcBorders>
          </w:tcPr>
          <w:p>
            <w:r>
              <w:rPr>
                <w:rFonts w:ascii="仿宋_GB2312" w:eastAsia="仿宋_GB2312" w:cs="仿宋_GB2312" w:hAnsi="仿宋_GB2312"/>
                <w:b/>
                <w:sz w:val="22"/>
                <w:u w:color="auto"/>
              </w:rPr>
              <w:t>2315.91</w:t>
            </w:r>
          </w:p>
        </w:tc>
      </w:tr>
    </w:tbl>
    <w:p>
      <w:pPr>
        <w:rPr>
          <w:rFonts w:ascii="宋体" w:eastAsia="宋体" w:cs="宋体" w:hAnsi="宋体" w:hint="eastAsia"/>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br w:type="page"/>
      </w:r>
    </w:p>
    <w:p>
      <w:pPr>
        <w:tabs>
          <w:tab w:val="left" w:pos="7513"/>
        </w:tabs>
        <w:snapToGrid w:val="0"/>
        <w:jc w:val="left"/>
        <w:rPr>
          <w:rFonts w:ascii="宋体" w:eastAsia="宋体" w:cs="宋体" w:hAnsi="宋体"/>
          <w:b w:val="0"/>
          <w:i w:val="0"/>
          <w:strike w:val="0"/>
          <w:dstrike w:val="0"/>
          <w:color w:val="000000"/>
          <w:position w:val="-1"/>
          <w:sz w:val="18"/>
          <w:u w:val="none"/>
          <w:lang w:val="en-US" w:eastAsia="zh-CN"/>
        </w:rPr>
        <w:sectPr>
          <w:pgSz w:w="11906" w:h="16838"/>
          <w:pgMar w:top="1440" w:right="1701" w:bottom="1440" w:left="1701" w:header="851" w:footer="992" w:gutter="0"/>
          <w:pgNumType/>
          <w:cols w:num="1" w:space="425"/>
          <w:docGrid w:type="linesAndChars" w:linePitch="312" w:charSpace="0"/>
        </w:sectPr>
      </w:pPr>
    </w:p>
    <w:p>
      <w:pPr>
        <w:pStyle w:val="1"/>
      </w:pPr>
      <w:bookmarkStart w:id="10" w:name="_Toc32454"/>
      <w:r>
        <w:rPr>
          <w:rFonts w:hint="eastAsia"/>
        </w:rPr>
        <w:t>五、一般公共预算拨款支出预算表</w:t>
      </w:r>
      <w:bookmarkEnd w:id="10"/>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年度一般公共预算拨款支出预算表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233"/>
        <w:gridCol w:w="3700"/>
        <w:gridCol w:w="1233"/>
        <w:gridCol w:w="1233"/>
        <w:gridCol w:w="1233"/>
      </w:tblGrid>
      <w:tr>
        <w:tc>
          <w:tcPr>
            <w:tcW w:w="1233" w:type="dxa"/>
            <w:vMerge w:val="restart"/>
            <w:vAlign w:val="center"/>
          </w:tcPr>
          <w:p>
            <w:pPr>
              <w:jc w:val="center"/>
            </w:pPr>
            <w:r>
              <w:rPr>
                <w:rFonts w:ascii="仿宋_GB2312" w:eastAsia="仿宋_GB2312" w:cs="仿宋_GB2312" w:hAnsi="仿宋_GB2312"/>
                <w:b/>
                <w:sz w:val="22"/>
                <w:u w:color="auto"/>
              </w:rPr>
              <w:t>科目编码</w:t>
            </w:r>
          </w:p>
        </w:tc>
        <w:tc>
          <w:tcPr>
            <w:tcW w:w="3700" w:type="dxa"/>
            <w:vMerge w:val="restart"/>
            <w:vAlign w:val="center"/>
          </w:tcPr>
          <w:p>
            <w:pPr>
              <w:jc w:val="center"/>
            </w:pPr>
            <w:r>
              <w:rPr>
                <w:rFonts w:ascii="仿宋_GB2312" w:eastAsia="仿宋_GB2312" w:cs="仿宋_GB2312" w:hAnsi="仿宋_GB2312"/>
                <w:b/>
                <w:sz w:val="22"/>
                <w:u w:color="auto"/>
              </w:rPr>
              <w:t>科目名称</w:t>
            </w:r>
          </w:p>
        </w:tc>
        <w:tc>
          <w:tcPr>
            <w:tcW w:w="1233" w:type="dxa"/>
            <w:vMerge w:val="restart"/>
            <w:vAlign w:val="center"/>
          </w:tcPr>
          <w:p>
            <w:pPr>
              <w:jc w:val="center"/>
            </w:pPr>
            <w:r>
              <w:rPr>
                <w:rFonts w:ascii="仿宋_GB2312" w:eastAsia="仿宋_GB2312" w:cs="仿宋_GB2312" w:hAnsi="仿宋_GB2312"/>
                <w:b/>
                <w:sz w:val="22"/>
                <w:u w:color="auto"/>
              </w:rPr>
              <w:t>合计</w:t>
            </w:r>
          </w:p>
        </w:tc>
        <w:tc>
          <w:tcPr>
            <w:tcW w:w="2466" w:type="dxa"/>
            <w:gridSpan w:val="2"/>
            <w:vAlign w:val="center"/>
          </w:tcPr>
          <w:p>
            <w:pPr>
              <w:jc w:val="center"/>
            </w:pPr>
            <w:r>
              <w:rPr>
                <w:rFonts w:ascii="仿宋_GB2312" w:eastAsia="仿宋_GB2312" w:cs="仿宋_GB2312" w:hAnsi="仿宋_GB2312"/>
                <w:b/>
                <w:sz w:val="22"/>
                <w:u w:color="auto"/>
              </w:rPr>
              <w:t>其中：</w:t>
            </w:r>
          </w:p>
        </w:tc>
      </w:tr>
      <w:tr>
        <w:tc>
          <w:tcPr>
            <w:tcW w:w="1233" w:type="dxa"/>
            <w:vMerge/>
            <w:vAlign w:val="center"/>
          </w:tcPr>
          <w:p/>
        </w:tc>
        <w:tc>
          <w:tcPr>
            <w:tcW w:w="3700" w:type="dxa"/>
            <w:vMerge/>
            <w:tcBorders>
              <w:left w:val="single" w:sz="4" w:space="0" w:color="auto"/>
            </w:tcBorders>
            <w:vAlign w:val="center"/>
          </w:tcPr>
          <w:p/>
        </w:tc>
        <w:tc>
          <w:tcPr>
            <w:tcW w:w="1233" w:type="dxa"/>
            <w:vMerge/>
            <w:tcBorders>
              <w:left w:val="single" w:sz="4" w:space="0" w:color="auto"/>
            </w:tcBorders>
            <w:vAlign w:val="center"/>
          </w:tcP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基本支出</w:t>
            </w:r>
          </w:p>
        </w:tc>
        <w:tc>
          <w:tcPr>
            <w:tcW w:w="1233" w:type="dxa"/>
            <w:tcBorders>
              <w:left w:val="single" w:sz="4" w:space="0" w:color="auto"/>
            </w:tcBorders>
            <w:vAlign w:val="center"/>
          </w:tcPr>
          <w:p>
            <w:pPr>
              <w:jc w:val="center"/>
            </w:pPr>
            <w:r>
              <w:rPr>
                <w:rFonts w:ascii="仿宋_GB2312" w:eastAsia="仿宋_GB2312" w:cs="仿宋_GB2312" w:hAnsi="仿宋_GB2312"/>
                <w:b/>
                <w:sz w:val="22"/>
                <w:u w:color="auto"/>
              </w:rPr>
              <w:t>项目支出</w:t>
            </w:r>
          </w:p>
        </w:tc>
      </w:tr>
      <w:tr>
        <w:tc>
          <w:tcPr>
            <w:tcW w:w="1233" w:type="dxa"/>
          </w:tcPr>
          <w:p>
            <w:r>
              <w:rPr>
                <w:rFonts w:ascii="仿宋_GB2312" w:eastAsia="仿宋_GB2312" w:cs="仿宋_GB2312" w:hAnsi="仿宋_GB2312"/>
                <w:b/>
                <w:sz w:val="22"/>
                <w:u w:color="auto"/>
              </w:rPr>
              <w:t>合计</w:t>
            </w:r>
          </w:p>
        </w:tc>
        <w:tc>
          <w:tcPr>
            <w:tcW w:w="3700" w:type="dxa"/>
            <w:tcBorders>
              <w:left w:val="single" w:sz="4" w:space="0" w:color="auto"/>
            </w:tcBorders>
          </w:tcPr>
          <w:p/>
        </w:tc>
        <w:tc>
          <w:tcPr>
            <w:tcW w:w="1233" w:type="dxa"/>
            <w:tcBorders>
              <w:left w:val="single" w:sz="4" w:space="0" w:color="auto"/>
            </w:tcBorders>
          </w:tcPr>
          <w:p>
            <w:r>
              <w:rPr>
                <w:rFonts w:ascii="仿宋_GB2312" w:eastAsia="仿宋_GB2312" w:cs="仿宋_GB2312" w:hAnsi="仿宋_GB2312"/>
                <w:b/>
                <w:sz w:val="22"/>
                <w:u w:color="auto"/>
              </w:rPr>
              <w:t>2315.91</w:t>
            </w:r>
          </w:p>
        </w:tc>
        <w:tc>
          <w:tcPr>
            <w:tcW w:w="1233" w:type="dxa"/>
            <w:tcBorders>
              <w:left w:val="single" w:sz="4" w:space="0" w:color="auto"/>
            </w:tcBorders>
          </w:tcPr>
          <w:p>
            <w:r>
              <w:rPr>
                <w:rFonts w:ascii="仿宋_GB2312" w:eastAsia="仿宋_GB2312" w:cs="仿宋_GB2312" w:hAnsi="仿宋_GB2312"/>
                <w:b/>
                <w:sz w:val="22"/>
                <w:u w:color="auto"/>
              </w:rPr>
              <w:t>974.01</w:t>
            </w:r>
          </w:p>
        </w:tc>
        <w:tc>
          <w:tcPr>
            <w:tcW w:w="1233" w:type="dxa"/>
            <w:tcBorders>
              <w:left w:val="single" w:sz="4" w:space="0" w:color="auto"/>
            </w:tcBorders>
          </w:tcPr>
          <w:p>
            <w:r>
              <w:rPr>
                <w:rFonts w:ascii="仿宋_GB2312" w:eastAsia="仿宋_GB2312" w:cs="仿宋_GB2312" w:hAnsi="仿宋_GB2312"/>
                <w:b/>
                <w:sz w:val="22"/>
                <w:u w:color="auto"/>
              </w:rPr>
              <w:t>1341.90</w:t>
            </w:r>
          </w:p>
        </w:tc>
      </w:tr>
      <w:tr>
        <w:tc>
          <w:tcPr>
            <w:tcW w:w="1233" w:type="dxa"/>
          </w:tcPr>
          <w:p>
            <w:r>
              <w:rPr>
                <w:rFonts w:ascii="仿宋_GB2312" w:eastAsia="仿宋_GB2312" w:cs="仿宋_GB2312" w:hAnsi="仿宋_GB2312"/>
                <w:sz w:val="18"/>
                <w:u w:color="auto"/>
              </w:rPr>
              <w:t>2140101</w:t>
            </w:r>
          </w:p>
        </w:tc>
        <w:tc>
          <w:tcPr>
            <w:tcW w:w="3700" w:type="dxa"/>
            <w:tcBorders>
              <w:left w:val="single" w:sz="4" w:space="0" w:color="auto"/>
            </w:tcBorders>
          </w:tcPr>
          <w:p>
            <w:r>
              <w:rPr>
                <w:rFonts w:ascii="仿宋_GB2312" w:eastAsia="仿宋_GB2312" w:cs="仿宋_GB2312" w:hAnsi="仿宋_GB2312"/>
                <w:sz w:val="18"/>
                <w:u w:color="auto"/>
              </w:rPr>
              <w:t>行政运行</w:t>
            </w:r>
          </w:p>
        </w:tc>
        <w:tc>
          <w:tcPr>
            <w:tcW w:w="1233" w:type="dxa"/>
            <w:tcBorders>
              <w:left w:val="single" w:sz="4" w:space="0" w:color="auto"/>
            </w:tcBorders>
          </w:tcPr>
          <w:p>
            <w:r>
              <w:rPr>
                <w:rFonts w:ascii="仿宋_GB2312" w:eastAsia="仿宋_GB2312" w:cs="仿宋_GB2312" w:hAnsi="仿宋_GB2312"/>
                <w:sz w:val="18"/>
                <w:u w:color="auto"/>
              </w:rPr>
              <w:t>437.45</w:t>
            </w:r>
          </w:p>
        </w:tc>
        <w:tc>
          <w:tcPr>
            <w:tcW w:w="1233" w:type="dxa"/>
            <w:tcBorders>
              <w:left w:val="single" w:sz="4" w:space="0" w:color="auto"/>
            </w:tcBorders>
          </w:tcPr>
          <w:p>
            <w:r>
              <w:rPr>
                <w:rFonts w:ascii="仿宋_GB2312" w:eastAsia="仿宋_GB2312" w:cs="仿宋_GB2312" w:hAnsi="仿宋_GB2312"/>
                <w:sz w:val="18"/>
                <w:u w:color="auto"/>
              </w:rPr>
              <w:t>347.45</w:t>
            </w:r>
          </w:p>
        </w:tc>
        <w:tc>
          <w:tcPr>
            <w:tcW w:w="1233" w:type="dxa"/>
            <w:tcBorders>
              <w:left w:val="single" w:sz="4" w:space="0" w:color="auto"/>
            </w:tcBorders>
          </w:tcPr>
          <w:p>
            <w:r>
              <w:rPr>
                <w:rFonts w:ascii="仿宋_GB2312" w:eastAsia="仿宋_GB2312" w:cs="仿宋_GB2312" w:hAnsi="仿宋_GB2312"/>
                <w:sz w:val="18"/>
                <w:u w:color="auto"/>
              </w:rPr>
              <w:t>90.00</w:t>
            </w:r>
          </w:p>
        </w:tc>
      </w:tr>
      <w:tr>
        <w:tc>
          <w:tcPr>
            <w:tcW w:w="1233" w:type="dxa"/>
          </w:tcPr>
          <w:p>
            <w:r>
              <w:rPr>
                <w:rFonts w:ascii="仿宋_GB2312" w:eastAsia="仿宋_GB2312" w:cs="仿宋_GB2312" w:hAnsi="仿宋_GB2312"/>
                <w:sz w:val="18"/>
                <w:u w:color="auto"/>
              </w:rPr>
              <w:t>2140106</w:t>
            </w:r>
          </w:p>
        </w:tc>
        <w:tc>
          <w:tcPr>
            <w:tcW w:w="3700" w:type="dxa"/>
            <w:tcBorders>
              <w:left w:val="single" w:sz="4" w:space="0" w:color="auto"/>
            </w:tcBorders>
          </w:tcPr>
          <w:p>
            <w:r>
              <w:rPr>
                <w:rFonts w:ascii="仿宋_GB2312" w:eastAsia="仿宋_GB2312" w:cs="仿宋_GB2312" w:hAnsi="仿宋_GB2312"/>
                <w:sz w:val="18"/>
                <w:u w:color="auto"/>
              </w:rPr>
              <w:t>公路养护</w:t>
            </w:r>
          </w:p>
        </w:tc>
        <w:tc>
          <w:tcPr>
            <w:tcW w:w="1233" w:type="dxa"/>
            <w:tcBorders>
              <w:left w:val="single" w:sz="4" w:space="0" w:color="auto"/>
            </w:tcBorders>
          </w:tcPr>
          <w:p>
            <w:r>
              <w:rPr>
                <w:rFonts w:ascii="仿宋_GB2312" w:eastAsia="仿宋_GB2312" w:cs="仿宋_GB2312" w:hAnsi="仿宋_GB2312"/>
                <w:sz w:val="18"/>
                <w:u w:color="auto"/>
              </w:rPr>
              <w:t>1063.46</w:t>
            </w:r>
          </w:p>
        </w:tc>
        <w:tc>
          <w:tcPr>
            <w:tcW w:w="1233" w:type="dxa"/>
            <w:tcBorders>
              <w:left w:val="single" w:sz="4" w:space="0" w:color="auto"/>
            </w:tcBorders>
          </w:tcPr>
          <w:p>
            <w:r>
              <w:rPr>
                <w:rFonts w:ascii="仿宋_GB2312" w:eastAsia="仿宋_GB2312" w:cs="仿宋_GB2312" w:hAnsi="仿宋_GB2312"/>
                <w:sz w:val="18"/>
                <w:u w:color="auto"/>
              </w:rPr>
              <w:t>626.56</w:t>
            </w:r>
          </w:p>
        </w:tc>
        <w:tc>
          <w:tcPr>
            <w:tcW w:w="1233" w:type="dxa"/>
            <w:tcBorders>
              <w:left w:val="single" w:sz="4" w:space="0" w:color="auto"/>
            </w:tcBorders>
          </w:tcPr>
          <w:p>
            <w:r>
              <w:rPr>
                <w:rFonts w:ascii="仿宋_GB2312" w:eastAsia="仿宋_GB2312" w:cs="仿宋_GB2312" w:hAnsi="仿宋_GB2312"/>
                <w:sz w:val="18"/>
                <w:u w:color="auto"/>
              </w:rPr>
              <w:t>436.90</w:t>
            </w:r>
          </w:p>
        </w:tc>
      </w:tr>
      <w:tr>
        <w:tc>
          <w:tcPr>
            <w:tcW w:w="1233" w:type="dxa"/>
          </w:tcPr>
          <w:p>
            <w:r>
              <w:rPr>
                <w:rFonts w:ascii="仿宋_GB2312" w:eastAsia="仿宋_GB2312" w:cs="仿宋_GB2312" w:hAnsi="仿宋_GB2312"/>
                <w:sz w:val="18"/>
                <w:u w:color="auto"/>
              </w:rPr>
              <w:t>2140199</w:t>
            </w:r>
          </w:p>
        </w:tc>
        <w:tc>
          <w:tcPr>
            <w:tcW w:w="3700" w:type="dxa"/>
            <w:tcBorders>
              <w:left w:val="single" w:sz="4" w:space="0" w:color="auto"/>
            </w:tcBorders>
          </w:tcPr>
          <w:p>
            <w:r>
              <w:rPr>
                <w:rFonts w:ascii="仿宋_GB2312" w:eastAsia="仿宋_GB2312" w:cs="仿宋_GB2312" w:hAnsi="仿宋_GB2312"/>
                <w:sz w:val="18"/>
                <w:u w:color="auto"/>
              </w:rPr>
              <w:t>其他公路水路运输支出</w:t>
            </w:r>
          </w:p>
        </w:tc>
        <w:tc>
          <w:tcPr>
            <w:tcW w:w="1233" w:type="dxa"/>
            <w:tcBorders>
              <w:left w:val="single" w:sz="4" w:space="0" w:color="auto"/>
            </w:tcBorders>
          </w:tcPr>
          <w:p>
            <w:r>
              <w:rPr>
                <w:rFonts w:ascii="仿宋_GB2312" w:eastAsia="仿宋_GB2312" w:cs="仿宋_GB2312" w:hAnsi="仿宋_GB2312"/>
                <w:sz w:val="18"/>
                <w:u w:color="auto"/>
              </w:rPr>
              <w:t>5.00</w:t>
            </w:r>
          </w:p>
        </w:tc>
        <w:tc>
          <w:tcPr>
            <w:tcW w:w="1233" w:type="dxa"/>
            <w:tcBorders>
              <w:left w:val="single" w:sz="4" w:space="0" w:color="auto"/>
            </w:tcBorders>
          </w:tcPr>
          <w:p>
            <w:r>
              <w:rPr>
                <w:rFonts w:ascii="仿宋_GB2312" w:eastAsia="仿宋_GB2312" w:cs="仿宋_GB2312" w:hAnsi="仿宋_GB2312"/>
                <w:sz w:val="18"/>
                <w:u w:color="auto"/>
              </w:rPr>
              <w:t>0.00</w:t>
            </w:r>
          </w:p>
        </w:tc>
        <w:tc>
          <w:tcPr>
            <w:tcW w:w="1233" w:type="dxa"/>
            <w:tcBorders>
              <w:left w:val="single" w:sz="4" w:space="0" w:color="auto"/>
            </w:tcBorders>
          </w:tcPr>
          <w:p>
            <w:r>
              <w:rPr>
                <w:rFonts w:ascii="仿宋_GB2312" w:eastAsia="仿宋_GB2312" w:cs="仿宋_GB2312" w:hAnsi="仿宋_GB2312"/>
                <w:sz w:val="18"/>
                <w:u w:color="auto"/>
              </w:rPr>
              <w:t>5.00</w:t>
            </w:r>
          </w:p>
        </w:tc>
      </w:tr>
      <w:tr>
        <w:tc>
          <w:tcPr>
            <w:tcW w:w="1233" w:type="dxa"/>
          </w:tcPr>
          <w:p>
            <w:r>
              <w:rPr>
                <w:rFonts w:ascii="仿宋_GB2312" w:eastAsia="仿宋_GB2312" w:cs="仿宋_GB2312" w:hAnsi="仿宋_GB2312"/>
                <w:sz w:val="18"/>
                <w:u w:color="auto"/>
              </w:rPr>
              <w:t>2149901</w:t>
            </w:r>
          </w:p>
        </w:tc>
        <w:tc>
          <w:tcPr>
            <w:tcW w:w="3700" w:type="dxa"/>
            <w:tcBorders>
              <w:left w:val="single" w:sz="4" w:space="0" w:color="auto"/>
            </w:tcBorders>
          </w:tcPr>
          <w:p>
            <w:r>
              <w:rPr>
                <w:rFonts w:ascii="仿宋_GB2312" w:eastAsia="仿宋_GB2312" w:cs="仿宋_GB2312" w:hAnsi="仿宋_GB2312"/>
                <w:sz w:val="18"/>
                <w:u w:color="auto"/>
              </w:rPr>
              <w:t>公共交通运营补助</w:t>
            </w:r>
          </w:p>
        </w:tc>
        <w:tc>
          <w:tcPr>
            <w:tcW w:w="1233" w:type="dxa"/>
            <w:tcBorders>
              <w:left w:val="single" w:sz="4" w:space="0" w:color="auto"/>
            </w:tcBorders>
          </w:tcPr>
          <w:p>
            <w:r>
              <w:rPr>
                <w:rFonts w:ascii="仿宋_GB2312" w:eastAsia="仿宋_GB2312" w:cs="仿宋_GB2312" w:hAnsi="仿宋_GB2312"/>
                <w:sz w:val="18"/>
                <w:u w:color="auto"/>
              </w:rPr>
              <w:t>750.00</w:t>
            </w:r>
          </w:p>
        </w:tc>
        <w:tc>
          <w:tcPr>
            <w:tcW w:w="1233" w:type="dxa"/>
            <w:tcBorders>
              <w:left w:val="single" w:sz="4" w:space="0" w:color="auto"/>
            </w:tcBorders>
          </w:tcPr>
          <w:p>
            <w:r>
              <w:rPr>
                <w:rFonts w:ascii="仿宋_GB2312" w:eastAsia="仿宋_GB2312" w:cs="仿宋_GB2312" w:hAnsi="仿宋_GB2312"/>
                <w:sz w:val="18"/>
                <w:u w:color="auto"/>
              </w:rPr>
              <w:t>0.00</w:t>
            </w:r>
          </w:p>
        </w:tc>
        <w:tc>
          <w:tcPr>
            <w:tcW w:w="1233" w:type="dxa"/>
            <w:tcBorders>
              <w:left w:val="single" w:sz="4" w:space="0" w:color="auto"/>
            </w:tcBorders>
          </w:tcPr>
          <w:p>
            <w:r>
              <w:rPr>
                <w:rFonts w:ascii="仿宋_GB2312" w:eastAsia="仿宋_GB2312" w:cs="仿宋_GB2312" w:hAnsi="仿宋_GB2312"/>
                <w:sz w:val="18"/>
                <w:u w:color="auto"/>
              </w:rPr>
              <w:t>750.00</w:t>
            </w:r>
          </w:p>
        </w:tc>
      </w:tr>
      <w:tr>
        <w:tc>
          <w:tcPr>
            <w:tcW w:w="1233" w:type="dxa"/>
          </w:tcPr>
          <w:p>
            <w:r>
              <w:rPr>
                <w:rFonts w:ascii="仿宋_GB2312" w:eastAsia="仿宋_GB2312" w:cs="仿宋_GB2312" w:hAnsi="仿宋_GB2312"/>
                <w:sz w:val="18"/>
                <w:u w:color="auto"/>
              </w:rPr>
              <w:t>2149999</w:t>
            </w:r>
          </w:p>
        </w:tc>
        <w:tc>
          <w:tcPr>
            <w:tcW w:w="3700" w:type="dxa"/>
            <w:tcBorders>
              <w:left w:val="single" w:sz="4" w:space="0" w:color="auto"/>
            </w:tcBorders>
          </w:tcPr>
          <w:p>
            <w:r>
              <w:rPr>
                <w:rFonts w:ascii="仿宋_GB2312" w:eastAsia="仿宋_GB2312" w:cs="仿宋_GB2312" w:hAnsi="仿宋_GB2312"/>
                <w:sz w:val="18"/>
                <w:u w:color="auto"/>
              </w:rPr>
              <w:t>其他交通运输支出</w:t>
            </w:r>
          </w:p>
        </w:tc>
        <w:tc>
          <w:tcPr>
            <w:tcW w:w="1233" w:type="dxa"/>
            <w:tcBorders>
              <w:left w:val="single" w:sz="4" w:space="0" w:color="auto"/>
            </w:tcBorders>
          </w:tcPr>
          <w:p>
            <w:r>
              <w:rPr>
                <w:rFonts w:ascii="仿宋_GB2312" w:eastAsia="仿宋_GB2312" w:cs="仿宋_GB2312" w:hAnsi="仿宋_GB2312"/>
                <w:sz w:val="18"/>
                <w:u w:color="auto"/>
              </w:rPr>
              <w:t>60.00</w:t>
            </w:r>
          </w:p>
        </w:tc>
        <w:tc>
          <w:tcPr>
            <w:tcW w:w="1233" w:type="dxa"/>
            <w:tcBorders>
              <w:left w:val="single" w:sz="4" w:space="0" w:color="auto"/>
            </w:tcBorders>
          </w:tcPr>
          <w:p>
            <w:r>
              <w:rPr>
                <w:rFonts w:ascii="仿宋_GB2312" w:eastAsia="仿宋_GB2312" w:cs="仿宋_GB2312" w:hAnsi="仿宋_GB2312"/>
                <w:sz w:val="18"/>
                <w:u w:color="auto"/>
              </w:rPr>
              <w:t>0.00</w:t>
            </w:r>
          </w:p>
        </w:tc>
        <w:tc>
          <w:tcPr>
            <w:tcW w:w="1233" w:type="dxa"/>
            <w:tcBorders>
              <w:left w:val="single" w:sz="4" w:space="0" w:color="auto"/>
            </w:tcBorders>
          </w:tcPr>
          <w:p>
            <w:r>
              <w:rPr>
                <w:rFonts w:ascii="仿宋_GB2312" w:eastAsia="仿宋_GB2312" w:cs="仿宋_GB2312" w:hAnsi="仿宋_GB2312"/>
                <w:sz w:val="18"/>
                <w:u w:color="auto"/>
              </w:rPr>
              <w:t>60.00</w:t>
            </w:r>
          </w:p>
        </w:tc>
      </w:tr>
    </w:tbl>
    <w:p>
      <w:pPr>
        <w:spacing w:line="600" w:lineRule="exact"/>
        <w:jc w:val="center"/>
        <w:rPr>
          <w:rFonts w:ascii="仿宋" w:eastAsia="仿宋" w:hAnsi="仿宋"/>
          <w:sz w:val="32"/>
          <w:szCs w:val="32"/>
        </w:rPr>
      </w:pPr>
      <w:r>
        <w:rPr>
          <w:rFonts w:ascii="仿宋" w:eastAsia="仿宋" w:cs="仿宋_GB2312" w:hAnsi="仿宋" w:hint="eastAsia"/>
          <w:kern w:val="0"/>
          <w:sz w:val="32"/>
          <w:szCs w:val="32"/>
        </w:rPr>
        <w:t xml:space="preserve"> </w:t>
      </w:r>
    </w:p>
    <w:p>
      <w:pPr>
        <w:tabs>
          <w:tab w:val="left" w:pos="7513"/>
        </w:tabs>
        <w:adjustRightInd w:val="0"/>
        <w:snapToGrid w:val="0"/>
        <w:spacing w:line="600" w:lineRule="exact"/>
        <w:rPr>
          <w:rFonts w:ascii="仿宋" w:eastAsia="仿宋" w:hAnsi="仿宋"/>
          <w:sz w:val="32"/>
          <w:szCs w:val="32"/>
        </w:rPr>
        <w:sectPr>
          <w:pgSz w:w="11906" w:h="16838"/>
          <w:pgMar w:top="1134" w:right="1417" w:bottom="1134" w:left="1417" w:header="851" w:footer="992" w:gutter="0"/>
          <w:pgNumType/>
          <w:cols w:num="1" w:space="425"/>
          <w:docGrid w:type="linesAndChars" w:linePitch="312" w:charSpace="0"/>
        </w:sectPr>
      </w:pPr>
    </w:p>
    <w:p>
      <w:pPr>
        <w:pStyle w:val="1"/>
      </w:pPr>
      <w:bookmarkStart w:id="11" w:name="_Toc29223"/>
      <w:r>
        <w:rPr>
          <w:rFonts w:hint="eastAsia"/>
        </w:rPr>
        <w:t>六、政府性基金预算拨款支出预算表</w:t>
      </w:r>
      <w:bookmarkEnd w:id="11"/>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年度政府性基金预算拨款支出预算表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233"/>
        <w:gridCol w:w="3700"/>
        <w:gridCol w:w="1233"/>
        <w:gridCol w:w="1233"/>
        <w:gridCol w:w="1233"/>
      </w:tblGrid>
      <w:tr>
        <w:tc>
          <w:tcPr>
            <w:tcW w:w="1233" w:type="dxa"/>
            <w:vMerge w:val="restart"/>
            <w:vAlign w:val="center"/>
          </w:tcPr>
          <w:p>
            <w:pPr>
              <w:jc w:val="center"/>
            </w:pPr>
            <w:r>
              <w:rPr>
                <w:rFonts w:ascii="仿宋_GB2312" w:eastAsia="仿宋_GB2312" w:cs="仿宋_GB2312" w:hAnsi="仿宋_GB2312"/>
                <w:b/>
                <w:color w:val="000000"/>
                <w:sz w:val="22"/>
                <w:u w:color="auto"/>
              </w:rPr>
              <w:t>科目编码</w:t>
            </w:r>
          </w:p>
        </w:tc>
        <w:tc>
          <w:tcPr>
            <w:tcW w:w="3700" w:type="dxa"/>
            <w:vMerge w:val="restart"/>
            <w:vAlign w:val="center"/>
          </w:tcPr>
          <w:p>
            <w:pPr>
              <w:jc w:val="center"/>
            </w:pPr>
            <w:r>
              <w:rPr>
                <w:rFonts w:ascii="仿宋_GB2312" w:eastAsia="仿宋_GB2312" w:cs="仿宋_GB2312" w:hAnsi="仿宋_GB2312"/>
                <w:b/>
                <w:color w:val="000000"/>
                <w:sz w:val="22"/>
                <w:u w:color="auto"/>
              </w:rPr>
              <w:t>科目名称</w:t>
            </w:r>
          </w:p>
        </w:tc>
        <w:tc>
          <w:tcPr>
            <w:tcW w:w="1233" w:type="dxa"/>
            <w:vMerge w:val="restart"/>
            <w:vAlign w:val="center"/>
          </w:tcPr>
          <w:p>
            <w:pPr>
              <w:jc w:val="center"/>
            </w:pPr>
            <w:r>
              <w:rPr>
                <w:rFonts w:ascii="仿宋_GB2312" w:eastAsia="仿宋_GB2312" w:cs="仿宋_GB2312" w:hAnsi="仿宋_GB2312"/>
                <w:b/>
                <w:color w:val="000000"/>
                <w:sz w:val="22"/>
                <w:u w:color="auto"/>
              </w:rPr>
              <w:t>合计</w:t>
            </w:r>
          </w:p>
        </w:tc>
        <w:tc>
          <w:tcPr>
            <w:tcW w:w="2466" w:type="dxa"/>
            <w:gridSpan w:val="2"/>
            <w:vAlign w:val="center"/>
          </w:tcPr>
          <w:p>
            <w:pPr>
              <w:jc w:val="center"/>
            </w:pPr>
            <w:r>
              <w:rPr>
                <w:rFonts w:ascii="仿宋_GB2312" w:eastAsia="仿宋_GB2312" w:cs="仿宋_GB2312" w:hAnsi="仿宋_GB2312"/>
                <w:b/>
                <w:color w:val="000000"/>
                <w:sz w:val="22"/>
                <w:u w:color="auto"/>
              </w:rPr>
              <w:t>其中：</w:t>
            </w:r>
          </w:p>
        </w:tc>
      </w:tr>
      <w:tr>
        <w:tc>
          <w:tcPr>
            <w:tcW w:w="1233" w:type="dxa"/>
            <w:vMerge/>
            <w:vAlign w:val="center"/>
          </w:tcPr>
          <w:p/>
        </w:tc>
        <w:tc>
          <w:tcPr>
            <w:tcW w:w="3700" w:type="dxa"/>
            <w:vMerge/>
            <w:tcBorders>
              <w:left w:val="single" w:sz="4" w:space="0" w:color="auto"/>
            </w:tcBorders>
            <w:vAlign w:val="center"/>
          </w:tcPr>
          <w:p/>
        </w:tc>
        <w:tc>
          <w:tcPr>
            <w:tcW w:w="1233" w:type="dxa"/>
            <w:vMerge/>
            <w:tcBorders>
              <w:left w:val="single" w:sz="4" w:space="0" w:color="auto"/>
            </w:tcBorders>
            <w:vAlign w:val="center"/>
          </w:tcPr>
          <w:p/>
        </w:tc>
        <w:tc>
          <w:tcPr>
            <w:tcW w:w="1233" w:type="dxa"/>
            <w:tcBorders>
              <w:left w:val="single" w:sz="4" w:space="0" w:color="auto"/>
            </w:tcBorders>
            <w:vAlign w:val="center"/>
          </w:tcPr>
          <w:p>
            <w:pPr>
              <w:jc w:val="center"/>
            </w:pPr>
            <w:r>
              <w:rPr>
                <w:rFonts w:ascii="仿宋_GB2312" w:eastAsia="仿宋_GB2312" w:cs="仿宋_GB2312" w:hAnsi="仿宋_GB2312"/>
                <w:b/>
                <w:color w:val="000000"/>
                <w:sz w:val="22"/>
                <w:u w:color="auto"/>
              </w:rPr>
              <w:t>基本支出</w:t>
            </w:r>
          </w:p>
        </w:tc>
        <w:tc>
          <w:tcPr>
            <w:tcW w:w="1233" w:type="dxa"/>
            <w:tcBorders>
              <w:left w:val="single" w:sz="4" w:space="0" w:color="auto"/>
            </w:tcBorders>
            <w:vAlign w:val="center"/>
          </w:tcPr>
          <w:p>
            <w:pPr>
              <w:jc w:val="center"/>
            </w:pPr>
            <w:r>
              <w:rPr>
                <w:rFonts w:ascii="仿宋_GB2312" w:eastAsia="仿宋_GB2312" w:cs="仿宋_GB2312" w:hAnsi="仿宋_GB2312"/>
                <w:b/>
                <w:color w:val="000000"/>
                <w:sz w:val="22"/>
                <w:u w:color="auto"/>
              </w:rPr>
              <w:t>项目支出</w:t>
            </w:r>
          </w:p>
        </w:tc>
      </w:tr>
      <w:tr>
        <w:tc>
          <w:tcPr>
            <w:tcW w:w="1233" w:type="dxa"/>
          </w:tcPr>
          <w:p>
            <w:r>
              <w:rPr>
                <w:rFonts w:ascii="仿宋_GB2312" w:eastAsia="仿宋_GB2312" w:cs="仿宋_GB2312" w:hAnsi="仿宋_GB2312"/>
                <w:b/>
                <w:color w:val="000000"/>
                <w:sz w:val="22"/>
                <w:u w:color="auto"/>
              </w:rPr>
              <w:t>合计</w:t>
            </w:r>
          </w:p>
        </w:tc>
        <w:tc>
          <w:tcPr>
            <w:tcW w:w="3700" w:type="dxa"/>
            <w:tcBorders>
              <w:left w:val="single" w:sz="4" w:space="0" w:color="auto"/>
            </w:tcBorders>
          </w:tcPr>
          <w:p/>
        </w:tc>
        <w:tc>
          <w:tcPr>
            <w:tcW w:w="1233" w:type="dxa"/>
            <w:tcBorders>
              <w:left w:val="single" w:sz="4" w:space="0" w:color="auto"/>
            </w:tcBorders>
          </w:tcPr>
          <w:p>
            <w:r>
              <w:rPr>
                <w:rFonts w:ascii="仿宋_GB2312" w:eastAsia="仿宋_GB2312" w:cs="仿宋_GB2312" w:hAnsi="仿宋_GB2312"/>
                <w:b/>
                <w:color w:val="000000"/>
                <w:sz w:val="22"/>
                <w:u w:color="auto"/>
              </w:rPr>
              <w:t>0.00</w:t>
            </w:r>
          </w:p>
        </w:tc>
        <w:tc>
          <w:tcPr>
            <w:tcW w:w="1233" w:type="dxa"/>
            <w:tcBorders>
              <w:left w:val="single" w:sz="4" w:space="0" w:color="auto"/>
            </w:tcBorders>
          </w:tcPr>
          <w:p>
            <w:r>
              <w:rPr>
                <w:rFonts w:ascii="仿宋_GB2312" w:eastAsia="仿宋_GB2312" w:cs="仿宋_GB2312" w:hAnsi="仿宋_GB2312"/>
                <w:b/>
                <w:color w:val="000000"/>
                <w:sz w:val="22"/>
                <w:u w:color="auto"/>
              </w:rPr>
              <w:t>0.00</w:t>
            </w:r>
          </w:p>
        </w:tc>
        <w:tc>
          <w:tcPr>
            <w:tcW w:w="1233" w:type="dxa"/>
            <w:tcBorders>
              <w:left w:val="single" w:sz="4" w:space="0" w:color="auto"/>
            </w:tcBorders>
          </w:tcPr>
          <w:p>
            <w:r>
              <w:rPr>
                <w:rFonts w:ascii="仿宋_GB2312" w:eastAsia="仿宋_GB2312" w:cs="仿宋_GB2312" w:hAnsi="仿宋_GB2312"/>
                <w:b/>
                <w:color w:val="000000"/>
                <w:sz w:val="22"/>
                <w:u w:color="auto"/>
              </w:rPr>
              <w:t>0.00</w:t>
            </w:r>
          </w:p>
        </w:tc>
      </w:tr>
    </w:tbl>
    <w:p>
      <w:pPr>
        <w:tabs>
          <w:tab w:val="left" w:pos="7513"/>
        </w:tabs>
        <w:snapToGrid w:val="0"/>
        <w:jc w:val="both"/>
        <w:rPr>
          <w:rFonts w:ascii="宋体" w:eastAsia="宋体" w:cs="宋体" w:hAnsi="宋体" w:hint="eastAsia"/>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t>注：本单位2026年没有使用政府性基金预算拨款安排的支出。</w:t>
        <w:cr/>
      </w:r>
    </w:p>
    <w:p>
      <w:pPr>
        <w:tabs>
          <w:tab w:val="left" w:pos="5080"/>
        </w:tabs>
        <w:adjustRightInd w:val="0"/>
        <w:snapToGrid w:val="0"/>
        <w:spacing w:line="600" w:lineRule="exact"/>
        <w:jc w:val="both"/>
        <w:rPr>
          <w:rFonts w:ascii="仿宋" w:eastAsia="仿宋" w:hAnsi="仿宋" w:hint="eastAsia"/>
          <w:sz w:val="32"/>
          <w:szCs w:val="32"/>
          <w:lang w:eastAsia="zh-CN"/>
        </w:rPr>
        <w:sectPr>
          <w:pgSz w:w="11906" w:h="16838"/>
          <w:pgMar w:top="1134" w:right="1417" w:bottom="1134" w:left="1417" w:header="851" w:footer="992" w:gutter="0"/>
          <w:pgNumType/>
          <w:cols w:num="1" w:space="425"/>
          <w:docGrid w:type="linesAndChars" w:linePitch="312" w:charSpace="0"/>
        </w:sectPr>
      </w:pPr>
    </w:p>
    <w:p>
      <w:pPr>
        <w:pStyle w:val="1"/>
      </w:pPr>
      <w:bookmarkStart w:id="12" w:name="_Toc29140"/>
      <w:r>
        <w:rPr>
          <w:rFonts w:hint="eastAsia"/>
        </w:rPr>
        <w:t>七、国有资本经营预算拨款支出预算表</w:t>
      </w:r>
      <w:bookmarkEnd w:id="12"/>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年度国有资本经营预算拨款支出预算表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233"/>
        <w:gridCol w:w="3700"/>
        <w:gridCol w:w="1233"/>
        <w:gridCol w:w="1233"/>
        <w:gridCol w:w="1233"/>
      </w:tblGrid>
      <w:tr>
        <w:tc>
          <w:tcPr>
            <w:tcW w:w="1233" w:type="dxa"/>
            <w:vMerge w:val="restart"/>
            <w:vAlign w:val="center"/>
          </w:tcPr>
          <w:p>
            <w:pPr>
              <w:jc w:val="center"/>
            </w:pPr>
            <w:r>
              <w:rPr>
                <w:rFonts w:ascii="仿宋_GB2312" w:eastAsia="仿宋_GB2312" w:cs="仿宋_GB2312" w:hAnsi="仿宋_GB2312"/>
                <w:b/>
                <w:color w:val="000000"/>
                <w:sz w:val="22"/>
                <w:u w:color="auto"/>
              </w:rPr>
              <w:t>科目编码</w:t>
            </w:r>
          </w:p>
        </w:tc>
        <w:tc>
          <w:tcPr>
            <w:tcW w:w="3700" w:type="dxa"/>
            <w:vMerge w:val="restart"/>
            <w:vAlign w:val="center"/>
          </w:tcPr>
          <w:p>
            <w:pPr>
              <w:jc w:val="center"/>
            </w:pPr>
            <w:r>
              <w:rPr>
                <w:rFonts w:ascii="仿宋_GB2312" w:eastAsia="仿宋_GB2312" w:cs="仿宋_GB2312" w:hAnsi="仿宋_GB2312"/>
                <w:b/>
                <w:color w:val="000000"/>
                <w:sz w:val="22"/>
                <w:u w:color="auto"/>
              </w:rPr>
              <w:t>科目名称</w:t>
            </w:r>
          </w:p>
        </w:tc>
        <w:tc>
          <w:tcPr>
            <w:tcW w:w="1233" w:type="dxa"/>
            <w:vMerge w:val="restart"/>
            <w:vAlign w:val="center"/>
          </w:tcPr>
          <w:p>
            <w:pPr>
              <w:jc w:val="center"/>
            </w:pPr>
            <w:r>
              <w:rPr>
                <w:rFonts w:ascii="仿宋_GB2312" w:eastAsia="仿宋_GB2312" w:cs="仿宋_GB2312" w:hAnsi="仿宋_GB2312"/>
                <w:b/>
                <w:color w:val="000000"/>
                <w:sz w:val="22"/>
                <w:u w:color="auto"/>
              </w:rPr>
              <w:t>合计</w:t>
            </w:r>
          </w:p>
        </w:tc>
        <w:tc>
          <w:tcPr>
            <w:tcW w:w="2466" w:type="dxa"/>
            <w:gridSpan w:val="2"/>
            <w:vAlign w:val="center"/>
          </w:tcPr>
          <w:p>
            <w:pPr>
              <w:jc w:val="center"/>
            </w:pPr>
            <w:r>
              <w:rPr>
                <w:rFonts w:ascii="仿宋_GB2312" w:eastAsia="仿宋_GB2312" w:cs="仿宋_GB2312" w:hAnsi="仿宋_GB2312"/>
                <w:b/>
                <w:color w:val="000000"/>
                <w:sz w:val="22"/>
                <w:u w:color="auto"/>
              </w:rPr>
              <w:t>其中：</w:t>
            </w:r>
          </w:p>
        </w:tc>
      </w:tr>
      <w:tr>
        <w:tc>
          <w:tcPr>
            <w:tcW w:w="1233" w:type="dxa"/>
            <w:vMerge/>
            <w:vAlign w:val="center"/>
          </w:tcPr>
          <w:p/>
        </w:tc>
        <w:tc>
          <w:tcPr>
            <w:tcW w:w="3700" w:type="dxa"/>
            <w:vMerge/>
            <w:tcBorders>
              <w:left w:val="single" w:sz="4" w:space="0" w:color="auto"/>
            </w:tcBorders>
            <w:vAlign w:val="center"/>
          </w:tcPr>
          <w:p/>
        </w:tc>
        <w:tc>
          <w:tcPr>
            <w:tcW w:w="1233" w:type="dxa"/>
            <w:vMerge/>
            <w:tcBorders>
              <w:left w:val="single" w:sz="4" w:space="0" w:color="auto"/>
            </w:tcBorders>
            <w:vAlign w:val="center"/>
          </w:tcPr>
          <w:p/>
        </w:tc>
        <w:tc>
          <w:tcPr>
            <w:tcW w:w="1233" w:type="dxa"/>
            <w:tcBorders>
              <w:left w:val="single" w:sz="4" w:space="0" w:color="auto"/>
            </w:tcBorders>
            <w:vAlign w:val="center"/>
          </w:tcPr>
          <w:p>
            <w:pPr>
              <w:jc w:val="center"/>
            </w:pPr>
            <w:r>
              <w:rPr>
                <w:rFonts w:ascii="仿宋_GB2312" w:eastAsia="仿宋_GB2312" w:cs="仿宋_GB2312" w:hAnsi="仿宋_GB2312"/>
                <w:b/>
                <w:color w:val="000000"/>
                <w:sz w:val="22"/>
                <w:u w:color="auto"/>
              </w:rPr>
              <w:t>基本支出</w:t>
            </w:r>
          </w:p>
        </w:tc>
        <w:tc>
          <w:tcPr>
            <w:tcW w:w="1233" w:type="dxa"/>
            <w:tcBorders>
              <w:left w:val="single" w:sz="4" w:space="0" w:color="auto"/>
            </w:tcBorders>
            <w:vAlign w:val="center"/>
          </w:tcPr>
          <w:p>
            <w:pPr>
              <w:jc w:val="center"/>
            </w:pPr>
            <w:r>
              <w:rPr>
                <w:rFonts w:ascii="仿宋_GB2312" w:eastAsia="仿宋_GB2312" w:cs="仿宋_GB2312" w:hAnsi="仿宋_GB2312"/>
                <w:b/>
                <w:color w:val="000000"/>
                <w:sz w:val="22"/>
                <w:u w:color="auto"/>
              </w:rPr>
              <w:t>项目支出</w:t>
            </w:r>
          </w:p>
        </w:tc>
      </w:tr>
      <w:tr>
        <w:tc>
          <w:tcPr>
            <w:tcW w:w="1233" w:type="dxa"/>
          </w:tcPr>
          <w:p>
            <w:r>
              <w:rPr>
                <w:rFonts w:ascii="仿宋_GB2312" w:eastAsia="仿宋_GB2312" w:cs="仿宋_GB2312" w:hAnsi="仿宋_GB2312"/>
                <w:b/>
                <w:color w:val="000000"/>
                <w:sz w:val="22"/>
                <w:u w:color="auto"/>
              </w:rPr>
              <w:t>合计</w:t>
            </w:r>
          </w:p>
        </w:tc>
        <w:tc>
          <w:tcPr>
            <w:tcW w:w="3700" w:type="dxa"/>
            <w:tcBorders>
              <w:left w:val="single" w:sz="4" w:space="0" w:color="auto"/>
            </w:tcBorders>
          </w:tcPr>
          <w:p/>
        </w:tc>
        <w:tc>
          <w:tcPr>
            <w:tcW w:w="1233" w:type="dxa"/>
            <w:tcBorders>
              <w:left w:val="single" w:sz="4" w:space="0" w:color="auto"/>
            </w:tcBorders>
          </w:tcPr>
          <w:p>
            <w:r>
              <w:rPr>
                <w:rFonts w:ascii="仿宋_GB2312" w:eastAsia="仿宋_GB2312" w:cs="仿宋_GB2312" w:hAnsi="仿宋_GB2312"/>
                <w:b/>
                <w:color w:val="000000"/>
                <w:sz w:val="22"/>
                <w:u w:color="auto"/>
              </w:rPr>
              <w:t>0.00</w:t>
            </w:r>
          </w:p>
        </w:tc>
        <w:tc>
          <w:tcPr>
            <w:tcW w:w="1233" w:type="dxa"/>
            <w:tcBorders>
              <w:left w:val="single" w:sz="4" w:space="0" w:color="auto"/>
            </w:tcBorders>
          </w:tcPr>
          <w:p>
            <w:r>
              <w:rPr>
                <w:rFonts w:ascii="仿宋_GB2312" w:eastAsia="仿宋_GB2312" w:cs="仿宋_GB2312" w:hAnsi="仿宋_GB2312"/>
                <w:b/>
                <w:color w:val="000000"/>
                <w:sz w:val="22"/>
                <w:u w:color="auto"/>
              </w:rPr>
              <w:t>0.00</w:t>
            </w:r>
          </w:p>
        </w:tc>
        <w:tc>
          <w:tcPr>
            <w:tcW w:w="1233" w:type="dxa"/>
            <w:tcBorders>
              <w:left w:val="single" w:sz="4" w:space="0" w:color="auto"/>
            </w:tcBorders>
          </w:tcPr>
          <w:p>
            <w:r>
              <w:rPr>
                <w:rFonts w:ascii="仿宋_GB2312" w:eastAsia="仿宋_GB2312" w:cs="仿宋_GB2312" w:hAnsi="仿宋_GB2312"/>
                <w:b/>
                <w:color w:val="000000"/>
                <w:sz w:val="22"/>
                <w:u w:color="auto"/>
              </w:rPr>
              <w:t>0.00</w:t>
            </w:r>
          </w:p>
        </w:tc>
      </w:tr>
    </w:tbl>
    <w:p>
      <w:pPr>
        <w:tabs>
          <w:tab w:val="left" w:pos="7513"/>
        </w:tabs>
        <w:snapToGrid w:val="0"/>
        <w:jc w:val="left"/>
        <w:rPr>
          <w:rFonts w:ascii="宋体" w:eastAsia="宋体" w:cs="宋体" w:hAnsi="宋体"/>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t>注：本单位2026年没有使用国有资本经营预算拨款安排的支出。</w:t>
        <w:cr/>
      </w:r>
    </w:p>
    <w:p>
      <w:pPr>
        <w:tabs>
          <w:tab w:val="left" w:pos="7513"/>
        </w:tabs>
        <w:adjustRightInd w:val="0"/>
        <w:snapToGrid w:val="0"/>
        <w:spacing w:line="600" w:lineRule="exact"/>
        <w:jc w:val="center"/>
        <w:rPr>
          <w:rFonts w:ascii="仿宋" w:eastAsia="仿宋" w:hAnsi="仿宋"/>
          <w:sz w:val="32"/>
          <w:szCs w:val="32"/>
        </w:rPr>
      </w:pPr>
    </w:p>
    <w:p>
      <w:pPr>
        <w:tabs>
          <w:tab w:val="left" w:pos="7513"/>
        </w:tabs>
        <w:adjustRightInd w:val="0"/>
        <w:snapToGrid w:val="0"/>
        <w:spacing w:line="600" w:lineRule="exact"/>
        <w:jc w:val="center"/>
        <w:rPr>
          <w:rFonts w:ascii="仿宋" w:eastAsia="仿宋" w:hAnsi="仿宋"/>
          <w:sz w:val="32"/>
          <w:szCs w:val="32"/>
        </w:rPr>
        <w:sectPr>
          <w:pgSz w:w="11906" w:h="16838"/>
          <w:pgMar w:top="1134" w:right="1417" w:bottom="1134" w:left="1417" w:header="851" w:footer="992" w:gutter="0"/>
          <w:pgNumType/>
          <w:cols w:num="1" w:space="425"/>
          <w:docGrid w:type="linesAndChars" w:linePitch="312" w:charSpace="0"/>
        </w:sectPr>
      </w:pPr>
    </w:p>
    <w:p>
      <w:pPr>
        <w:pStyle w:val="1"/>
      </w:pPr>
      <w:bookmarkStart w:id="13" w:name="_Toc15567"/>
      <w:r>
        <w:rPr>
          <w:rFonts w:hint="eastAsia"/>
        </w:rPr>
        <w:t>八、一般公共预算支出经济分类情况表</w:t>
      </w:r>
      <w:bookmarkEnd w:id="13"/>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年度一般公共预算支出经济分类情况表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color w:val="000000"/>
          <w:kern w:val="0"/>
          <w:sz w:val="20"/>
          <w:szCs w:val="20"/>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726"/>
        <w:gridCol w:w="5180"/>
        <w:gridCol w:w="1726"/>
      </w:tblGrid>
      <w:tr>
        <w:tc>
          <w:tcPr>
            <w:tcW w:w="1726" w:type="dxa"/>
            <w:vAlign w:val="center"/>
          </w:tcPr>
          <w:p>
            <w:pPr>
              <w:jc w:val="center"/>
            </w:pPr>
            <w:r>
              <w:rPr>
                <w:rFonts w:ascii="仿宋_GB2312" w:eastAsia="仿宋_GB2312" w:cs="仿宋_GB2312" w:hAnsi="仿宋_GB2312"/>
                <w:b/>
                <w:color w:val="000000"/>
                <w:sz w:val="18"/>
                <w:u w:color="auto"/>
              </w:rPr>
              <w:t>科目编码</w:t>
            </w:r>
          </w:p>
        </w:tc>
        <w:tc>
          <w:tcPr>
            <w:tcW w:w="5180" w:type="dxa"/>
            <w:vAlign w:val="center"/>
          </w:tcPr>
          <w:p>
            <w:pPr>
              <w:jc w:val="center"/>
            </w:pPr>
            <w:r>
              <w:rPr>
                <w:rFonts w:ascii="仿宋_GB2312" w:eastAsia="仿宋_GB2312" w:cs="仿宋_GB2312" w:hAnsi="仿宋_GB2312"/>
                <w:b/>
                <w:color w:val="000000"/>
                <w:sz w:val="18"/>
                <w:u w:color="auto"/>
              </w:rPr>
              <w:t>科目名称</w:t>
            </w:r>
          </w:p>
        </w:tc>
        <w:tc>
          <w:tcPr>
            <w:tcW w:w="1726" w:type="dxa"/>
            <w:vAlign w:val="center"/>
          </w:tcPr>
          <w:p>
            <w:pPr>
              <w:jc w:val="center"/>
            </w:pPr>
            <w:r>
              <w:rPr>
                <w:rFonts w:ascii="仿宋_GB2312" w:eastAsia="仿宋_GB2312" w:cs="仿宋_GB2312" w:hAnsi="仿宋_GB2312"/>
                <w:b/>
                <w:color w:val="000000"/>
                <w:sz w:val="18"/>
                <w:u w:color="auto"/>
              </w:rPr>
              <w:t>预算数</w:t>
            </w:r>
          </w:p>
        </w:tc>
      </w:tr>
      <w:tr>
        <w:tc>
          <w:tcPr>
            <w:tcW w:w="6906" w:type="dxa"/>
            <w:gridSpan w:val="2"/>
          </w:tcPr>
          <w:p>
            <w:r>
              <w:rPr>
                <w:rFonts w:ascii="仿宋_GB2312" w:eastAsia="仿宋_GB2312" w:cs="仿宋_GB2312" w:hAnsi="仿宋_GB2312"/>
                <w:b/>
                <w:color w:val="000000"/>
                <w:sz w:val="22"/>
                <w:u w:color="auto"/>
              </w:rPr>
              <w:t>合计</w:t>
            </w:r>
          </w:p>
        </w:tc>
        <w:tc>
          <w:tcPr>
            <w:tcW w:w="1726" w:type="dxa"/>
            <w:tcBorders>
              <w:left w:val="single" w:sz="4" w:space="0" w:color="auto"/>
            </w:tcBorders>
          </w:tcPr>
          <w:p>
            <w:r>
              <w:rPr>
                <w:rFonts w:ascii="仿宋_GB2312" w:eastAsia="仿宋_GB2312" w:cs="仿宋_GB2312" w:hAnsi="仿宋_GB2312"/>
                <w:b/>
                <w:color w:val="000000"/>
                <w:sz w:val="22"/>
                <w:u w:color="auto"/>
              </w:rPr>
              <w:t>2315.91</w:t>
            </w:r>
          </w:p>
        </w:tc>
      </w:tr>
      <w:tr>
        <w:tc>
          <w:tcPr>
            <w:tcW w:w="1726" w:type="dxa"/>
          </w:tcPr>
          <w:p>
            <w:r>
              <w:rPr>
                <w:rFonts w:ascii="仿宋_GB2312" w:eastAsia="仿宋_GB2312" w:cs="仿宋_GB2312" w:hAnsi="仿宋_GB2312"/>
                <w:color w:val="000000"/>
                <w:sz w:val="18"/>
                <w:u w:color="auto"/>
              </w:rPr>
              <w:t>301</w:t>
            </w:r>
          </w:p>
        </w:tc>
        <w:tc>
          <w:tcPr>
            <w:tcW w:w="5180" w:type="dxa"/>
            <w:tcBorders>
              <w:left w:val="single" w:sz="4" w:space="0" w:color="auto"/>
            </w:tcBorders>
          </w:tcPr>
          <w:p>
            <w:r>
              <w:rPr>
                <w:rFonts w:ascii="仿宋_GB2312" w:eastAsia="仿宋_GB2312" w:cs="仿宋_GB2312" w:hAnsi="仿宋_GB2312"/>
                <w:color w:val="000000"/>
                <w:sz w:val="18"/>
                <w:u w:color="auto"/>
              </w:rPr>
              <w:t>工资福利支出</w:t>
            </w:r>
          </w:p>
        </w:tc>
        <w:tc>
          <w:tcPr>
            <w:tcW w:w="1726" w:type="dxa"/>
            <w:tcBorders>
              <w:left w:val="single" w:sz="4" w:space="0" w:color="auto"/>
            </w:tcBorders>
          </w:tcPr>
          <w:p>
            <w:r>
              <w:rPr>
                <w:rFonts w:ascii="仿宋_GB2312" w:eastAsia="仿宋_GB2312" w:cs="仿宋_GB2312" w:hAnsi="仿宋_GB2312"/>
                <w:color w:val="000000"/>
                <w:sz w:val="18"/>
                <w:u w:color="auto"/>
              </w:rPr>
              <w:t>890.42</w:t>
            </w:r>
          </w:p>
        </w:tc>
      </w:tr>
      <w:tr>
        <w:tc>
          <w:tcPr>
            <w:tcW w:w="1726" w:type="dxa"/>
          </w:tcPr>
          <w:p>
            <w:r>
              <w:rPr>
                <w:rFonts w:ascii="仿宋_GB2312" w:eastAsia="仿宋_GB2312" w:cs="仿宋_GB2312" w:hAnsi="仿宋_GB2312"/>
                <w:color w:val="000000"/>
                <w:sz w:val="18"/>
                <w:u w:color="auto"/>
              </w:rPr>
              <w:t>302</w:t>
            </w:r>
          </w:p>
        </w:tc>
        <w:tc>
          <w:tcPr>
            <w:tcW w:w="5180" w:type="dxa"/>
            <w:tcBorders>
              <w:left w:val="single" w:sz="4" w:space="0" w:color="auto"/>
            </w:tcBorders>
          </w:tcPr>
          <w:p>
            <w:r>
              <w:rPr>
                <w:rFonts w:ascii="仿宋_GB2312" w:eastAsia="仿宋_GB2312" w:cs="仿宋_GB2312" w:hAnsi="仿宋_GB2312"/>
                <w:color w:val="000000"/>
                <w:sz w:val="18"/>
                <w:u w:color="auto"/>
              </w:rPr>
              <w:t>商品和服务支出</w:t>
            </w:r>
          </w:p>
        </w:tc>
        <w:tc>
          <w:tcPr>
            <w:tcW w:w="1726" w:type="dxa"/>
            <w:tcBorders>
              <w:left w:val="single" w:sz="4" w:space="0" w:color="auto"/>
            </w:tcBorders>
          </w:tcPr>
          <w:p>
            <w:r>
              <w:rPr>
                <w:rFonts w:ascii="仿宋_GB2312" w:eastAsia="仿宋_GB2312" w:cs="仿宋_GB2312" w:hAnsi="仿宋_GB2312"/>
                <w:color w:val="000000"/>
                <w:sz w:val="18"/>
                <w:u w:color="auto"/>
              </w:rPr>
              <w:t>610.80</w:t>
            </w:r>
          </w:p>
        </w:tc>
      </w:tr>
      <w:tr>
        <w:tc>
          <w:tcPr>
            <w:tcW w:w="1726" w:type="dxa"/>
          </w:tcPr>
          <w:p>
            <w:r>
              <w:rPr>
                <w:rFonts w:ascii="仿宋_GB2312" w:eastAsia="仿宋_GB2312" w:cs="仿宋_GB2312" w:hAnsi="仿宋_GB2312"/>
                <w:color w:val="000000"/>
                <w:sz w:val="18"/>
                <w:u w:color="auto"/>
              </w:rPr>
              <w:t>303</w:t>
            </w:r>
          </w:p>
        </w:tc>
        <w:tc>
          <w:tcPr>
            <w:tcW w:w="5180" w:type="dxa"/>
            <w:tcBorders>
              <w:left w:val="single" w:sz="4" w:space="0" w:color="auto"/>
            </w:tcBorders>
          </w:tcPr>
          <w:p>
            <w:r>
              <w:rPr>
                <w:rFonts w:ascii="仿宋_GB2312" w:eastAsia="仿宋_GB2312" w:cs="仿宋_GB2312" w:hAnsi="仿宋_GB2312"/>
                <w:color w:val="000000"/>
                <w:sz w:val="18"/>
                <w:u w:color="auto"/>
              </w:rPr>
              <w:t>对个人和家庭的补助</w:t>
            </w:r>
          </w:p>
        </w:tc>
        <w:tc>
          <w:tcPr>
            <w:tcW w:w="1726" w:type="dxa"/>
            <w:tcBorders>
              <w:left w:val="single" w:sz="4" w:space="0" w:color="auto"/>
            </w:tcBorders>
          </w:tcPr>
          <w:p>
            <w:r>
              <w:rPr>
                <w:rFonts w:ascii="仿宋_GB2312" w:eastAsia="仿宋_GB2312" w:cs="仿宋_GB2312" w:hAnsi="仿宋_GB2312"/>
                <w:color w:val="000000"/>
                <w:sz w:val="18"/>
                <w:u w:color="auto"/>
              </w:rPr>
              <w:t>64.69</w:t>
            </w:r>
          </w:p>
        </w:tc>
      </w:tr>
      <w:tr>
        <w:tc>
          <w:tcPr>
            <w:tcW w:w="1726" w:type="dxa"/>
          </w:tcPr>
          <w:p>
            <w:r>
              <w:rPr>
                <w:rFonts w:ascii="仿宋_GB2312" w:eastAsia="仿宋_GB2312" w:cs="仿宋_GB2312" w:hAnsi="仿宋_GB2312"/>
                <w:color w:val="000000"/>
                <w:sz w:val="18"/>
                <w:u w:color="auto"/>
              </w:rPr>
              <w:t>307</w:t>
            </w:r>
          </w:p>
        </w:tc>
        <w:tc>
          <w:tcPr>
            <w:tcW w:w="5180" w:type="dxa"/>
            <w:tcBorders>
              <w:left w:val="single" w:sz="4" w:space="0" w:color="auto"/>
            </w:tcBorders>
          </w:tcPr>
          <w:p>
            <w:r>
              <w:rPr>
                <w:rFonts w:ascii="仿宋_GB2312" w:eastAsia="仿宋_GB2312" w:cs="仿宋_GB2312" w:hAnsi="仿宋_GB2312"/>
                <w:color w:val="000000"/>
                <w:sz w:val="18"/>
                <w:u w:color="auto"/>
              </w:rPr>
              <w:t>债务利息及费用支出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w:t>
            </w:r>
          </w:p>
        </w:tc>
        <w:tc>
          <w:tcPr>
            <w:tcW w:w="5180" w:type="dxa"/>
            <w:tcBorders>
              <w:left w:val="single" w:sz="4" w:space="0" w:color="auto"/>
            </w:tcBorders>
          </w:tcPr>
          <w:p>
            <w:r>
              <w:rPr>
                <w:rFonts w:ascii="仿宋_GB2312" w:eastAsia="仿宋_GB2312" w:cs="仿宋_GB2312" w:hAnsi="仿宋_GB2312"/>
                <w:color w:val="000000"/>
                <w:sz w:val="18"/>
                <w:u w:color="auto"/>
              </w:rPr>
              <w:t>资本性支出（基本建设）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w:t>
            </w:r>
          </w:p>
        </w:tc>
        <w:tc>
          <w:tcPr>
            <w:tcW w:w="5180" w:type="dxa"/>
            <w:tcBorders>
              <w:left w:val="single" w:sz="4" w:space="0" w:color="auto"/>
            </w:tcBorders>
          </w:tcPr>
          <w:p>
            <w:r>
              <w:rPr>
                <w:rFonts w:ascii="仿宋_GB2312" w:eastAsia="仿宋_GB2312" w:cs="仿宋_GB2312" w:hAnsi="仿宋_GB2312"/>
                <w:color w:val="000000"/>
                <w:sz w:val="18"/>
                <w:u w:color="auto"/>
              </w:rPr>
              <w:t>资本性支出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311</w:t>
            </w:r>
          </w:p>
        </w:tc>
        <w:tc>
          <w:tcPr>
            <w:tcW w:w="5180" w:type="dxa"/>
            <w:tcBorders>
              <w:left w:val="single" w:sz="4" w:space="0" w:color="auto"/>
            </w:tcBorders>
          </w:tcPr>
          <w:p>
            <w:r>
              <w:rPr>
                <w:rFonts w:ascii="仿宋_GB2312" w:eastAsia="仿宋_GB2312" w:cs="仿宋_GB2312" w:hAnsi="仿宋_GB2312"/>
                <w:color w:val="000000"/>
                <w:sz w:val="18"/>
                <w:u w:color="auto"/>
              </w:rPr>
              <w:t>对企业补助（基本建设）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w:t>
            </w:r>
          </w:p>
        </w:tc>
        <w:tc>
          <w:tcPr>
            <w:tcW w:w="5180" w:type="dxa"/>
            <w:tcBorders>
              <w:left w:val="single" w:sz="4" w:space="0" w:color="auto"/>
            </w:tcBorders>
          </w:tcPr>
          <w:p>
            <w:r>
              <w:rPr>
                <w:rFonts w:ascii="仿宋_GB2312" w:eastAsia="仿宋_GB2312" w:cs="仿宋_GB2312" w:hAnsi="仿宋_GB2312"/>
                <w:color w:val="000000"/>
                <w:sz w:val="18"/>
                <w:u w:color="auto"/>
              </w:rPr>
              <w:t>对企业补助</w:t>
            </w:r>
          </w:p>
        </w:tc>
        <w:tc>
          <w:tcPr>
            <w:tcW w:w="1726" w:type="dxa"/>
            <w:tcBorders>
              <w:left w:val="single" w:sz="4" w:space="0" w:color="auto"/>
            </w:tcBorders>
          </w:tcPr>
          <w:p>
            <w:r>
              <w:rPr>
                <w:rFonts w:ascii="仿宋_GB2312" w:eastAsia="仿宋_GB2312" w:cs="仿宋_GB2312" w:hAnsi="仿宋_GB2312"/>
                <w:color w:val="000000"/>
                <w:sz w:val="18"/>
                <w:u w:color="auto"/>
              </w:rPr>
              <w:t>750.00</w:t>
            </w:r>
          </w:p>
        </w:tc>
      </w:tr>
      <w:tr>
        <w:tc>
          <w:tcPr>
            <w:tcW w:w="1726" w:type="dxa"/>
          </w:tcPr>
          <w:p>
            <w:r>
              <w:rPr>
                <w:rFonts w:ascii="仿宋_GB2312" w:eastAsia="仿宋_GB2312" w:cs="仿宋_GB2312" w:hAnsi="仿宋_GB2312"/>
                <w:color w:val="000000"/>
                <w:sz w:val="18"/>
                <w:u w:color="auto"/>
              </w:rPr>
              <w:t>313</w:t>
            </w:r>
          </w:p>
        </w:tc>
        <w:tc>
          <w:tcPr>
            <w:tcW w:w="5180" w:type="dxa"/>
            <w:tcBorders>
              <w:left w:val="single" w:sz="4" w:space="0" w:color="auto"/>
            </w:tcBorders>
          </w:tcPr>
          <w:p>
            <w:r>
              <w:rPr>
                <w:rFonts w:ascii="仿宋_GB2312" w:eastAsia="仿宋_GB2312" w:cs="仿宋_GB2312" w:hAnsi="仿宋_GB2312"/>
                <w:color w:val="000000"/>
                <w:sz w:val="18"/>
                <w:u w:color="auto"/>
              </w:rPr>
              <w:t>对社会保障基金补助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w:t>
            </w:r>
          </w:p>
        </w:tc>
        <w:tc>
          <w:tcPr>
            <w:tcW w:w="5180" w:type="dxa"/>
            <w:tcBorders>
              <w:left w:val="single" w:sz="4" w:space="0" w:color="auto"/>
            </w:tcBorders>
          </w:tcPr>
          <w:p>
            <w:r>
              <w:rPr>
                <w:rFonts w:ascii="仿宋_GB2312" w:eastAsia="仿宋_GB2312" w:cs="仿宋_GB2312" w:hAnsi="仿宋_GB2312"/>
                <w:color w:val="000000"/>
                <w:sz w:val="18"/>
                <w:u w:color="auto"/>
              </w:rPr>
              <w:t>其他支出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bl>
    <w:p>
      <w:pPr>
        <w:tabs>
          <w:tab w:val="left" w:pos="7513"/>
        </w:tabs>
        <w:snapToGrid w:val="0"/>
        <w:jc w:val="both"/>
        <w:rPr>
          <w:rFonts w:ascii="宋体" w:eastAsia="宋体" w:cs="宋体" w:hAnsi="宋体" w:hint="eastAsia"/>
          <w:b w:val="0"/>
          <w:i w:val="0"/>
          <w:strike w:val="0"/>
          <w:dstrike w:val="0"/>
          <w:color w:val="000000"/>
          <w:position w:val="-1"/>
          <w:sz w:val="18"/>
          <w:u w:val="none"/>
          <w:lang w:val="en-US" w:eastAsia="zh-CN"/>
        </w:rPr>
      </w:pPr>
      <w:r>
        <w:rPr>
          <w:rFonts w:ascii="仿宋" w:eastAsia="仿宋" w:hAnsi="仿宋" w:hint="eastAsia"/>
          <w:sz w:val="32"/>
          <w:szCs w:val="32"/>
        </w:rPr>
        <w:t xml:space="preserve"> </w:t>
      </w:r>
    </w:p>
    <w:p>
      <w:pPr>
        <w:tabs>
          <w:tab w:val="left" w:pos="7513"/>
        </w:tabs>
        <w:adjustRightInd w:val="0"/>
        <w:snapToGrid w:val="0"/>
        <w:spacing w:line="600" w:lineRule="exact"/>
        <w:jc w:val="center"/>
        <w:rPr>
          <w:rFonts w:ascii="仿宋" w:eastAsia="仿宋" w:hAnsi="仿宋"/>
          <w:sz w:val="32"/>
          <w:szCs w:val="32"/>
        </w:rPr>
        <w:sectPr>
          <w:pgSz w:w="11906" w:h="16838"/>
          <w:pgMar w:top="1440" w:right="1797" w:bottom="1440" w:left="1797" w:header="851" w:footer="992" w:gutter="0"/>
          <w:pgNumType/>
          <w:cols w:num="1" w:space="425"/>
          <w:docGrid w:type="linesAndChars" w:linePitch="312" w:charSpace="0"/>
        </w:sectPr>
      </w:pPr>
      <w:r>
        <w:rPr>
          <w:rFonts w:ascii="仿宋" w:eastAsia="仿宋" w:hAnsi="仿宋" w:hint="eastAsia"/>
          <w:sz w:val="32"/>
          <w:szCs w:val="32"/>
        </w:rPr>
        <w:t xml:space="preserve"> </w:t>
      </w:r>
    </w:p>
    <w:p>
      <w:pPr>
        <w:pStyle w:val="1"/>
      </w:pPr>
      <w:bookmarkStart w:id="14" w:name="_Toc14215"/>
      <w:r>
        <w:rPr>
          <w:rFonts w:hint="eastAsia"/>
        </w:rPr>
        <w:t>九、一般公共预算</w:t>
      </w:r>
      <w:bookmarkEnd w:id="14"/>
      <w:r>
        <w:rPr>
          <w:rFonts w:hint="eastAsia"/>
        </w:rPr>
        <w:t>基本支出经济分类情况表</w:t>
      </w:r>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年度一般公共预算基本支出经济分类情况表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1726"/>
        <w:gridCol w:w="5180"/>
        <w:gridCol w:w="1726"/>
      </w:tblGrid>
      <w:tr>
        <w:tc>
          <w:tcPr>
            <w:tcW w:w="1726" w:type="dxa"/>
            <w:vAlign w:val="center"/>
          </w:tcPr>
          <w:p>
            <w:pPr>
              <w:jc w:val="center"/>
            </w:pPr>
            <w:r>
              <w:rPr>
                <w:rFonts w:ascii="仿宋_GB2312" w:eastAsia="仿宋_GB2312" w:cs="仿宋_GB2312" w:hAnsi="仿宋_GB2312"/>
                <w:b/>
                <w:color w:val="000000"/>
                <w:sz w:val="18"/>
                <w:u w:color="auto"/>
              </w:rPr>
              <w:t>科目编码</w:t>
            </w:r>
          </w:p>
        </w:tc>
        <w:tc>
          <w:tcPr>
            <w:tcW w:w="5180" w:type="dxa"/>
            <w:vAlign w:val="center"/>
          </w:tcPr>
          <w:p>
            <w:pPr>
              <w:jc w:val="center"/>
            </w:pPr>
            <w:r>
              <w:rPr>
                <w:rFonts w:ascii="仿宋_GB2312" w:eastAsia="仿宋_GB2312" w:cs="仿宋_GB2312" w:hAnsi="仿宋_GB2312"/>
                <w:b/>
                <w:color w:val="000000"/>
                <w:sz w:val="18"/>
                <w:u w:color="auto"/>
              </w:rPr>
              <w:t>科目名称</w:t>
            </w:r>
          </w:p>
        </w:tc>
        <w:tc>
          <w:tcPr>
            <w:tcW w:w="1726" w:type="dxa"/>
            <w:vAlign w:val="center"/>
          </w:tcPr>
          <w:p>
            <w:pPr>
              <w:jc w:val="center"/>
            </w:pPr>
            <w:r>
              <w:rPr>
                <w:rFonts w:ascii="仿宋_GB2312" w:eastAsia="仿宋_GB2312" w:cs="仿宋_GB2312" w:hAnsi="仿宋_GB2312"/>
                <w:b/>
                <w:color w:val="000000"/>
                <w:sz w:val="18"/>
                <w:u w:color="auto"/>
              </w:rPr>
              <w:t>预算数</w:t>
            </w:r>
          </w:p>
        </w:tc>
      </w:tr>
      <w:tr>
        <w:tc>
          <w:tcPr>
            <w:tcW w:w="6906" w:type="dxa"/>
            <w:gridSpan w:val="2"/>
          </w:tcPr>
          <w:p>
            <w:r>
              <w:rPr>
                <w:rFonts w:ascii="仿宋_GB2312" w:eastAsia="仿宋_GB2312" w:cs="仿宋_GB2312" w:hAnsi="仿宋_GB2312"/>
                <w:b/>
                <w:color w:val="000000"/>
                <w:sz w:val="22"/>
                <w:u w:color="auto"/>
              </w:rPr>
              <w:t>合计</w:t>
            </w:r>
          </w:p>
        </w:tc>
        <w:tc>
          <w:tcPr>
            <w:tcW w:w="1726" w:type="dxa"/>
            <w:tcBorders>
              <w:left w:val="single" w:sz="4" w:space="0" w:color="auto"/>
            </w:tcBorders>
          </w:tcPr>
          <w:p>
            <w:r>
              <w:rPr>
                <w:rFonts w:ascii="仿宋_GB2312" w:eastAsia="仿宋_GB2312" w:cs="仿宋_GB2312" w:hAnsi="仿宋_GB2312"/>
                <w:b/>
                <w:color w:val="000000"/>
                <w:sz w:val="22"/>
                <w:u w:color="auto"/>
              </w:rPr>
              <w:t>974.01</w:t>
            </w:r>
          </w:p>
        </w:tc>
      </w:tr>
      <w:tr>
        <w:tc>
          <w:tcPr>
            <w:tcW w:w="1726" w:type="dxa"/>
          </w:tcPr>
          <w:p>
            <w:r>
              <w:rPr>
                <w:rFonts w:ascii="仿宋_GB2312" w:eastAsia="仿宋_GB2312" w:cs="仿宋_GB2312" w:hAnsi="仿宋_GB2312"/>
                <w:color w:val="000000"/>
                <w:sz w:val="18"/>
                <w:u w:color="auto"/>
              </w:rPr>
              <w:t>301</w:t>
            </w:r>
          </w:p>
        </w:tc>
        <w:tc>
          <w:tcPr>
            <w:tcW w:w="5180" w:type="dxa"/>
            <w:tcBorders>
              <w:left w:val="single" w:sz="4" w:space="0" w:color="auto"/>
            </w:tcBorders>
          </w:tcPr>
          <w:p>
            <w:r>
              <w:rPr>
                <w:rFonts w:ascii="仿宋_GB2312" w:eastAsia="仿宋_GB2312" w:cs="仿宋_GB2312" w:hAnsi="仿宋_GB2312"/>
                <w:color w:val="000000"/>
                <w:sz w:val="18"/>
                <w:u w:color="auto"/>
              </w:rPr>
              <w:t>工资福利支出</w:t>
            </w:r>
          </w:p>
        </w:tc>
        <w:tc>
          <w:tcPr>
            <w:tcW w:w="1726" w:type="dxa"/>
            <w:tcBorders>
              <w:left w:val="single" w:sz="4" w:space="0" w:color="auto"/>
            </w:tcBorders>
          </w:tcPr>
          <w:p>
            <w:r>
              <w:rPr>
                <w:rFonts w:ascii="仿宋_GB2312" w:eastAsia="仿宋_GB2312" w:cs="仿宋_GB2312" w:hAnsi="仿宋_GB2312"/>
                <w:color w:val="000000"/>
                <w:sz w:val="18"/>
                <w:u w:color="auto"/>
              </w:rPr>
              <w:t>890.42</w:t>
            </w:r>
          </w:p>
        </w:tc>
      </w:tr>
      <w:tr>
        <w:tc>
          <w:tcPr>
            <w:tcW w:w="1726" w:type="dxa"/>
          </w:tcPr>
          <w:p>
            <w:r>
              <w:rPr>
                <w:rFonts w:ascii="仿宋_GB2312" w:eastAsia="仿宋_GB2312" w:cs="仿宋_GB2312" w:hAnsi="仿宋_GB2312"/>
                <w:color w:val="000000"/>
                <w:sz w:val="18"/>
                <w:u w:color="auto"/>
              </w:rPr>
              <w:t>30101</w:t>
            </w:r>
          </w:p>
        </w:tc>
        <w:tc>
          <w:tcPr>
            <w:tcW w:w="5180" w:type="dxa"/>
            <w:tcBorders>
              <w:left w:val="single" w:sz="4" w:space="0" w:color="auto"/>
            </w:tcBorders>
          </w:tcPr>
          <w:p>
            <w:r>
              <w:rPr>
                <w:rFonts w:ascii="仿宋_GB2312" w:eastAsia="仿宋_GB2312" w:cs="仿宋_GB2312" w:hAnsi="仿宋_GB2312"/>
                <w:color w:val="000000"/>
                <w:sz w:val="18"/>
                <w:u w:color="auto"/>
              </w:rPr>
              <w:t>基本工资</w:t>
            </w:r>
          </w:p>
        </w:tc>
        <w:tc>
          <w:tcPr>
            <w:tcW w:w="1726" w:type="dxa"/>
            <w:tcBorders>
              <w:left w:val="single" w:sz="4" w:space="0" w:color="auto"/>
            </w:tcBorders>
          </w:tcPr>
          <w:p>
            <w:r>
              <w:rPr>
                <w:rFonts w:ascii="仿宋_GB2312" w:eastAsia="仿宋_GB2312" w:cs="仿宋_GB2312" w:hAnsi="仿宋_GB2312"/>
                <w:color w:val="000000"/>
                <w:sz w:val="18"/>
                <w:u w:color="auto"/>
              </w:rPr>
              <w:t>280.02</w:t>
            </w:r>
          </w:p>
        </w:tc>
      </w:tr>
      <w:tr>
        <w:tc>
          <w:tcPr>
            <w:tcW w:w="1726" w:type="dxa"/>
          </w:tcPr>
          <w:p>
            <w:r>
              <w:rPr>
                <w:rFonts w:ascii="仿宋_GB2312" w:eastAsia="仿宋_GB2312" w:cs="仿宋_GB2312" w:hAnsi="仿宋_GB2312"/>
                <w:color w:val="000000"/>
                <w:sz w:val="18"/>
                <w:u w:color="auto"/>
              </w:rPr>
              <w:t>30102</w:t>
            </w:r>
          </w:p>
        </w:tc>
        <w:tc>
          <w:tcPr>
            <w:tcW w:w="5180" w:type="dxa"/>
            <w:tcBorders>
              <w:left w:val="single" w:sz="4" w:space="0" w:color="auto"/>
            </w:tcBorders>
          </w:tcPr>
          <w:p>
            <w:r>
              <w:rPr>
                <w:rFonts w:ascii="仿宋_GB2312" w:eastAsia="仿宋_GB2312" w:cs="仿宋_GB2312" w:hAnsi="仿宋_GB2312"/>
                <w:color w:val="000000"/>
                <w:sz w:val="18"/>
                <w:u w:color="auto"/>
              </w:rPr>
              <w:t>津贴补贴</w:t>
            </w:r>
          </w:p>
        </w:tc>
        <w:tc>
          <w:tcPr>
            <w:tcW w:w="1726" w:type="dxa"/>
            <w:tcBorders>
              <w:left w:val="single" w:sz="4" w:space="0" w:color="auto"/>
            </w:tcBorders>
          </w:tcPr>
          <w:p>
            <w:r>
              <w:rPr>
                <w:rFonts w:ascii="仿宋_GB2312" w:eastAsia="仿宋_GB2312" w:cs="仿宋_GB2312" w:hAnsi="仿宋_GB2312"/>
                <w:color w:val="000000"/>
                <w:sz w:val="18"/>
                <w:u w:color="auto"/>
              </w:rPr>
              <w:t>105.98</w:t>
            </w:r>
          </w:p>
        </w:tc>
      </w:tr>
      <w:tr>
        <w:tc>
          <w:tcPr>
            <w:tcW w:w="1726" w:type="dxa"/>
          </w:tcPr>
          <w:p>
            <w:r>
              <w:rPr>
                <w:rFonts w:ascii="仿宋_GB2312" w:eastAsia="仿宋_GB2312" w:cs="仿宋_GB2312" w:hAnsi="仿宋_GB2312"/>
                <w:color w:val="000000"/>
                <w:sz w:val="18"/>
                <w:u w:color="auto"/>
              </w:rPr>
              <w:t>30103</w:t>
            </w:r>
          </w:p>
        </w:tc>
        <w:tc>
          <w:tcPr>
            <w:tcW w:w="5180" w:type="dxa"/>
            <w:tcBorders>
              <w:left w:val="single" w:sz="4" w:space="0" w:color="auto"/>
            </w:tcBorders>
          </w:tcPr>
          <w:p>
            <w:r>
              <w:rPr>
                <w:rFonts w:ascii="仿宋_GB2312" w:eastAsia="仿宋_GB2312" w:cs="仿宋_GB2312" w:hAnsi="仿宋_GB2312"/>
                <w:color w:val="000000"/>
                <w:sz w:val="18"/>
                <w:u w:color="auto"/>
              </w:rPr>
              <w:t>奖金</w:t>
            </w:r>
          </w:p>
        </w:tc>
        <w:tc>
          <w:tcPr>
            <w:tcW w:w="1726" w:type="dxa"/>
            <w:tcBorders>
              <w:left w:val="single" w:sz="4" w:space="0" w:color="auto"/>
            </w:tcBorders>
          </w:tcPr>
          <w:p>
            <w:r>
              <w:rPr>
                <w:rFonts w:ascii="仿宋_GB2312" w:eastAsia="仿宋_GB2312" w:cs="仿宋_GB2312" w:hAnsi="仿宋_GB2312"/>
                <w:color w:val="000000"/>
                <w:sz w:val="18"/>
                <w:u w:color="auto"/>
              </w:rPr>
              <w:t>65.62</w:t>
            </w:r>
          </w:p>
        </w:tc>
      </w:tr>
      <w:tr>
        <w:tc>
          <w:tcPr>
            <w:tcW w:w="1726" w:type="dxa"/>
          </w:tcPr>
          <w:p>
            <w:r>
              <w:rPr>
                <w:rFonts w:ascii="仿宋_GB2312" w:eastAsia="仿宋_GB2312" w:cs="仿宋_GB2312" w:hAnsi="仿宋_GB2312"/>
                <w:color w:val="000000"/>
                <w:sz w:val="18"/>
                <w:u w:color="auto"/>
              </w:rPr>
              <w:t>30106</w:t>
            </w:r>
          </w:p>
        </w:tc>
        <w:tc>
          <w:tcPr>
            <w:tcW w:w="5180" w:type="dxa"/>
            <w:tcBorders>
              <w:left w:val="single" w:sz="4" w:space="0" w:color="auto"/>
            </w:tcBorders>
          </w:tcPr>
          <w:p>
            <w:r>
              <w:rPr>
                <w:rFonts w:ascii="仿宋_GB2312" w:eastAsia="仿宋_GB2312" w:cs="仿宋_GB2312" w:hAnsi="仿宋_GB2312"/>
                <w:color w:val="000000"/>
                <w:sz w:val="18"/>
                <w:u w:color="auto"/>
              </w:rPr>
              <w:t>伙食补助费</w:t>
            </w:r>
          </w:p>
        </w:tc>
        <w:tc>
          <w:tcPr>
            <w:tcW w:w="1726" w:type="dxa"/>
            <w:tcBorders>
              <w:left w:val="single" w:sz="4" w:space="0" w:color="auto"/>
            </w:tcBorders>
          </w:tcPr>
          <w:p>
            <w:r>
              <w:rPr>
                <w:rFonts w:ascii="仿宋_GB2312" w:eastAsia="仿宋_GB2312" w:cs="仿宋_GB2312" w:hAnsi="仿宋_GB2312"/>
                <w:color w:val="000000"/>
                <w:sz w:val="18"/>
                <w:u w:color="auto"/>
              </w:rPr>
              <w:t>20.26</w:t>
            </w:r>
          </w:p>
        </w:tc>
      </w:tr>
      <w:tr>
        <w:tc>
          <w:tcPr>
            <w:tcW w:w="1726" w:type="dxa"/>
          </w:tcPr>
          <w:p>
            <w:r>
              <w:rPr>
                <w:rFonts w:ascii="仿宋_GB2312" w:eastAsia="仿宋_GB2312" w:cs="仿宋_GB2312" w:hAnsi="仿宋_GB2312"/>
                <w:color w:val="000000"/>
                <w:sz w:val="18"/>
                <w:u w:color="auto"/>
              </w:rPr>
              <w:t>30107</w:t>
            </w:r>
          </w:p>
        </w:tc>
        <w:tc>
          <w:tcPr>
            <w:tcW w:w="5180" w:type="dxa"/>
            <w:tcBorders>
              <w:left w:val="single" w:sz="4" w:space="0" w:color="auto"/>
            </w:tcBorders>
          </w:tcPr>
          <w:p>
            <w:r>
              <w:rPr>
                <w:rFonts w:ascii="仿宋_GB2312" w:eastAsia="仿宋_GB2312" w:cs="仿宋_GB2312" w:hAnsi="仿宋_GB2312"/>
                <w:color w:val="000000"/>
                <w:sz w:val="18"/>
                <w:u w:color="auto"/>
              </w:rPr>
              <w:t>绩效工资</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30108</w:t>
            </w:r>
          </w:p>
        </w:tc>
        <w:tc>
          <w:tcPr>
            <w:tcW w:w="5180" w:type="dxa"/>
            <w:tcBorders>
              <w:left w:val="single" w:sz="4" w:space="0" w:color="auto"/>
            </w:tcBorders>
          </w:tcPr>
          <w:p>
            <w:r>
              <w:rPr>
                <w:rFonts w:ascii="仿宋_GB2312" w:eastAsia="仿宋_GB2312" w:cs="仿宋_GB2312" w:hAnsi="仿宋_GB2312"/>
                <w:color w:val="000000"/>
                <w:sz w:val="18"/>
                <w:u w:color="auto"/>
              </w:rPr>
              <w:t>机关事业单位基本养老保险缴费</w:t>
            </w:r>
          </w:p>
        </w:tc>
        <w:tc>
          <w:tcPr>
            <w:tcW w:w="1726" w:type="dxa"/>
            <w:tcBorders>
              <w:left w:val="single" w:sz="4" w:space="0" w:color="auto"/>
            </w:tcBorders>
          </w:tcPr>
          <w:p>
            <w:r>
              <w:rPr>
                <w:rFonts w:ascii="仿宋_GB2312" w:eastAsia="仿宋_GB2312" w:cs="仿宋_GB2312" w:hAnsi="仿宋_GB2312"/>
                <w:color w:val="000000"/>
                <w:sz w:val="18"/>
                <w:u w:color="auto"/>
              </w:rPr>
              <w:t>86.34</w:t>
            </w:r>
          </w:p>
        </w:tc>
      </w:tr>
      <w:tr>
        <w:tc>
          <w:tcPr>
            <w:tcW w:w="1726" w:type="dxa"/>
          </w:tcPr>
          <w:p>
            <w:r>
              <w:rPr>
                <w:rFonts w:ascii="仿宋_GB2312" w:eastAsia="仿宋_GB2312" w:cs="仿宋_GB2312" w:hAnsi="仿宋_GB2312"/>
                <w:color w:val="000000"/>
                <w:sz w:val="18"/>
                <w:u w:color="auto"/>
              </w:rPr>
              <w:t>30109</w:t>
            </w:r>
          </w:p>
        </w:tc>
        <w:tc>
          <w:tcPr>
            <w:tcW w:w="5180" w:type="dxa"/>
            <w:tcBorders>
              <w:left w:val="single" w:sz="4" w:space="0" w:color="auto"/>
            </w:tcBorders>
          </w:tcPr>
          <w:p>
            <w:r>
              <w:rPr>
                <w:rFonts w:ascii="仿宋_GB2312" w:eastAsia="仿宋_GB2312" w:cs="仿宋_GB2312" w:hAnsi="仿宋_GB2312"/>
                <w:color w:val="000000"/>
                <w:sz w:val="18"/>
                <w:u w:color="auto"/>
              </w:rPr>
              <w:t>职业年金缴费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30110</w:t>
            </w:r>
          </w:p>
        </w:tc>
        <w:tc>
          <w:tcPr>
            <w:tcW w:w="5180" w:type="dxa"/>
            <w:tcBorders>
              <w:left w:val="single" w:sz="4" w:space="0" w:color="auto"/>
            </w:tcBorders>
          </w:tcPr>
          <w:p>
            <w:r>
              <w:rPr>
                <w:rFonts w:ascii="仿宋_GB2312" w:eastAsia="仿宋_GB2312" w:cs="仿宋_GB2312" w:hAnsi="仿宋_GB2312"/>
                <w:color w:val="000000"/>
                <w:sz w:val="18"/>
                <w:u w:color="auto"/>
              </w:rPr>
              <w:t>职工基本医疗保险缴费</w:t>
            </w:r>
          </w:p>
        </w:tc>
        <w:tc>
          <w:tcPr>
            <w:tcW w:w="1726" w:type="dxa"/>
            <w:tcBorders>
              <w:left w:val="single" w:sz="4" w:space="0" w:color="auto"/>
            </w:tcBorders>
          </w:tcPr>
          <w:p>
            <w:r>
              <w:rPr>
                <w:rFonts w:ascii="仿宋_GB2312" w:eastAsia="仿宋_GB2312" w:cs="仿宋_GB2312" w:hAnsi="仿宋_GB2312"/>
                <w:color w:val="000000"/>
                <w:sz w:val="18"/>
                <w:u w:color="auto"/>
              </w:rPr>
              <w:t>61.88</w:t>
            </w:r>
          </w:p>
        </w:tc>
      </w:tr>
      <w:tr>
        <w:tc>
          <w:tcPr>
            <w:tcW w:w="1726" w:type="dxa"/>
          </w:tcPr>
          <w:p>
            <w:r>
              <w:rPr>
                <w:rFonts w:ascii="仿宋_GB2312" w:eastAsia="仿宋_GB2312" w:cs="仿宋_GB2312" w:hAnsi="仿宋_GB2312"/>
                <w:color w:val="000000"/>
                <w:sz w:val="18"/>
                <w:u w:color="auto"/>
              </w:rPr>
              <w:t>30111</w:t>
            </w:r>
          </w:p>
        </w:tc>
        <w:tc>
          <w:tcPr>
            <w:tcW w:w="5180" w:type="dxa"/>
            <w:tcBorders>
              <w:left w:val="single" w:sz="4" w:space="0" w:color="auto"/>
            </w:tcBorders>
          </w:tcPr>
          <w:p>
            <w:r>
              <w:rPr>
                <w:rFonts w:ascii="仿宋_GB2312" w:eastAsia="仿宋_GB2312" w:cs="仿宋_GB2312" w:hAnsi="仿宋_GB2312"/>
                <w:color w:val="000000"/>
                <w:sz w:val="18"/>
                <w:u w:color="auto"/>
              </w:rPr>
              <w:t>公务员医疗补助缴费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30112</w:t>
            </w:r>
          </w:p>
        </w:tc>
        <w:tc>
          <w:tcPr>
            <w:tcW w:w="5180" w:type="dxa"/>
            <w:tcBorders>
              <w:left w:val="single" w:sz="4" w:space="0" w:color="auto"/>
            </w:tcBorders>
          </w:tcPr>
          <w:p>
            <w:r>
              <w:rPr>
                <w:rFonts w:ascii="仿宋_GB2312" w:eastAsia="仿宋_GB2312" w:cs="仿宋_GB2312" w:hAnsi="仿宋_GB2312"/>
                <w:color w:val="000000"/>
                <w:sz w:val="18"/>
                <w:u w:color="auto"/>
              </w:rPr>
              <w:t>其他社会保障缴费</w:t>
            </w:r>
          </w:p>
        </w:tc>
        <w:tc>
          <w:tcPr>
            <w:tcW w:w="1726" w:type="dxa"/>
            <w:tcBorders>
              <w:left w:val="single" w:sz="4" w:space="0" w:color="auto"/>
            </w:tcBorders>
          </w:tcPr>
          <w:p>
            <w:r>
              <w:rPr>
                <w:rFonts w:ascii="仿宋_GB2312" w:eastAsia="仿宋_GB2312" w:cs="仿宋_GB2312" w:hAnsi="仿宋_GB2312"/>
                <w:color w:val="000000"/>
                <w:sz w:val="18"/>
                <w:u w:color="auto"/>
              </w:rPr>
              <w:t>14.92</w:t>
            </w:r>
          </w:p>
        </w:tc>
      </w:tr>
      <w:tr>
        <w:tc>
          <w:tcPr>
            <w:tcW w:w="1726" w:type="dxa"/>
          </w:tcPr>
          <w:p>
            <w:r>
              <w:rPr>
                <w:rFonts w:ascii="仿宋_GB2312" w:eastAsia="仿宋_GB2312" w:cs="仿宋_GB2312" w:hAnsi="仿宋_GB2312"/>
                <w:color w:val="000000"/>
                <w:sz w:val="18"/>
                <w:u w:color="auto"/>
              </w:rPr>
              <w:t>30113</w:t>
            </w:r>
          </w:p>
        </w:tc>
        <w:tc>
          <w:tcPr>
            <w:tcW w:w="5180" w:type="dxa"/>
            <w:tcBorders>
              <w:left w:val="single" w:sz="4" w:space="0" w:color="auto"/>
            </w:tcBorders>
          </w:tcPr>
          <w:p>
            <w:r>
              <w:rPr>
                <w:rFonts w:ascii="仿宋_GB2312" w:eastAsia="仿宋_GB2312" w:cs="仿宋_GB2312" w:hAnsi="仿宋_GB2312"/>
                <w:color w:val="000000"/>
                <w:sz w:val="18"/>
                <w:u w:color="auto"/>
              </w:rPr>
              <w:t>住房公积金</w:t>
            </w:r>
          </w:p>
        </w:tc>
        <w:tc>
          <w:tcPr>
            <w:tcW w:w="1726" w:type="dxa"/>
            <w:tcBorders>
              <w:left w:val="single" w:sz="4" w:space="0" w:color="auto"/>
            </w:tcBorders>
          </w:tcPr>
          <w:p>
            <w:r>
              <w:rPr>
                <w:rFonts w:ascii="仿宋_GB2312" w:eastAsia="仿宋_GB2312" w:cs="仿宋_GB2312" w:hAnsi="仿宋_GB2312"/>
                <w:color w:val="000000"/>
                <w:sz w:val="18"/>
                <w:u w:color="auto"/>
              </w:rPr>
              <w:t>64.75</w:t>
            </w:r>
          </w:p>
        </w:tc>
      </w:tr>
      <w:tr>
        <w:tc>
          <w:tcPr>
            <w:tcW w:w="1726" w:type="dxa"/>
          </w:tcPr>
          <w:p>
            <w:r>
              <w:rPr>
                <w:rFonts w:ascii="仿宋_GB2312" w:eastAsia="仿宋_GB2312" w:cs="仿宋_GB2312" w:hAnsi="仿宋_GB2312"/>
                <w:color w:val="000000"/>
                <w:sz w:val="18"/>
                <w:u w:color="auto"/>
              </w:rPr>
              <w:t>30114</w:t>
            </w:r>
          </w:p>
        </w:tc>
        <w:tc>
          <w:tcPr>
            <w:tcW w:w="5180" w:type="dxa"/>
            <w:tcBorders>
              <w:left w:val="single" w:sz="4" w:space="0" w:color="auto"/>
            </w:tcBorders>
          </w:tcPr>
          <w:p>
            <w:r>
              <w:rPr>
                <w:rFonts w:ascii="仿宋_GB2312" w:eastAsia="仿宋_GB2312" w:cs="仿宋_GB2312" w:hAnsi="仿宋_GB2312"/>
                <w:color w:val="000000"/>
                <w:sz w:val="18"/>
                <w:u w:color="auto"/>
              </w:rPr>
              <w:t>医疗费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30199</w:t>
            </w:r>
          </w:p>
        </w:tc>
        <w:tc>
          <w:tcPr>
            <w:tcW w:w="5180" w:type="dxa"/>
            <w:tcBorders>
              <w:left w:val="single" w:sz="4" w:space="0" w:color="auto"/>
            </w:tcBorders>
          </w:tcPr>
          <w:p>
            <w:r>
              <w:rPr>
                <w:rFonts w:ascii="仿宋_GB2312" w:eastAsia="仿宋_GB2312" w:cs="仿宋_GB2312" w:hAnsi="仿宋_GB2312"/>
                <w:color w:val="000000"/>
                <w:sz w:val="18"/>
                <w:u w:color="auto"/>
              </w:rPr>
              <w:t>其他工资福利支出</w:t>
            </w:r>
          </w:p>
        </w:tc>
        <w:tc>
          <w:tcPr>
            <w:tcW w:w="1726" w:type="dxa"/>
            <w:tcBorders>
              <w:left w:val="single" w:sz="4" w:space="0" w:color="auto"/>
            </w:tcBorders>
          </w:tcPr>
          <w:p>
            <w:r>
              <w:rPr>
                <w:rFonts w:ascii="仿宋_GB2312" w:eastAsia="仿宋_GB2312" w:cs="仿宋_GB2312" w:hAnsi="仿宋_GB2312"/>
                <w:color w:val="000000"/>
                <w:sz w:val="18"/>
                <w:u w:color="auto"/>
              </w:rPr>
              <w:t>190.65</w:t>
            </w:r>
          </w:p>
        </w:tc>
      </w:tr>
      <w:tr>
        <w:tc>
          <w:tcPr>
            <w:tcW w:w="1726" w:type="dxa"/>
          </w:tcPr>
          <w:p>
            <w:r>
              <w:rPr>
                <w:rFonts w:ascii="仿宋_GB2312" w:eastAsia="仿宋_GB2312" w:cs="仿宋_GB2312" w:hAnsi="仿宋_GB2312"/>
                <w:color w:val="000000"/>
                <w:sz w:val="18"/>
                <w:u w:color="auto"/>
              </w:rPr>
              <w:t>302</w:t>
            </w:r>
          </w:p>
        </w:tc>
        <w:tc>
          <w:tcPr>
            <w:tcW w:w="5180" w:type="dxa"/>
            <w:tcBorders>
              <w:left w:val="single" w:sz="4" w:space="0" w:color="auto"/>
            </w:tcBorders>
          </w:tcPr>
          <w:p>
            <w:r>
              <w:rPr>
                <w:rFonts w:ascii="仿宋_GB2312" w:eastAsia="仿宋_GB2312" w:cs="仿宋_GB2312" w:hAnsi="仿宋_GB2312"/>
                <w:color w:val="000000"/>
                <w:sz w:val="18"/>
                <w:u w:color="auto"/>
              </w:rPr>
              <w:t>商品和服务支出</w:t>
            </w:r>
          </w:p>
        </w:tc>
        <w:tc>
          <w:tcPr>
            <w:tcW w:w="1726" w:type="dxa"/>
            <w:tcBorders>
              <w:left w:val="single" w:sz="4" w:space="0" w:color="auto"/>
            </w:tcBorders>
          </w:tcPr>
          <w:p>
            <w:r>
              <w:rPr>
                <w:rFonts w:ascii="仿宋_GB2312" w:eastAsia="仿宋_GB2312" w:cs="仿宋_GB2312" w:hAnsi="仿宋_GB2312"/>
                <w:color w:val="000000"/>
                <w:sz w:val="18"/>
                <w:u w:color="auto"/>
              </w:rPr>
              <w:t>18.90</w:t>
            </w:r>
          </w:p>
        </w:tc>
      </w:tr>
      <w:tr>
        <w:tc>
          <w:tcPr>
            <w:tcW w:w="1726" w:type="dxa"/>
          </w:tcPr>
          <w:p>
            <w:r>
              <w:rPr>
                <w:rFonts w:ascii="仿宋_GB2312" w:eastAsia="仿宋_GB2312" w:cs="仿宋_GB2312" w:hAnsi="仿宋_GB2312"/>
                <w:color w:val="000000"/>
                <w:sz w:val="18"/>
                <w:u w:color="auto"/>
              </w:rPr>
              <w:t>30201</w:t>
            </w:r>
          </w:p>
        </w:tc>
        <w:tc>
          <w:tcPr>
            <w:tcW w:w="5180" w:type="dxa"/>
            <w:tcBorders>
              <w:left w:val="single" w:sz="4" w:space="0" w:color="auto"/>
            </w:tcBorders>
          </w:tcPr>
          <w:p>
            <w:r>
              <w:rPr>
                <w:rFonts w:ascii="仿宋_GB2312" w:eastAsia="仿宋_GB2312" w:cs="仿宋_GB2312" w:hAnsi="仿宋_GB2312"/>
                <w:color w:val="000000"/>
                <w:sz w:val="18"/>
                <w:u w:color="auto"/>
              </w:rPr>
              <w:t>办公费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30202</w:t>
            </w:r>
          </w:p>
        </w:tc>
        <w:tc>
          <w:tcPr>
            <w:tcW w:w="5180" w:type="dxa"/>
            <w:tcBorders>
              <w:left w:val="single" w:sz="4" w:space="0" w:color="auto"/>
            </w:tcBorders>
          </w:tcPr>
          <w:p>
            <w:r>
              <w:rPr>
                <w:rFonts w:ascii="仿宋_GB2312" w:eastAsia="仿宋_GB2312" w:cs="仿宋_GB2312" w:hAnsi="仿宋_GB2312"/>
                <w:color w:val="000000"/>
                <w:sz w:val="18"/>
                <w:u w:color="auto"/>
              </w:rPr>
              <w:t>印刷费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30204</w:t>
            </w:r>
          </w:p>
        </w:tc>
        <w:tc>
          <w:tcPr>
            <w:tcW w:w="5180" w:type="dxa"/>
            <w:tcBorders>
              <w:left w:val="single" w:sz="4" w:space="0" w:color="auto"/>
            </w:tcBorders>
          </w:tcPr>
          <w:p>
            <w:r>
              <w:rPr>
                <w:rFonts w:ascii="仿宋_GB2312" w:eastAsia="仿宋_GB2312" w:cs="仿宋_GB2312" w:hAnsi="仿宋_GB2312"/>
                <w:color w:val="000000"/>
                <w:sz w:val="18"/>
                <w:u w:color="auto"/>
              </w:rPr>
              <w:t>手续费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30205</w:t>
            </w:r>
          </w:p>
        </w:tc>
        <w:tc>
          <w:tcPr>
            <w:tcW w:w="5180" w:type="dxa"/>
            <w:tcBorders>
              <w:left w:val="single" w:sz="4" w:space="0" w:color="auto"/>
            </w:tcBorders>
          </w:tcPr>
          <w:p>
            <w:r>
              <w:rPr>
                <w:rFonts w:ascii="仿宋_GB2312" w:eastAsia="仿宋_GB2312" w:cs="仿宋_GB2312" w:hAnsi="仿宋_GB2312"/>
                <w:color w:val="000000"/>
                <w:sz w:val="18"/>
                <w:u w:color="auto"/>
              </w:rPr>
              <w:t>水费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30206</w:t>
            </w:r>
          </w:p>
        </w:tc>
        <w:tc>
          <w:tcPr>
            <w:tcW w:w="5180" w:type="dxa"/>
            <w:tcBorders>
              <w:left w:val="single" w:sz="4" w:space="0" w:color="auto"/>
            </w:tcBorders>
          </w:tcPr>
          <w:p>
            <w:r>
              <w:rPr>
                <w:rFonts w:ascii="仿宋_GB2312" w:eastAsia="仿宋_GB2312" w:cs="仿宋_GB2312" w:hAnsi="仿宋_GB2312"/>
                <w:color w:val="000000"/>
                <w:sz w:val="18"/>
                <w:u w:color="auto"/>
              </w:rPr>
              <w:t>电费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30207</w:t>
            </w:r>
          </w:p>
        </w:tc>
        <w:tc>
          <w:tcPr>
            <w:tcW w:w="5180" w:type="dxa"/>
            <w:tcBorders>
              <w:left w:val="single" w:sz="4" w:space="0" w:color="auto"/>
            </w:tcBorders>
          </w:tcPr>
          <w:p>
            <w:r>
              <w:rPr>
                <w:rFonts w:ascii="仿宋_GB2312" w:eastAsia="仿宋_GB2312" w:cs="仿宋_GB2312" w:hAnsi="仿宋_GB2312"/>
                <w:color w:val="000000"/>
                <w:sz w:val="18"/>
                <w:u w:color="auto"/>
              </w:rPr>
              <w:t>邮电费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30208</w:t>
            </w:r>
          </w:p>
        </w:tc>
        <w:tc>
          <w:tcPr>
            <w:tcW w:w="5180" w:type="dxa"/>
            <w:tcBorders>
              <w:left w:val="single" w:sz="4" w:space="0" w:color="auto"/>
            </w:tcBorders>
          </w:tcPr>
          <w:p>
            <w:r>
              <w:rPr>
                <w:rFonts w:ascii="仿宋_GB2312" w:eastAsia="仿宋_GB2312" w:cs="仿宋_GB2312" w:hAnsi="仿宋_GB2312"/>
                <w:color w:val="000000"/>
                <w:sz w:val="18"/>
                <w:u w:color="auto"/>
              </w:rPr>
              <w:t>取暖费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30209</w:t>
            </w:r>
          </w:p>
        </w:tc>
        <w:tc>
          <w:tcPr>
            <w:tcW w:w="5180" w:type="dxa"/>
            <w:tcBorders>
              <w:left w:val="single" w:sz="4" w:space="0" w:color="auto"/>
            </w:tcBorders>
          </w:tcPr>
          <w:p>
            <w:r>
              <w:rPr>
                <w:rFonts w:ascii="仿宋_GB2312" w:eastAsia="仿宋_GB2312" w:cs="仿宋_GB2312" w:hAnsi="仿宋_GB2312"/>
                <w:color w:val="000000"/>
                <w:sz w:val="18"/>
                <w:u w:color="auto"/>
              </w:rPr>
              <w:t>物业管理费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30211</w:t>
            </w:r>
          </w:p>
        </w:tc>
        <w:tc>
          <w:tcPr>
            <w:tcW w:w="5180" w:type="dxa"/>
            <w:tcBorders>
              <w:left w:val="single" w:sz="4" w:space="0" w:color="auto"/>
            </w:tcBorders>
          </w:tcPr>
          <w:p>
            <w:r>
              <w:rPr>
                <w:rFonts w:ascii="仿宋_GB2312" w:eastAsia="仿宋_GB2312" w:cs="仿宋_GB2312" w:hAnsi="仿宋_GB2312"/>
                <w:color w:val="000000"/>
                <w:sz w:val="18"/>
                <w:u w:color="auto"/>
              </w:rPr>
              <w:t>差旅费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30212</w:t>
            </w:r>
          </w:p>
        </w:tc>
        <w:tc>
          <w:tcPr>
            <w:tcW w:w="5180" w:type="dxa"/>
            <w:tcBorders>
              <w:left w:val="single" w:sz="4" w:space="0" w:color="auto"/>
            </w:tcBorders>
          </w:tcPr>
          <w:p>
            <w:r>
              <w:rPr>
                <w:rFonts w:ascii="仿宋_GB2312" w:eastAsia="仿宋_GB2312" w:cs="仿宋_GB2312" w:hAnsi="仿宋_GB2312"/>
                <w:color w:val="000000"/>
                <w:sz w:val="18"/>
                <w:u w:color="auto"/>
              </w:rPr>
              <w:t>因公出国（境）费用</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30213</w:t>
            </w:r>
          </w:p>
        </w:tc>
        <w:tc>
          <w:tcPr>
            <w:tcW w:w="5180" w:type="dxa"/>
            <w:tcBorders>
              <w:left w:val="single" w:sz="4" w:space="0" w:color="auto"/>
            </w:tcBorders>
          </w:tcPr>
          <w:p>
            <w:r>
              <w:rPr>
                <w:rFonts w:ascii="仿宋_GB2312" w:eastAsia="仿宋_GB2312" w:cs="仿宋_GB2312" w:hAnsi="仿宋_GB2312"/>
                <w:color w:val="000000"/>
                <w:sz w:val="18"/>
                <w:u w:color="auto"/>
              </w:rPr>
              <w:t>维修(护)费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30214</w:t>
            </w:r>
          </w:p>
        </w:tc>
        <w:tc>
          <w:tcPr>
            <w:tcW w:w="5180" w:type="dxa"/>
            <w:tcBorders>
              <w:left w:val="single" w:sz="4" w:space="0" w:color="auto"/>
            </w:tcBorders>
          </w:tcPr>
          <w:p>
            <w:r>
              <w:rPr>
                <w:rFonts w:ascii="仿宋_GB2312" w:eastAsia="仿宋_GB2312" w:cs="仿宋_GB2312" w:hAnsi="仿宋_GB2312"/>
                <w:color w:val="000000"/>
                <w:sz w:val="18"/>
                <w:u w:color="auto"/>
              </w:rPr>
              <w:t>租赁费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30215</w:t>
            </w:r>
          </w:p>
        </w:tc>
        <w:tc>
          <w:tcPr>
            <w:tcW w:w="5180" w:type="dxa"/>
            <w:tcBorders>
              <w:left w:val="single" w:sz="4" w:space="0" w:color="auto"/>
            </w:tcBorders>
          </w:tcPr>
          <w:p>
            <w:r>
              <w:rPr>
                <w:rFonts w:ascii="仿宋_GB2312" w:eastAsia="仿宋_GB2312" w:cs="仿宋_GB2312" w:hAnsi="仿宋_GB2312"/>
                <w:color w:val="000000"/>
                <w:sz w:val="18"/>
                <w:u w:color="auto"/>
              </w:rPr>
              <w:t>会议费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30216</w:t>
            </w:r>
          </w:p>
        </w:tc>
        <w:tc>
          <w:tcPr>
            <w:tcW w:w="5180" w:type="dxa"/>
            <w:tcBorders>
              <w:left w:val="single" w:sz="4" w:space="0" w:color="auto"/>
            </w:tcBorders>
          </w:tcPr>
          <w:p>
            <w:r>
              <w:rPr>
                <w:rFonts w:ascii="仿宋_GB2312" w:eastAsia="仿宋_GB2312" w:cs="仿宋_GB2312" w:hAnsi="仿宋_GB2312"/>
                <w:color w:val="000000"/>
                <w:sz w:val="18"/>
                <w:u w:color="auto"/>
              </w:rPr>
              <w:t>培训费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30217</w:t>
            </w:r>
          </w:p>
        </w:tc>
        <w:tc>
          <w:tcPr>
            <w:tcW w:w="5180" w:type="dxa"/>
            <w:tcBorders>
              <w:left w:val="single" w:sz="4" w:space="0" w:color="auto"/>
            </w:tcBorders>
          </w:tcPr>
          <w:p>
            <w:r>
              <w:rPr>
                <w:rFonts w:ascii="仿宋_GB2312" w:eastAsia="仿宋_GB2312" w:cs="仿宋_GB2312" w:hAnsi="仿宋_GB2312"/>
                <w:color w:val="000000"/>
                <w:sz w:val="18"/>
                <w:u w:color="auto"/>
              </w:rPr>
              <w:t>公务接待费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30218</w:t>
            </w:r>
          </w:p>
        </w:tc>
        <w:tc>
          <w:tcPr>
            <w:tcW w:w="5180" w:type="dxa"/>
            <w:tcBorders>
              <w:left w:val="single" w:sz="4" w:space="0" w:color="auto"/>
            </w:tcBorders>
          </w:tcPr>
          <w:p>
            <w:r>
              <w:rPr>
                <w:rFonts w:ascii="仿宋_GB2312" w:eastAsia="仿宋_GB2312" w:cs="仿宋_GB2312" w:hAnsi="仿宋_GB2312"/>
                <w:color w:val="000000"/>
                <w:sz w:val="18"/>
                <w:u w:color="auto"/>
              </w:rPr>
              <w:t>专用材料费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30224</w:t>
            </w:r>
          </w:p>
        </w:tc>
        <w:tc>
          <w:tcPr>
            <w:tcW w:w="5180" w:type="dxa"/>
            <w:tcBorders>
              <w:left w:val="single" w:sz="4" w:space="0" w:color="auto"/>
            </w:tcBorders>
          </w:tcPr>
          <w:p>
            <w:r>
              <w:rPr>
                <w:rFonts w:ascii="仿宋_GB2312" w:eastAsia="仿宋_GB2312" w:cs="仿宋_GB2312" w:hAnsi="仿宋_GB2312"/>
                <w:color w:val="000000"/>
                <w:sz w:val="18"/>
                <w:u w:color="auto"/>
              </w:rPr>
              <w:t>被装购置费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30225</w:t>
            </w:r>
          </w:p>
        </w:tc>
        <w:tc>
          <w:tcPr>
            <w:tcW w:w="5180" w:type="dxa"/>
            <w:tcBorders>
              <w:left w:val="single" w:sz="4" w:space="0" w:color="auto"/>
            </w:tcBorders>
          </w:tcPr>
          <w:p>
            <w:r>
              <w:rPr>
                <w:rFonts w:ascii="仿宋_GB2312" w:eastAsia="仿宋_GB2312" w:cs="仿宋_GB2312" w:hAnsi="仿宋_GB2312"/>
                <w:color w:val="000000"/>
                <w:sz w:val="18"/>
                <w:u w:color="auto"/>
              </w:rPr>
              <w:t>专用燃料费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30226</w:t>
            </w:r>
          </w:p>
        </w:tc>
        <w:tc>
          <w:tcPr>
            <w:tcW w:w="5180" w:type="dxa"/>
            <w:tcBorders>
              <w:left w:val="single" w:sz="4" w:space="0" w:color="auto"/>
            </w:tcBorders>
          </w:tcPr>
          <w:p>
            <w:r>
              <w:rPr>
                <w:rFonts w:ascii="仿宋_GB2312" w:eastAsia="仿宋_GB2312" w:cs="仿宋_GB2312" w:hAnsi="仿宋_GB2312"/>
                <w:color w:val="000000"/>
                <w:sz w:val="18"/>
                <w:u w:color="auto"/>
              </w:rPr>
              <w:t>劳务费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30227</w:t>
            </w:r>
          </w:p>
        </w:tc>
        <w:tc>
          <w:tcPr>
            <w:tcW w:w="5180" w:type="dxa"/>
            <w:tcBorders>
              <w:left w:val="single" w:sz="4" w:space="0" w:color="auto"/>
            </w:tcBorders>
          </w:tcPr>
          <w:p>
            <w:r>
              <w:rPr>
                <w:rFonts w:ascii="仿宋_GB2312" w:eastAsia="仿宋_GB2312" w:cs="仿宋_GB2312" w:hAnsi="仿宋_GB2312"/>
                <w:color w:val="000000"/>
                <w:sz w:val="18"/>
                <w:u w:color="auto"/>
              </w:rPr>
              <w:t>委托业务费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30228</w:t>
            </w:r>
          </w:p>
        </w:tc>
        <w:tc>
          <w:tcPr>
            <w:tcW w:w="5180" w:type="dxa"/>
            <w:tcBorders>
              <w:left w:val="single" w:sz="4" w:space="0" w:color="auto"/>
            </w:tcBorders>
          </w:tcPr>
          <w:p>
            <w:r>
              <w:rPr>
                <w:rFonts w:ascii="仿宋_GB2312" w:eastAsia="仿宋_GB2312" w:cs="仿宋_GB2312" w:hAnsi="仿宋_GB2312"/>
                <w:color w:val="000000"/>
                <w:sz w:val="18"/>
                <w:u w:color="auto"/>
              </w:rPr>
              <w:t>工会经费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30231</w:t>
            </w:r>
          </w:p>
        </w:tc>
        <w:tc>
          <w:tcPr>
            <w:tcW w:w="5180" w:type="dxa"/>
            <w:tcBorders>
              <w:left w:val="single" w:sz="4" w:space="0" w:color="auto"/>
            </w:tcBorders>
          </w:tcPr>
          <w:p>
            <w:r>
              <w:rPr>
                <w:rFonts w:ascii="仿宋_GB2312" w:eastAsia="仿宋_GB2312" w:cs="仿宋_GB2312" w:hAnsi="仿宋_GB2312"/>
                <w:color w:val="000000"/>
                <w:sz w:val="18"/>
                <w:u w:color="auto"/>
              </w:rPr>
              <w:t>公务用车运行维护费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30239</w:t>
            </w:r>
          </w:p>
        </w:tc>
        <w:tc>
          <w:tcPr>
            <w:tcW w:w="5180" w:type="dxa"/>
            <w:tcBorders>
              <w:left w:val="single" w:sz="4" w:space="0" w:color="auto"/>
            </w:tcBorders>
          </w:tcPr>
          <w:p>
            <w:r>
              <w:rPr>
                <w:rFonts w:ascii="仿宋_GB2312" w:eastAsia="仿宋_GB2312" w:cs="仿宋_GB2312" w:hAnsi="仿宋_GB2312"/>
                <w:color w:val="000000"/>
                <w:sz w:val="18"/>
                <w:u w:color="auto"/>
              </w:rPr>
              <w:t>其他交通费用</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30240</w:t>
            </w:r>
          </w:p>
        </w:tc>
        <w:tc>
          <w:tcPr>
            <w:tcW w:w="5180" w:type="dxa"/>
            <w:tcBorders>
              <w:left w:val="single" w:sz="4" w:space="0" w:color="auto"/>
            </w:tcBorders>
          </w:tcPr>
          <w:p>
            <w:r>
              <w:rPr>
                <w:rFonts w:ascii="仿宋_GB2312" w:eastAsia="仿宋_GB2312" w:cs="仿宋_GB2312" w:hAnsi="仿宋_GB2312"/>
                <w:color w:val="000000"/>
                <w:sz w:val="18"/>
                <w:u w:color="auto"/>
              </w:rPr>
              <w:t>税金及附加费用</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30299</w:t>
            </w:r>
          </w:p>
        </w:tc>
        <w:tc>
          <w:tcPr>
            <w:tcW w:w="5180" w:type="dxa"/>
            <w:tcBorders>
              <w:left w:val="single" w:sz="4" w:space="0" w:color="auto"/>
            </w:tcBorders>
          </w:tcPr>
          <w:p>
            <w:r>
              <w:rPr>
                <w:rFonts w:ascii="仿宋_GB2312" w:eastAsia="仿宋_GB2312" w:cs="仿宋_GB2312" w:hAnsi="仿宋_GB2312"/>
                <w:color w:val="000000"/>
                <w:sz w:val="18"/>
                <w:u w:color="auto"/>
              </w:rPr>
              <w:t>其他商品和服务支出</w:t>
            </w:r>
          </w:p>
        </w:tc>
        <w:tc>
          <w:tcPr>
            <w:tcW w:w="1726" w:type="dxa"/>
            <w:tcBorders>
              <w:left w:val="single" w:sz="4" w:space="0" w:color="auto"/>
            </w:tcBorders>
          </w:tcPr>
          <w:p>
            <w:r>
              <w:rPr>
                <w:rFonts w:ascii="仿宋_GB2312" w:eastAsia="仿宋_GB2312" w:cs="仿宋_GB2312" w:hAnsi="仿宋_GB2312"/>
                <w:color w:val="000000"/>
                <w:sz w:val="18"/>
                <w:u w:color="auto"/>
              </w:rPr>
              <w:t>18.90</w:t>
            </w:r>
          </w:p>
        </w:tc>
      </w:tr>
      <w:tr>
        <w:tc>
          <w:tcPr>
            <w:tcW w:w="1726" w:type="dxa"/>
          </w:tcPr>
          <w:p>
            <w:r>
              <w:rPr>
                <w:rFonts w:ascii="仿宋_GB2312" w:eastAsia="仿宋_GB2312" w:cs="仿宋_GB2312" w:hAnsi="仿宋_GB2312"/>
                <w:color w:val="000000"/>
                <w:sz w:val="18"/>
                <w:u w:color="auto"/>
              </w:rPr>
              <w:t>303</w:t>
            </w:r>
          </w:p>
        </w:tc>
        <w:tc>
          <w:tcPr>
            <w:tcW w:w="5180" w:type="dxa"/>
            <w:tcBorders>
              <w:left w:val="single" w:sz="4" w:space="0" w:color="auto"/>
            </w:tcBorders>
          </w:tcPr>
          <w:p>
            <w:r>
              <w:rPr>
                <w:rFonts w:ascii="仿宋_GB2312" w:eastAsia="仿宋_GB2312" w:cs="仿宋_GB2312" w:hAnsi="仿宋_GB2312"/>
                <w:color w:val="000000"/>
                <w:sz w:val="18"/>
                <w:u w:color="auto"/>
              </w:rPr>
              <w:t>对个人和家庭的补助</w:t>
            </w:r>
          </w:p>
        </w:tc>
        <w:tc>
          <w:tcPr>
            <w:tcW w:w="1726" w:type="dxa"/>
            <w:tcBorders>
              <w:left w:val="single" w:sz="4" w:space="0" w:color="auto"/>
            </w:tcBorders>
          </w:tcPr>
          <w:p>
            <w:r>
              <w:rPr>
                <w:rFonts w:ascii="仿宋_GB2312" w:eastAsia="仿宋_GB2312" w:cs="仿宋_GB2312" w:hAnsi="仿宋_GB2312"/>
                <w:color w:val="000000"/>
                <w:sz w:val="18"/>
                <w:u w:color="auto"/>
              </w:rPr>
              <w:t>64.69</w:t>
            </w:r>
          </w:p>
        </w:tc>
      </w:tr>
      <w:tr>
        <w:tc>
          <w:tcPr>
            <w:tcW w:w="1726" w:type="dxa"/>
          </w:tcPr>
          <w:p>
            <w:r>
              <w:rPr>
                <w:rFonts w:ascii="仿宋_GB2312" w:eastAsia="仿宋_GB2312" w:cs="仿宋_GB2312" w:hAnsi="仿宋_GB2312"/>
                <w:color w:val="000000"/>
                <w:sz w:val="18"/>
                <w:u w:color="auto"/>
              </w:rPr>
              <w:t>30301</w:t>
            </w:r>
          </w:p>
        </w:tc>
        <w:tc>
          <w:tcPr>
            <w:tcW w:w="5180" w:type="dxa"/>
            <w:tcBorders>
              <w:left w:val="single" w:sz="4" w:space="0" w:color="auto"/>
            </w:tcBorders>
          </w:tcPr>
          <w:p>
            <w:r>
              <w:rPr>
                <w:rFonts w:ascii="仿宋_GB2312" w:eastAsia="仿宋_GB2312" w:cs="仿宋_GB2312" w:hAnsi="仿宋_GB2312"/>
                <w:color w:val="000000"/>
                <w:sz w:val="18"/>
                <w:u w:color="auto"/>
              </w:rPr>
              <w:t>离休费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30302</w:t>
            </w:r>
          </w:p>
        </w:tc>
        <w:tc>
          <w:tcPr>
            <w:tcW w:w="5180" w:type="dxa"/>
            <w:tcBorders>
              <w:left w:val="single" w:sz="4" w:space="0" w:color="auto"/>
            </w:tcBorders>
          </w:tcPr>
          <w:p>
            <w:r>
              <w:rPr>
                <w:rFonts w:ascii="仿宋_GB2312" w:eastAsia="仿宋_GB2312" w:cs="仿宋_GB2312" w:hAnsi="仿宋_GB2312"/>
                <w:color w:val="000000"/>
                <w:sz w:val="18"/>
                <w:u w:color="auto"/>
              </w:rPr>
              <w:t>退休费</w:t>
            </w:r>
          </w:p>
        </w:tc>
        <w:tc>
          <w:tcPr>
            <w:tcW w:w="1726" w:type="dxa"/>
            <w:tcBorders>
              <w:left w:val="single" w:sz="4" w:space="0" w:color="auto"/>
            </w:tcBorders>
          </w:tcPr>
          <w:p>
            <w:r>
              <w:rPr>
                <w:rFonts w:ascii="仿宋_GB2312" w:eastAsia="仿宋_GB2312" w:cs="仿宋_GB2312" w:hAnsi="仿宋_GB2312"/>
                <w:color w:val="000000"/>
                <w:sz w:val="18"/>
                <w:u w:color="auto"/>
              </w:rPr>
              <w:t>57.86</w:t>
            </w:r>
          </w:p>
        </w:tc>
      </w:tr>
      <w:tr>
        <w:tc>
          <w:tcPr>
            <w:tcW w:w="1726" w:type="dxa"/>
          </w:tcPr>
          <w:p>
            <w:r>
              <w:rPr>
                <w:rFonts w:ascii="仿宋_GB2312" w:eastAsia="仿宋_GB2312" w:cs="仿宋_GB2312" w:hAnsi="仿宋_GB2312"/>
                <w:color w:val="000000"/>
                <w:sz w:val="18"/>
                <w:u w:color="auto"/>
              </w:rPr>
              <w:t>30303</w:t>
            </w:r>
          </w:p>
        </w:tc>
        <w:tc>
          <w:tcPr>
            <w:tcW w:w="5180" w:type="dxa"/>
            <w:tcBorders>
              <w:left w:val="single" w:sz="4" w:space="0" w:color="auto"/>
            </w:tcBorders>
          </w:tcPr>
          <w:p>
            <w:r>
              <w:rPr>
                <w:rFonts w:ascii="仿宋_GB2312" w:eastAsia="仿宋_GB2312" w:cs="仿宋_GB2312" w:hAnsi="仿宋_GB2312"/>
                <w:color w:val="000000"/>
                <w:sz w:val="18"/>
                <w:u w:color="auto"/>
              </w:rPr>
              <w:t>退职（役）费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30304</w:t>
            </w:r>
          </w:p>
        </w:tc>
        <w:tc>
          <w:tcPr>
            <w:tcW w:w="5180" w:type="dxa"/>
            <w:tcBorders>
              <w:left w:val="single" w:sz="4" w:space="0" w:color="auto"/>
            </w:tcBorders>
          </w:tcPr>
          <w:p>
            <w:r>
              <w:rPr>
                <w:rFonts w:ascii="仿宋_GB2312" w:eastAsia="仿宋_GB2312" w:cs="仿宋_GB2312" w:hAnsi="仿宋_GB2312"/>
                <w:color w:val="000000"/>
                <w:sz w:val="18"/>
                <w:u w:color="auto"/>
              </w:rPr>
              <w:t>抚恤金</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30305</w:t>
            </w:r>
          </w:p>
        </w:tc>
        <w:tc>
          <w:tcPr>
            <w:tcW w:w="5180" w:type="dxa"/>
            <w:tcBorders>
              <w:left w:val="single" w:sz="4" w:space="0" w:color="auto"/>
            </w:tcBorders>
          </w:tcPr>
          <w:p>
            <w:r>
              <w:rPr>
                <w:rFonts w:ascii="仿宋_GB2312" w:eastAsia="仿宋_GB2312" w:cs="仿宋_GB2312" w:hAnsi="仿宋_GB2312"/>
                <w:color w:val="000000"/>
                <w:sz w:val="18"/>
                <w:u w:color="auto"/>
              </w:rPr>
              <w:t>生活补助</w:t>
            </w:r>
          </w:p>
        </w:tc>
        <w:tc>
          <w:tcPr>
            <w:tcW w:w="1726" w:type="dxa"/>
            <w:tcBorders>
              <w:left w:val="single" w:sz="4" w:space="0" w:color="auto"/>
            </w:tcBorders>
          </w:tcPr>
          <w:p>
            <w:r>
              <w:rPr>
                <w:rFonts w:ascii="仿宋_GB2312" w:eastAsia="仿宋_GB2312" w:cs="仿宋_GB2312" w:hAnsi="仿宋_GB2312"/>
                <w:color w:val="000000"/>
                <w:sz w:val="18"/>
                <w:u w:color="auto"/>
              </w:rPr>
              <w:t>6.83</w:t>
            </w:r>
          </w:p>
        </w:tc>
      </w:tr>
      <w:tr>
        <w:tc>
          <w:tcPr>
            <w:tcW w:w="1726" w:type="dxa"/>
          </w:tcPr>
          <w:p>
            <w:r>
              <w:rPr>
                <w:rFonts w:ascii="仿宋_GB2312" w:eastAsia="仿宋_GB2312" w:cs="仿宋_GB2312" w:hAnsi="仿宋_GB2312"/>
                <w:color w:val="000000"/>
                <w:sz w:val="18"/>
                <w:u w:color="auto"/>
              </w:rPr>
              <w:t>30306</w:t>
            </w:r>
          </w:p>
        </w:tc>
        <w:tc>
          <w:tcPr>
            <w:tcW w:w="5180" w:type="dxa"/>
            <w:tcBorders>
              <w:left w:val="single" w:sz="4" w:space="0" w:color="auto"/>
            </w:tcBorders>
          </w:tcPr>
          <w:p>
            <w:r>
              <w:rPr>
                <w:rFonts w:ascii="仿宋_GB2312" w:eastAsia="仿宋_GB2312" w:cs="仿宋_GB2312" w:hAnsi="仿宋_GB2312"/>
                <w:color w:val="000000"/>
                <w:sz w:val="18"/>
                <w:u w:color="auto"/>
              </w:rPr>
              <w:t>救济费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30307</w:t>
            </w:r>
          </w:p>
        </w:tc>
        <w:tc>
          <w:tcPr>
            <w:tcW w:w="5180" w:type="dxa"/>
            <w:tcBorders>
              <w:left w:val="single" w:sz="4" w:space="0" w:color="auto"/>
            </w:tcBorders>
          </w:tcPr>
          <w:p>
            <w:r>
              <w:rPr>
                <w:rFonts w:ascii="仿宋_GB2312" w:eastAsia="仿宋_GB2312" w:cs="仿宋_GB2312" w:hAnsi="仿宋_GB2312"/>
                <w:color w:val="000000"/>
                <w:sz w:val="18"/>
                <w:u w:color="auto"/>
              </w:rPr>
              <w:t>医疗费补助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30308</w:t>
            </w:r>
          </w:p>
        </w:tc>
        <w:tc>
          <w:tcPr>
            <w:tcW w:w="5180" w:type="dxa"/>
            <w:tcBorders>
              <w:left w:val="single" w:sz="4" w:space="0" w:color="auto"/>
            </w:tcBorders>
          </w:tcPr>
          <w:p>
            <w:r>
              <w:rPr>
                <w:rFonts w:ascii="仿宋_GB2312" w:eastAsia="仿宋_GB2312" w:cs="仿宋_GB2312" w:hAnsi="仿宋_GB2312"/>
                <w:color w:val="000000"/>
                <w:sz w:val="18"/>
                <w:u w:color="auto"/>
              </w:rPr>
              <w:t>助学金</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30309</w:t>
            </w:r>
          </w:p>
        </w:tc>
        <w:tc>
          <w:tcPr>
            <w:tcW w:w="5180" w:type="dxa"/>
            <w:tcBorders>
              <w:left w:val="single" w:sz="4" w:space="0" w:color="auto"/>
            </w:tcBorders>
          </w:tcPr>
          <w:p>
            <w:r>
              <w:rPr>
                <w:rFonts w:ascii="仿宋_GB2312" w:eastAsia="仿宋_GB2312" w:cs="仿宋_GB2312" w:hAnsi="仿宋_GB2312"/>
                <w:color w:val="000000"/>
                <w:sz w:val="18"/>
                <w:u w:color="auto"/>
              </w:rPr>
              <w:t>奖励金</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30310</w:t>
            </w:r>
          </w:p>
        </w:tc>
        <w:tc>
          <w:tcPr>
            <w:tcW w:w="5180" w:type="dxa"/>
            <w:tcBorders>
              <w:left w:val="single" w:sz="4" w:space="0" w:color="auto"/>
            </w:tcBorders>
          </w:tcPr>
          <w:p>
            <w:r>
              <w:rPr>
                <w:rFonts w:ascii="仿宋_GB2312" w:eastAsia="仿宋_GB2312" w:cs="仿宋_GB2312" w:hAnsi="仿宋_GB2312"/>
                <w:color w:val="000000"/>
                <w:sz w:val="18"/>
                <w:u w:color="auto"/>
              </w:rPr>
              <w:t>个人农业生产补贴</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30311</w:t>
            </w:r>
          </w:p>
        </w:tc>
        <w:tc>
          <w:tcPr>
            <w:tcW w:w="5180" w:type="dxa"/>
            <w:tcBorders>
              <w:left w:val="single" w:sz="4" w:space="0" w:color="auto"/>
            </w:tcBorders>
          </w:tcPr>
          <w:p>
            <w:r>
              <w:rPr>
                <w:rFonts w:ascii="仿宋_GB2312" w:eastAsia="仿宋_GB2312" w:cs="仿宋_GB2312" w:hAnsi="仿宋_GB2312"/>
                <w:color w:val="000000"/>
                <w:sz w:val="18"/>
                <w:u w:color="auto"/>
              </w:rPr>
              <w:t>代缴社会保险费</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30399</w:t>
            </w:r>
          </w:p>
        </w:tc>
        <w:tc>
          <w:tcPr>
            <w:tcW w:w="5180" w:type="dxa"/>
            <w:tcBorders>
              <w:left w:val="single" w:sz="4" w:space="0" w:color="auto"/>
            </w:tcBorders>
          </w:tcPr>
          <w:p>
            <w:r>
              <w:rPr>
                <w:rFonts w:ascii="仿宋_GB2312" w:eastAsia="仿宋_GB2312" w:cs="仿宋_GB2312" w:hAnsi="仿宋_GB2312"/>
                <w:color w:val="000000"/>
                <w:sz w:val="18"/>
                <w:u w:color="auto"/>
              </w:rPr>
              <w:t>其他对个人和家庭的补助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307</w:t>
            </w:r>
          </w:p>
        </w:tc>
        <w:tc>
          <w:tcPr>
            <w:tcW w:w="5180" w:type="dxa"/>
            <w:tcBorders>
              <w:left w:val="single" w:sz="4" w:space="0" w:color="auto"/>
            </w:tcBorders>
          </w:tcPr>
          <w:p>
            <w:r>
              <w:rPr>
                <w:rFonts w:ascii="仿宋_GB2312" w:eastAsia="仿宋_GB2312" w:cs="仿宋_GB2312" w:hAnsi="仿宋_GB2312"/>
                <w:color w:val="000000"/>
                <w:sz w:val="18"/>
                <w:u w:color="auto"/>
              </w:rPr>
              <w:t>债务利息及费用支出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30701</w:t>
            </w:r>
          </w:p>
        </w:tc>
        <w:tc>
          <w:tcPr>
            <w:tcW w:w="5180" w:type="dxa"/>
            <w:tcBorders>
              <w:left w:val="single" w:sz="4" w:space="0" w:color="auto"/>
            </w:tcBorders>
          </w:tcPr>
          <w:p>
            <w:r>
              <w:rPr>
                <w:rFonts w:ascii="仿宋_GB2312" w:eastAsia="仿宋_GB2312" w:cs="仿宋_GB2312" w:hAnsi="仿宋_GB2312"/>
                <w:color w:val="000000"/>
                <w:sz w:val="18"/>
                <w:u w:color="auto"/>
              </w:rPr>
              <w:t>国内债务付息</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30702</w:t>
            </w:r>
          </w:p>
        </w:tc>
        <w:tc>
          <w:tcPr>
            <w:tcW w:w="5180" w:type="dxa"/>
            <w:tcBorders>
              <w:left w:val="single" w:sz="4" w:space="0" w:color="auto"/>
            </w:tcBorders>
          </w:tcPr>
          <w:p>
            <w:r>
              <w:rPr>
                <w:rFonts w:ascii="仿宋_GB2312" w:eastAsia="仿宋_GB2312" w:cs="仿宋_GB2312" w:hAnsi="仿宋_GB2312"/>
                <w:color w:val="000000"/>
                <w:sz w:val="18"/>
                <w:u w:color="auto"/>
              </w:rPr>
              <w:t>国外债务付息</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30703</w:t>
            </w:r>
          </w:p>
        </w:tc>
        <w:tc>
          <w:tcPr>
            <w:tcW w:w="5180" w:type="dxa"/>
            <w:tcBorders>
              <w:left w:val="single" w:sz="4" w:space="0" w:color="auto"/>
            </w:tcBorders>
          </w:tcPr>
          <w:p>
            <w:r>
              <w:rPr>
                <w:rFonts w:ascii="仿宋_GB2312" w:eastAsia="仿宋_GB2312" w:cs="仿宋_GB2312" w:hAnsi="仿宋_GB2312"/>
                <w:color w:val="000000"/>
                <w:sz w:val="18"/>
                <w:u w:color="auto"/>
              </w:rPr>
              <w:t>国内债务发行费用</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30704</w:t>
            </w:r>
          </w:p>
        </w:tc>
        <w:tc>
          <w:tcPr>
            <w:tcW w:w="5180" w:type="dxa"/>
            <w:tcBorders>
              <w:left w:val="single" w:sz="4" w:space="0" w:color="auto"/>
            </w:tcBorders>
          </w:tcPr>
          <w:p>
            <w:r>
              <w:rPr>
                <w:rFonts w:ascii="仿宋_GB2312" w:eastAsia="仿宋_GB2312" w:cs="仿宋_GB2312" w:hAnsi="仿宋_GB2312"/>
                <w:color w:val="000000"/>
                <w:sz w:val="18"/>
                <w:u w:color="auto"/>
              </w:rPr>
              <w:t>国外债务发行费用</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w:t>
            </w:r>
          </w:p>
        </w:tc>
        <w:tc>
          <w:tcPr>
            <w:tcW w:w="5180" w:type="dxa"/>
            <w:tcBorders>
              <w:left w:val="single" w:sz="4" w:space="0" w:color="auto"/>
            </w:tcBorders>
          </w:tcPr>
          <w:p>
            <w:r>
              <w:rPr>
                <w:rFonts w:ascii="仿宋_GB2312" w:eastAsia="仿宋_GB2312" w:cs="仿宋_GB2312" w:hAnsi="仿宋_GB2312"/>
                <w:color w:val="000000"/>
                <w:sz w:val="18"/>
                <w:u w:color="auto"/>
              </w:rPr>
              <w:t>资本性支出（基本建设）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30901</w:t>
            </w:r>
          </w:p>
        </w:tc>
        <w:tc>
          <w:tcPr>
            <w:tcW w:w="5180" w:type="dxa"/>
            <w:tcBorders>
              <w:left w:val="single" w:sz="4" w:space="0" w:color="auto"/>
            </w:tcBorders>
          </w:tcPr>
          <w:p>
            <w:r>
              <w:rPr>
                <w:rFonts w:ascii="仿宋_GB2312" w:eastAsia="仿宋_GB2312" w:cs="仿宋_GB2312" w:hAnsi="仿宋_GB2312"/>
                <w:color w:val="000000"/>
                <w:sz w:val="18"/>
                <w:u w:color="auto"/>
              </w:rPr>
              <w:t>房屋建筑物购建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30902</w:t>
            </w:r>
          </w:p>
        </w:tc>
        <w:tc>
          <w:tcPr>
            <w:tcW w:w="5180" w:type="dxa"/>
            <w:tcBorders>
              <w:left w:val="single" w:sz="4" w:space="0" w:color="auto"/>
            </w:tcBorders>
          </w:tcPr>
          <w:p>
            <w:r>
              <w:rPr>
                <w:rFonts w:ascii="仿宋_GB2312" w:eastAsia="仿宋_GB2312" w:cs="仿宋_GB2312" w:hAnsi="仿宋_GB2312"/>
                <w:color w:val="000000"/>
                <w:sz w:val="18"/>
                <w:u w:color="auto"/>
              </w:rPr>
              <w:t>办公设备购置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30903</w:t>
            </w:r>
          </w:p>
        </w:tc>
        <w:tc>
          <w:tcPr>
            <w:tcW w:w="5180" w:type="dxa"/>
            <w:tcBorders>
              <w:left w:val="single" w:sz="4" w:space="0" w:color="auto"/>
            </w:tcBorders>
          </w:tcPr>
          <w:p>
            <w:r>
              <w:rPr>
                <w:rFonts w:ascii="仿宋_GB2312" w:eastAsia="仿宋_GB2312" w:cs="仿宋_GB2312" w:hAnsi="仿宋_GB2312"/>
                <w:color w:val="000000"/>
                <w:sz w:val="18"/>
                <w:u w:color="auto"/>
              </w:rPr>
              <w:t>专用设备购置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30905</w:t>
            </w:r>
          </w:p>
        </w:tc>
        <w:tc>
          <w:tcPr>
            <w:tcW w:w="5180" w:type="dxa"/>
            <w:tcBorders>
              <w:left w:val="single" w:sz="4" w:space="0" w:color="auto"/>
            </w:tcBorders>
          </w:tcPr>
          <w:p>
            <w:r>
              <w:rPr>
                <w:rFonts w:ascii="仿宋_GB2312" w:eastAsia="仿宋_GB2312" w:cs="仿宋_GB2312" w:hAnsi="仿宋_GB2312"/>
                <w:color w:val="000000"/>
                <w:sz w:val="18"/>
                <w:u w:color="auto"/>
              </w:rPr>
              <w:t>基础设施建设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30906</w:t>
            </w:r>
          </w:p>
        </w:tc>
        <w:tc>
          <w:tcPr>
            <w:tcW w:w="5180" w:type="dxa"/>
            <w:tcBorders>
              <w:left w:val="single" w:sz="4" w:space="0" w:color="auto"/>
            </w:tcBorders>
          </w:tcPr>
          <w:p>
            <w:r>
              <w:rPr>
                <w:rFonts w:ascii="仿宋_GB2312" w:eastAsia="仿宋_GB2312" w:cs="仿宋_GB2312" w:hAnsi="仿宋_GB2312"/>
                <w:color w:val="000000"/>
                <w:sz w:val="18"/>
                <w:u w:color="auto"/>
              </w:rPr>
              <w:t>大型修缮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30907</w:t>
            </w:r>
          </w:p>
        </w:tc>
        <w:tc>
          <w:tcPr>
            <w:tcW w:w="5180" w:type="dxa"/>
            <w:tcBorders>
              <w:left w:val="single" w:sz="4" w:space="0" w:color="auto"/>
            </w:tcBorders>
          </w:tcPr>
          <w:p>
            <w:r>
              <w:rPr>
                <w:rFonts w:ascii="仿宋_GB2312" w:eastAsia="仿宋_GB2312" w:cs="仿宋_GB2312" w:hAnsi="仿宋_GB2312"/>
                <w:color w:val="000000"/>
                <w:sz w:val="18"/>
                <w:u w:color="auto"/>
              </w:rPr>
              <w:t>信息网络及软件购置更新</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30908</w:t>
            </w:r>
          </w:p>
        </w:tc>
        <w:tc>
          <w:tcPr>
            <w:tcW w:w="5180" w:type="dxa"/>
            <w:tcBorders>
              <w:left w:val="single" w:sz="4" w:space="0" w:color="auto"/>
            </w:tcBorders>
          </w:tcPr>
          <w:p>
            <w:r>
              <w:rPr>
                <w:rFonts w:ascii="仿宋_GB2312" w:eastAsia="仿宋_GB2312" w:cs="仿宋_GB2312" w:hAnsi="仿宋_GB2312"/>
                <w:color w:val="000000"/>
                <w:sz w:val="18"/>
                <w:u w:color="auto"/>
              </w:rPr>
              <w:t>物资储备</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30913</w:t>
            </w:r>
          </w:p>
        </w:tc>
        <w:tc>
          <w:tcPr>
            <w:tcW w:w="5180" w:type="dxa"/>
            <w:tcBorders>
              <w:left w:val="single" w:sz="4" w:space="0" w:color="auto"/>
            </w:tcBorders>
          </w:tcPr>
          <w:p>
            <w:r>
              <w:rPr>
                <w:rFonts w:ascii="仿宋_GB2312" w:eastAsia="仿宋_GB2312" w:cs="仿宋_GB2312" w:hAnsi="仿宋_GB2312"/>
                <w:color w:val="000000"/>
                <w:sz w:val="18"/>
                <w:u w:color="auto"/>
              </w:rPr>
              <w:t>公务用车购置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30919</w:t>
            </w:r>
          </w:p>
        </w:tc>
        <w:tc>
          <w:tcPr>
            <w:tcW w:w="5180" w:type="dxa"/>
            <w:tcBorders>
              <w:left w:val="single" w:sz="4" w:space="0" w:color="auto"/>
            </w:tcBorders>
          </w:tcPr>
          <w:p>
            <w:r>
              <w:rPr>
                <w:rFonts w:ascii="仿宋_GB2312" w:eastAsia="仿宋_GB2312" w:cs="仿宋_GB2312" w:hAnsi="仿宋_GB2312"/>
                <w:color w:val="000000"/>
                <w:sz w:val="18"/>
                <w:u w:color="auto"/>
              </w:rPr>
              <w:t>其他交通工具购置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30921</w:t>
            </w:r>
          </w:p>
        </w:tc>
        <w:tc>
          <w:tcPr>
            <w:tcW w:w="5180" w:type="dxa"/>
            <w:tcBorders>
              <w:left w:val="single" w:sz="4" w:space="0" w:color="auto"/>
            </w:tcBorders>
          </w:tcPr>
          <w:p>
            <w:r>
              <w:rPr>
                <w:rFonts w:ascii="仿宋_GB2312" w:eastAsia="仿宋_GB2312" w:cs="仿宋_GB2312" w:hAnsi="仿宋_GB2312"/>
                <w:color w:val="000000"/>
                <w:sz w:val="18"/>
                <w:u w:color="auto"/>
              </w:rPr>
              <w:t>文物和陈列品购置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30922</w:t>
            </w:r>
          </w:p>
        </w:tc>
        <w:tc>
          <w:tcPr>
            <w:tcW w:w="5180" w:type="dxa"/>
            <w:tcBorders>
              <w:left w:val="single" w:sz="4" w:space="0" w:color="auto"/>
            </w:tcBorders>
          </w:tcPr>
          <w:p>
            <w:r>
              <w:rPr>
                <w:rFonts w:ascii="仿宋_GB2312" w:eastAsia="仿宋_GB2312" w:cs="仿宋_GB2312" w:hAnsi="仿宋_GB2312"/>
                <w:color w:val="000000"/>
                <w:sz w:val="18"/>
                <w:u w:color="auto"/>
              </w:rPr>
              <w:t>无形资产购置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30999</w:t>
            </w:r>
          </w:p>
        </w:tc>
        <w:tc>
          <w:tcPr>
            <w:tcW w:w="5180" w:type="dxa"/>
            <w:tcBorders>
              <w:left w:val="single" w:sz="4" w:space="0" w:color="auto"/>
            </w:tcBorders>
          </w:tcPr>
          <w:p>
            <w:r>
              <w:rPr>
                <w:rFonts w:ascii="仿宋_GB2312" w:eastAsia="仿宋_GB2312" w:cs="仿宋_GB2312" w:hAnsi="仿宋_GB2312"/>
                <w:color w:val="000000"/>
                <w:sz w:val="18"/>
                <w:u w:color="auto"/>
              </w:rPr>
              <w:t>其他基本建设支出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w:t>
            </w:r>
          </w:p>
        </w:tc>
        <w:tc>
          <w:tcPr>
            <w:tcW w:w="5180" w:type="dxa"/>
            <w:tcBorders>
              <w:left w:val="single" w:sz="4" w:space="0" w:color="auto"/>
            </w:tcBorders>
          </w:tcPr>
          <w:p>
            <w:r>
              <w:rPr>
                <w:rFonts w:ascii="仿宋_GB2312" w:eastAsia="仿宋_GB2312" w:cs="仿宋_GB2312" w:hAnsi="仿宋_GB2312"/>
                <w:color w:val="000000"/>
                <w:sz w:val="18"/>
                <w:u w:color="auto"/>
              </w:rPr>
              <w:t>资本性支出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31001</w:t>
            </w:r>
          </w:p>
        </w:tc>
        <w:tc>
          <w:tcPr>
            <w:tcW w:w="5180" w:type="dxa"/>
            <w:tcBorders>
              <w:left w:val="single" w:sz="4" w:space="0" w:color="auto"/>
            </w:tcBorders>
          </w:tcPr>
          <w:p>
            <w:r>
              <w:rPr>
                <w:rFonts w:ascii="仿宋_GB2312" w:eastAsia="仿宋_GB2312" w:cs="仿宋_GB2312" w:hAnsi="仿宋_GB2312"/>
                <w:color w:val="000000"/>
                <w:sz w:val="18"/>
                <w:u w:color="auto"/>
              </w:rPr>
              <w:t>房屋建筑物购建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31002</w:t>
            </w:r>
          </w:p>
        </w:tc>
        <w:tc>
          <w:tcPr>
            <w:tcW w:w="5180" w:type="dxa"/>
            <w:tcBorders>
              <w:left w:val="single" w:sz="4" w:space="0" w:color="auto"/>
            </w:tcBorders>
          </w:tcPr>
          <w:p>
            <w:r>
              <w:rPr>
                <w:rFonts w:ascii="仿宋_GB2312" w:eastAsia="仿宋_GB2312" w:cs="仿宋_GB2312" w:hAnsi="仿宋_GB2312"/>
                <w:color w:val="000000"/>
                <w:sz w:val="18"/>
                <w:u w:color="auto"/>
              </w:rPr>
              <w:t>办公设备购置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31003</w:t>
            </w:r>
          </w:p>
        </w:tc>
        <w:tc>
          <w:tcPr>
            <w:tcW w:w="5180" w:type="dxa"/>
            <w:tcBorders>
              <w:left w:val="single" w:sz="4" w:space="0" w:color="auto"/>
            </w:tcBorders>
          </w:tcPr>
          <w:p>
            <w:r>
              <w:rPr>
                <w:rFonts w:ascii="仿宋_GB2312" w:eastAsia="仿宋_GB2312" w:cs="仿宋_GB2312" w:hAnsi="仿宋_GB2312"/>
                <w:color w:val="000000"/>
                <w:sz w:val="18"/>
                <w:u w:color="auto"/>
              </w:rPr>
              <w:t>专用设备购置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31005</w:t>
            </w:r>
          </w:p>
        </w:tc>
        <w:tc>
          <w:tcPr>
            <w:tcW w:w="5180" w:type="dxa"/>
            <w:tcBorders>
              <w:left w:val="single" w:sz="4" w:space="0" w:color="auto"/>
            </w:tcBorders>
          </w:tcPr>
          <w:p>
            <w:r>
              <w:rPr>
                <w:rFonts w:ascii="仿宋_GB2312" w:eastAsia="仿宋_GB2312" w:cs="仿宋_GB2312" w:hAnsi="仿宋_GB2312"/>
                <w:color w:val="000000"/>
                <w:sz w:val="18"/>
                <w:u w:color="auto"/>
              </w:rPr>
              <w:t>基础设施建设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31006</w:t>
            </w:r>
          </w:p>
        </w:tc>
        <w:tc>
          <w:tcPr>
            <w:tcW w:w="5180" w:type="dxa"/>
            <w:tcBorders>
              <w:left w:val="single" w:sz="4" w:space="0" w:color="auto"/>
            </w:tcBorders>
          </w:tcPr>
          <w:p>
            <w:r>
              <w:rPr>
                <w:rFonts w:ascii="仿宋_GB2312" w:eastAsia="仿宋_GB2312" w:cs="仿宋_GB2312" w:hAnsi="仿宋_GB2312"/>
                <w:color w:val="000000"/>
                <w:sz w:val="18"/>
                <w:u w:color="auto"/>
              </w:rPr>
              <w:t>大型修缮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31007</w:t>
            </w:r>
          </w:p>
        </w:tc>
        <w:tc>
          <w:tcPr>
            <w:tcW w:w="5180" w:type="dxa"/>
            <w:tcBorders>
              <w:left w:val="single" w:sz="4" w:space="0" w:color="auto"/>
            </w:tcBorders>
          </w:tcPr>
          <w:p>
            <w:r>
              <w:rPr>
                <w:rFonts w:ascii="仿宋_GB2312" w:eastAsia="仿宋_GB2312" w:cs="仿宋_GB2312" w:hAnsi="仿宋_GB2312"/>
                <w:color w:val="000000"/>
                <w:sz w:val="18"/>
                <w:u w:color="auto"/>
              </w:rPr>
              <w:t>信息网络及软件购置更新</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31008</w:t>
            </w:r>
          </w:p>
        </w:tc>
        <w:tc>
          <w:tcPr>
            <w:tcW w:w="5180" w:type="dxa"/>
            <w:tcBorders>
              <w:left w:val="single" w:sz="4" w:space="0" w:color="auto"/>
            </w:tcBorders>
          </w:tcPr>
          <w:p>
            <w:r>
              <w:rPr>
                <w:rFonts w:ascii="仿宋_GB2312" w:eastAsia="仿宋_GB2312" w:cs="仿宋_GB2312" w:hAnsi="仿宋_GB2312"/>
                <w:color w:val="000000"/>
                <w:sz w:val="18"/>
                <w:u w:color="auto"/>
              </w:rPr>
              <w:t>物资储备</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31009</w:t>
            </w:r>
          </w:p>
        </w:tc>
        <w:tc>
          <w:tcPr>
            <w:tcW w:w="5180" w:type="dxa"/>
            <w:tcBorders>
              <w:left w:val="single" w:sz="4" w:space="0" w:color="auto"/>
            </w:tcBorders>
          </w:tcPr>
          <w:p>
            <w:r>
              <w:rPr>
                <w:rFonts w:ascii="仿宋_GB2312" w:eastAsia="仿宋_GB2312" w:cs="仿宋_GB2312" w:hAnsi="仿宋_GB2312"/>
                <w:color w:val="000000"/>
                <w:sz w:val="18"/>
                <w:u w:color="auto"/>
              </w:rPr>
              <w:t>土地补偿</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31010</w:t>
            </w:r>
          </w:p>
        </w:tc>
        <w:tc>
          <w:tcPr>
            <w:tcW w:w="5180" w:type="dxa"/>
            <w:tcBorders>
              <w:left w:val="single" w:sz="4" w:space="0" w:color="auto"/>
            </w:tcBorders>
          </w:tcPr>
          <w:p>
            <w:r>
              <w:rPr>
                <w:rFonts w:ascii="仿宋_GB2312" w:eastAsia="仿宋_GB2312" w:cs="仿宋_GB2312" w:hAnsi="仿宋_GB2312"/>
                <w:color w:val="000000"/>
                <w:sz w:val="18"/>
                <w:u w:color="auto"/>
              </w:rPr>
              <w:t>安置补助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31011</w:t>
            </w:r>
          </w:p>
        </w:tc>
        <w:tc>
          <w:tcPr>
            <w:tcW w:w="5180" w:type="dxa"/>
            <w:tcBorders>
              <w:left w:val="single" w:sz="4" w:space="0" w:color="auto"/>
            </w:tcBorders>
          </w:tcPr>
          <w:p>
            <w:r>
              <w:rPr>
                <w:rFonts w:ascii="仿宋_GB2312" w:eastAsia="仿宋_GB2312" w:cs="仿宋_GB2312" w:hAnsi="仿宋_GB2312"/>
                <w:color w:val="000000"/>
                <w:sz w:val="18"/>
                <w:u w:color="auto"/>
              </w:rPr>
              <w:t>地上附着物和青苗补偿</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31012</w:t>
            </w:r>
          </w:p>
        </w:tc>
        <w:tc>
          <w:tcPr>
            <w:tcW w:w="5180" w:type="dxa"/>
            <w:tcBorders>
              <w:left w:val="single" w:sz="4" w:space="0" w:color="auto"/>
            </w:tcBorders>
          </w:tcPr>
          <w:p>
            <w:r>
              <w:rPr>
                <w:rFonts w:ascii="仿宋_GB2312" w:eastAsia="仿宋_GB2312" w:cs="仿宋_GB2312" w:hAnsi="仿宋_GB2312"/>
                <w:color w:val="000000"/>
                <w:sz w:val="18"/>
                <w:u w:color="auto"/>
              </w:rPr>
              <w:t>拆迁补偿</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31013</w:t>
            </w:r>
          </w:p>
        </w:tc>
        <w:tc>
          <w:tcPr>
            <w:tcW w:w="5180" w:type="dxa"/>
            <w:tcBorders>
              <w:left w:val="single" w:sz="4" w:space="0" w:color="auto"/>
            </w:tcBorders>
          </w:tcPr>
          <w:p>
            <w:r>
              <w:rPr>
                <w:rFonts w:ascii="仿宋_GB2312" w:eastAsia="仿宋_GB2312" w:cs="仿宋_GB2312" w:hAnsi="仿宋_GB2312"/>
                <w:color w:val="000000"/>
                <w:sz w:val="18"/>
                <w:u w:color="auto"/>
              </w:rPr>
              <w:t>公务用车购置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31019</w:t>
            </w:r>
          </w:p>
        </w:tc>
        <w:tc>
          <w:tcPr>
            <w:tcW w:w="5180" w:type="dxa"/>
            <w:tcBorders>
              <w:left w:val="single" w:sz="4" w:space="0" w:color="auto"/>
            </w:tcBorders>
          </w:tcPr>
          <w:p>
            <w:r>
              <w:rPr>
                <w:rFonts w:ascii="仿宋_GB2312" w:eastAsia="仿宋_GB2312" w:cs="仿宋_GB2312" w:hAnsi="仿宋_GB2312"/>
                <w:color w:val="000000"/>
                <w:sz w:val="18"/>
                <w:u w:color="auto"/>
              </w:rPr>
              <w:t>其他交通工具购置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31021</w:t>
            </w:r>
          </w:p>
        </w:tc>
        <w:tc>
          <w:tcPr>
            <w:tcW w:w="5180" w:type="dxa"/>
            <w:tcBorders>
              <w:left w:val="single" w:sz="4" w:space="0" w:color="auto"/>
            </w:tcBorders>
          </w:tcPr>
          <w:p>
            <w:r>
              <w:rPr>
                <w:rFonts w:ascii="仿宋_GB2312" w:eastAsia="仿宋_GB2312" w:cs="仿宋_GB2312" w:hAnsi="仿宋_GB2312"/>
                <w:color w:val="000000"/>
                <w:sz w:val="18"/>
                <w:u w:color="auto"/>
              </w:rPr>
              <w:t>文物和陈列品购置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31022</w:t>
            </w:r>
          </w:p>
        </w:tc>
        <w:tc>
          <w:tcPr>
            <w:tcW w:w="5180" w:type="dxa"/>
            <w:tcBorders>
              <w:left w:val="single" w:sz="4" w:space="0" w:color="auto"/>
            </w:tcBorders>
          </w:tcPr>
          <w:p>
            <w:r>
              <w:rPr>
                <w:rFonts w:ascii="仿宋_GB2312" w:eastAsia="仿宋_GB2312" w:cs="仿宋_GB2312" w:hAnsi="仿宋_GB2312"/>
                <w:color w:val="000000"/>
                <w:sz w:val="18"/>
                <w:u w:color="auto"/>
              </w:rPr>
              <w:t>无形资产购置</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31099</w:t>
            </w:r>
          </w:p>
        </w:tc>
        <w:tc>
          <w:tcPr>
            <w:tcW w:w="5180" w:type="dxa"/>
            <w:tcBorders>
              <w:left w:val="single" w:sz="4" w:space="0" w:color="auto"/>
            </w:tcBorders>
          </w:tcPr>
          <w:p>
            <w:r>
              <w:rPr>
                <w:rFonts w:ascii="仿宋_GB2312" w:eastAsia="仿宋_GB2312" w:cs="仿宋_GB2312" w:hAnsi="仿宋_GB2312"/>
                <w:color w:val="000000"/>
                <w:sz w:val="18"/>
                <w:u w:color="auto"/>
              </w:rPr>
              <w:t>其他资本性支出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311</w:t>
            </w:r>
          </w:p>
        </w:tc>
        <w:tc>
          <w:tcPr>
            <w:tcW w:w="5180" w:type="dxa"/>
            <w:tcBorders>
              <w:left w:val="single" w:sz="4" w:space="0" w:color="auto"/>
            </w:tcBorders>
          </w:tcPr>
          <w:p>
            <w:r>
              <w:rPr>
                <w:rFonts w:ascii="仿宋_GB2312" w:eastAsia="仿宋_GB2312" w:cs="仿宋_GB2312" w:hAnsi="仿宋_GB2312"/>
                <w:color w:val="000000"/>
                <w:sz w:val="18"/>
                <w:u w:color="auto"/>
              </w:rPr>
              <w:t>对企业补助（基本建设）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31101</w:t>
            </w:r>
          </w:p>
        </w:tc>
        <w:tc>
          <w:tcPr>
            <w:tcW w:w="5180" w:type="dxa"/>
            <w:tcBorders>
              <w:left w:val="single" w:sz="4" w:space="0" w:color="auto"/>
            </w:tcBorders>
          </w:tcPr>
          <w:p>
            <w:r>
              <w:rPr>
                <w:rFonts w:ascii="仿宋_GB2312" w:eastAsia="仿宋_GB2312" w:cs="仿宋_GB2312" w:hAnsi="仿宋_GB2312"/>
                <w:color w:val="000000"/>
                <w:sz w:val="18"/>
                <w:u w:color="auto"/>
              </w:rPr>
              <w:t>资本金注入（基本建设）</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31199</w:t>
            </w:r>
          </w:p>
        </w:tc>
        <w:tc>
          <w:tcPr>
            <w:tcW w:w="5180" w:type="dxa"/>
            <w:tcBorders>
              <w:left w:val="single" w:sz="4" w:space="0" w:color="auto"/>
            </w:tcBorders>
          </w:tcPr>
          <w:p>
            <w:r>
              <w:rPr>
                <w:rFonts w:ascii="仿宋_GB2312" w:eastAsia="仿宋_GB2312" w:cs="仿宋_GB2312" w:hAnsi="仿宋_GB2312"/>
                <w:color w:val="000000"/>
                <w:sz w:val="18"/>
                <w:u w:color="auto"/>
              </w:rPr>
              <w:t>其他对企业补助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w:t>
            </w:r>
          </w:p>
        </w:tc>
        <w:tc>
          <w:tcPr>
            <w:tcW w:w="5180" w:type="dxa"/>
            <w:tcBorders>
              <w:left w:val="single" w:sz="4" w:space="0" w:color="auto"/>
            </w:tcBorders>
          </w:tcPr>
          <w:p>
            <w:r>
              <w:rPr>
                <w:rFonts w:ascii="仿宋_GB2312" w:eastAsia="仿宋_GB2312" w:cs="仿宋_GB2312" w:hAnsi="仿宋_GB2312"/>
                <w:color w:val="000000"/>
                <w:sz w:val="18"/>
                <w:u w:color="auto"/>
              </w:rPr>
              <w:t>对企业补助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31201</w:t>
            </w:r>
          </w:p>
        </w:tc>
        <w:tc>
          <w:tcPr>
            <w:tcW w:w="5180" w:type="dxa"/>
            <w:tcBorders>
              <w:left w:val="single" w:sz="4" w:space="0" w:color="auto"/>
            </w:tcBorders>
          </w:tcPr>
          <w:p>
            <w:r>
              <w:rPr>
                <w:rFonts w:ascii="仿宋_GB2312" w:eastAsia="仿宋_GB2312" w:cs="仿宋_GB2312" w:hAnsi="仿宋_GB2312"/>
                <w:color w:val="000000"/>
                <w:sz w:val="18"/>
                <w:u w:color="auto"/>
              </w:rPr>
              <w:t>资本金注入</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31203</w:t>
            </w:r>
          </w:p>
        </w:tc>
        <w:tc>
          <w:tcPr>
            <w:tcW w:w="5180" w:type="dxa"/>
            <w:tcBorders>
              <w:left w:val="single" w:sz="4" w:space="0" w:color="auto"/>
            </w:tcBorders>
          </w:tcPr>
          <w:p>
            <w:r>
              <w:rPr>
                <w:rFonts w:ascii="仿宋_GB2312" w:eastAsia="仿宋_GB2312" w:cs="仿宋_GB2312" w:hAnsi="仿宋_GB2312"/>
                <w:color w:val="000000"/>
                <w:sz w:val="18"/>
                <w:u w:color="auto"/>
              </w:rPr>
              <w:t>政府投资基金股权投资</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31204</w:t>
            </w:r>
          </w:p>
        </w:tc>
        <w:tc>
          <w:tcPr>
            <w:tcW w:w="5180" w:type="dxa"/>
            <w:tcBorders>
              <w:left w:val="single" w:sz="4" w:space="0" w:color="auto"/>
            </w:tcBorders>
          </w:tcPr>
          <w:p>
            <w:r>
              <w:rPr>
                <w:rFonts w:ascii="仿宋_GB2312" w:eastAsia="仿宋_GB2312" w:cs="仿宋_GB2312" w:hAnsi="仿宋_GB2312"/>
                <w:color w:val="000000"/>
                <w:sz w:val="18"/>
                <w:u w:color="auto"/>
              </w:rPr>
              <w:t>费用补贴</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31205</w:t>
            </w:r>
          </w:p>
        </w:tc>
        <w:tc>
          <w:tcPr>
            <w:tcW w:w="5180" w:type="dxa"/>
            <w:tcBorders>
              <w:left w:val="single" w:sz="4" w:space="0" w:color="auto"/>
            </w:tcBorders>
          </w:tcPr>
          <w:p>
            <w:r>
              <w:rPr>
                <w:rFonts w:ascii="仿宋_GB2312" w:eastAsia="仿宋_GB2312" w:cs="仿宋_GB2312" w:hAnsi="仿宋_GB2312"/>
                <w:color w:val="000000"/>
                <w:sz w:val="18"/>
                <w:u w:color="auto"/>
              </w:rPr>
              <w:t>利息补贴</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31206</w:t>
            </w:r>
          </w:p>
        </w:tc>
        <w:tc>
          <w:tcPr>
            <w:tcW w:w="5180" w:type="dxa"/>
            <w:tcBorders>
              <w:left w:val="single" w:sz="4" w:space="0" w:color="auto"/>
            </w:tcBorders>
          </w:tcPr>
          <w:p>
            <w:r>
              <w:rPr>
                <w:rFonts w:ascii="仿宋_GB2312" w:eastAsia="仿宋_GB2312" w:cs="仿宋_GB2312" w:hAnsi="仿宋_GB2312"/>
                <w:color w:val="000000"/>
                <w:sz w:val="18"/>
                <w:u w:color="auto"/>
              </w:rPr>
              <w:t>其他资本性补助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31299</w:t>
            </w:r>
          </w:p>
        </w:tc>
        <w:tc>
          <w:tcPr>
            <w:tcW w:w="5180" w:type="dxa"/>
            <w:tcBorders>
              <w:left w:val="single" w:sz="4" w:space="0" w:color="auto"/>
            </w:tcBorders>
          </w:tcPr>
          <w:p>
            <w:r>
              <w:rPr>
                <w:rFonts w:ascii="仿宋_GB2312" w:eastAsia="仿宋_GB2312" w:cs="仿宋_GB2312" w:hAnsi="仿宋_GB2312"/>
                <w:color w:val="000000"/>
                <w:sz w:val="18"/>
                <w:u w:color="auto"/>
              </w:rPr>
              <w:t>其他对企业补助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313</w:t>
            </w:r>
          </w:p>
        </w:tc>
        <w:tc>
          <w:tcPr>
            <w:tcW w:w="5180" w:type="dxa"/>
            <w:tcBorders>
              <w:left w:val="single" w:sz="4" w:space="0" w:color="auto"/>
            </w:tcBorders>
          </w:tcPr>
          <w:p>
            <w:r>
              <w:rPr>
                <w:rFonts w:ascii="仿宋_GB2312" w:eastAsia="仿宋_GB2312" w:cs="仿宋_GB2312" w:hAnsi="仿宋_GB2312"/>
                <w:color w:val="000000"/>
                <w:sz w:val="18"/>
                <w:u w:color="auto"/>
              </w:rPr>
              <w:t>对社会保障基金补助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31302</w:t>
            </w:r>
          </w:p>
        </w:tc>
        <w:tc>
          <w:tcPr>
            <w:tcW w:w="5180" w:type="dxa"/>
            <w:tcBorders>
              <w:left w:val="single" w:sz="4" w:space="0" w:color="auto"/>
            </w:tcBorders>
          </w:tcPr>
          <w:p>
            <w:r>
              <w:rPr>
                <w:rFonts w:ascii="仿宋_GB2312" w:eastAsia="仿宋_GB2312" w:cs="仿宋_GB2312" w:hAnsi="仿宋_GB2312"/>
                <w:color w:val="000000"/>
                <w:sz w:val="18"/>
                <w:u w:color="auto"/>
              </w:rPr>
              <w:t>对社会保险基金补助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31303</w:t>
            </w:r>
          </w:p>
        </w:tc>
        <w:tc>
          <w:tcPr>
            <w:tcW w:w="5180" w:type="dxa"/>
            <w:tcBorders>
              <w:left w:val="single" w:sz="4" w:space="0" w:color="auto"/>
            </w:tcBorders>
          </w:tcPr>
          <w:p>
            <w:r>
              <w:rPr>
                <w:rFonts w:ascii="仿宋_GB2312" w:eastAsia="仿宋_GB2312" w:cs="仿宋_GB2312" w:hAnsi="仿宋_GB2312"/>
                <w:color w:val="000000"/>
                <w:sz w:val="18"/>
                <w:u w:color="auto"/>
              </w:rPr>
              <w:t>补充全国社会保障基金</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31304</w:t>
            </w:r>
          </w:p>
        </w:tc>
        <w:tc>
          <w:tcPr>
            <w:tcW w:w="5180" w:type="dxa"/>
            <w:tcBorders>
              <w:left w:val="single" w:sz="4" w:space="0" w:color="auto"/>
            </w:tcBorders>
          </w:tcPr>
          <w:p>
            <w:r>
              <w:rPr>
                <w:rFonts w:ascii="仿宋_GB2312" w:eastAsia="仿宋_GB2312" w:cs="仿宋_GB2312" w:hAnsi="仿宋_GB2312"/>
                <w:color w:val="000000"/>
                <w:sz w:val="18"/>
                <w:u w:color="auto"/>
              </w:rPr>
              <w:t>对机关事业单位职业年金的补助</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w:t>
            </w:r>
          </w:p>
        </w:tc>
        <w:tc>
          <w:tcPr>
            <w:tcW w:w="5180" w:type="dxa"/>
            <w:tcBorders>
              <w:left w:val="single" w:sz="4" w:space="0" w:color="auto"/>
            </w:tcBorders>
          </w:tcPr>
          <w:p>
            <w:r>
              <w:rPr>
                <w:rFonts w:ascii="仿宋_GB2312" w:eastAsia="仿宋_GB2312" w:cs="仿宋_GB2312" w:hAnsi="仿宋_GB2312"/>
                <w:color w:val="000000"/>
                <w:sz w:val="18"/>
                <w:u w:color="auto"/>
              </w:rPr>
              <w:t>其他支出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39907</w:t>
            </w:r>
          </w:p>
        </w:tc>
        <w:tc>
          <w:tcPr>
            <w:tcW w:w="5180" w:type="dxa"/>
            <w:tcBorders>
              <w:left w:val="single" w:sz="4" w:space="0" w:color="auto"/>
            </w:tcBorders>
          </w:tcPr>
          <w:p>
            <w:r>
              <w:rPr>
                <w:rFonts w:ascii="仿宋_GB2312" w:eastAsia="仿宋_GB2312" w:cs="仿宋_GB2312" w:hAnsi="仿宋_GB2312"/>
                <w:color w:val="000000"/>
                <w:sz w:val="18"/>
                <w:u w:color="auto"/>
              </w:rPr>
              <w:t>国家赔偿费用支出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39908</w:t>
            </w:r>
          </w:p>
        </w:tc>
        <w:tc>
          <w:tcPr>
            <w:tcW w:w="5180" w:type="dxa"/>
            <w:tcBorders>
              <w:left w:val="single" w:sz="4" w:space="0" w:color="auto"/>
            </w:tcBorders>
          </w:tcPr>
          <w:p>
            <w:r>
              <w:rPr>
                <w:rFonts w:ascii="仿宋_GB2312" w:eastAsia="仿宋_GB2312" w:cs="仿宋_GB2312" w:hAnsi="仿宋_GB2312"/>
                <w:color w:val="000000"/>
                <w:sz w:val="18"/>
                <w:u w:color="auto"/>
              </w:rPr>
              <w:t>对民间非营利组织和群众性自治组织补贴</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39909</w:t>
            </w:r>
          </w:p>
        </w:tc>
        <w:tc>
          <w:tcPr>
            <w:tcW w:w="5180" w:type="dxa"/>
            <w:tcBorders>
              <w:left w:val="single" w:sz="4" w:space="0" w:color="auto"/>
            </w:tcBorders>
          </w:tcPr>
          <w:p>
            <w:r>
              <w:rPr>
                <w:rFonts w:ascii="仿宋_GB2312" w:eastAsia="仿宋_GB2312" w:cs="仿宋_GB2312" w:hAnsi="仿宋_GB2312"/>
                <w:color w:val="000000"/>
                <w:sz w:val="18"/>
                <w:u w:color="auto"/>
              </w:rPr>
              <w:t>经常性赠与</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39910</w:t>
            </w:r>
          </w:p>
        </w:tc>
        <w:tc>
          <w:tcPr>
            <w:tcW w:w="5180" w:type="dxa"/>
            <w:tcBorders>
              <w:left w:val="single" w:sz="4" w:space="0" w:color="auto"/>
            </w:tcBorders>
          </w:tcPr>
          <w:p>
            <w:r>
              <w:rPr>
                <w:rFonts w:ascii="仿宋_GB2312" w:eastAsia="仿宋_GB2312" w:cs="仿宋_GB2312" w:hAnsi="仿宋_GB2312"/>
                <w:color w:val="000000"/>
                <w:sz w:val="18"/>
                <w:u w:color="auto"/>
              </w:rPr>
              <w:t>资本性赠与</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r>
        <w:tc>
          <w:tcPr>
            <w:tcW w:w="1726" w:type="dxa"/>
          </w:tcPr>
          <w:p>
            <w:r>
              <w:rPr>
                <w:rFonts w:ascii="仿宋_GB2312" w:eastAsia="仿宋_GB2312" w:cs="仿宋_GB2312" w:hAnsi="仿宋_GB2312"/>
                <w:color w:val="000000"/>
                <w:sz w:val="18"/>
                <w:u w:color="auto"/>
              </w:rPr>
              <w:t>39999</w:t>
            </w:r>
          </w:p>
        </w:tc>
        <w:tc>
          <w:tcPr>
            <w:tcW w:w="5180" w:type="dxa"/>
            <w:tcBorders>
              <w:left w:val="single" w:sz="4" w:space="0" w:color="auto"/>
            </w:tcBorders>
          </w:tcPr>
          <w:p>
            <w:r>
              <w:rPr>
                <w:rFonts w:ascii="仿宋_GB2312" w:eastAsia="仿宋_GB2312" w:cs="仿宋_GB2312" w:hAnsi="仿宋_GB2312"/>
                <w:color w:val="000000"/>
                <w:sz w:val="18"/>
                <w:u w:color="auto"/>
              </w:rPr>
              <w:t>其他支出</w:t>
            </w:r>
          </w:p>
        </w:tc>
        <w:tc>
          <w:tcPr>
            <w:tcW w:w="1726" w:type="dxa"/>
            <w:tcBorders>
              <w:left w:val="single" w:sz="4" w:space="0" w:color="auto"/>
            </w:tcBorders>
          </w:tcPr>
          <w:p>
            <w:r>
              <w:rPr>
                <w:rFonts w:ascii="仿宋_GB2312" w:eastAsia="仿宋_GB2312" w:cs="仿宋_GB2312" w:hAnsi="仿宋_GB2312"/>
                <w:color w:val="000000"/>
                <w:sz w:val="18"/>
                <w:u w:color="auto"/>
              </w:rPr>
              <w:t>0.00</w:t>
            </w:r>
          </w:p>
        </w:tc>
      </w:tr>
    </w:tbl>
    <w:p>
      <w:pPr>
        <w:tabs>
          <w:tab w:val="center" w:pos="4156"/>
        </w:tabs>
        <w:snapToGrid w:val="0"/>
        <w:jc w:val="left"/>
        <w:rPr>
          <w:rFonts w:ascii="宋体" w:eastAsia="宋体" w:cs="宋体" w:hAnsi="宋体" w:hint="eastAsia"/>
          <w:b w:val="0"/>
          <w:i w:val="0"/>
          <w:strike w:val="0"/>
          <w:dstrike w:val="0"/>
          <w:color w:val="000000"/>
          <w:position w:val="-1"/>
          <w:sz w:val="18"/>
          <w:u w:val="none"/>
          <w:lang w:val="en-US" w:eastAsia="zh-CN"/>
        </w:rPr>
      </w:pPr>
      <w:r>
        <w:tab/>
      </w:r>
    </w:p>
    <w:p>
      <w:pPr>
        <w:rPr>
          <w:rFonts w:ascii="宋体" w:eastAsia="宋体" w:cs="宋体" w:hAnsi="宋体" w:hint="eastAsia"/>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br w:type="page"/>
      </w:r>
    </w:p>
    <w:p>
      <w:pPr>
        <w:rPr>
          <w:rFonts w:ascii="仿宋" w:eastAsia="仿宋" w:hAnsi="仿宋"/>
          <w:sz w:val="32"/>
          <w:szCs w:val="32"/>
          <w:lang w:val="en-US" w:eastAsia="zh-CN"/>
        </w:rPr>
        <w:sectPr>
          <w:pgSz w:w="11906" w:h="16838"/>
          <w:pgMar w:top="567" w:right="1797" w:bottom="567" w:left="1797" w:header="851" w:footer="992" w:gutter="0"/>
          <w:pgNumType/>
          <w:cols w:num="1" w:space="425"/>
          <w:docGrid w:type="linesAndChars" w:linePitch="312" w:charSpace="0"/>
        </w:sectPr>
      </w:pPr>
    </w:p>
    <w:p>
      <w:pPr>
        <w:pStyle w:val="1"/>
      </w:pPr>
      <w:bookmarkStart w:id="15" w:name="_Toc18262"/>
      <w:r>
        <w:rPr>
          <w:rFonts w:hint="eastAsia"/>
        </w:rPr>
        <w:t>十、一般公共预算“三公”经费支出预算表</w:t>
      </w:r>
      <w:bookmarkEnd w:id="15"/>
    </w:p>
    <w:p>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cs="方正小标宋简体" w:hAnsi="方正小标宋简体" w:hint="eastAsia"/>
          <w:sz w:val="32"/>
          <w:lang w:eastAsia="zh-CN"/>
        </w:rPr>
        <w:t>2026</w:t>
      </w:r>
      <w:r>
        <w:rPr>
          <w:rFonts w:ascii="方正小标宋简体" w:eastAsia="方正小标宋简体" w:cs="方正小标宋简体" w:hAnsi="方正小标宋简体"/>
          <w:sz w:val="32"/>
        </w:rPr>
        <w:t>年度一般公共预算“三公”经费支出预算表</w:t>
      </w:r>
    </w:p>
    <w:p>
      <w:pPr>
        <w:tabs>
          <w:tab w:val="left" w:pos="7513"/>
        </w:tabs>
        <w:adjustRightInd w:val="0"/>
        <w:snapToGrid w:val="0"/>
        <w:spacing w:line="300" w:lineRule="exact"/>
        <w:jc w:val="right"/>
        <w:rPr>
          <w:rFonts w:ascii="仿宋" w:eastAsia="仿宋" w:hAnsi="仿宋"/>
          <w:sz w:val="32"/>
          <w:szCs w:val="32"/>
        </w:rPr>
      </w:pPr>
      <w:r>
        <w:rPr>
          <w:rFonts w:ascii="宋体" w:eastAsia="宋体" w:cs="宋体" w:hAnsi="宋体" w:hint="eastAsia"/>
          <w:kern w:val="0"/>
          <w:sz w:val="22"/>
        </w:rPr>
        <w:t>单位：万元</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600" w:firstRow="0" w:lastRow="0" w:firstColumn="0" w:lastColumn="0" w:noHBand="1" w:noVBand="1"/>
      </w:tblPr>
      <w:tblGrid>
        <w:gridCol w:w="4624"/>
        <w:gridCol w:w="4624"/>
      </w:tblGrid>
      <w:tr>
        <w:tc>
          <w:tcPr>
            <w:tcW w:w="2500" w:type="pct"/>
            <w:vAlign w:val="center"/>
          </w:tcPr>
          <w:p>
            <w:pPr>
              <w:jc w:val="center"/>
            </w:pPr>
            <w:r>
              <w:rPr>
                <w:rFonts w:ascii="仿宋_GB2312" w:eastAsia="仿宋_GB2312" w:cs="仿宋_GB2312" w:hAnsi="仿宋_GB2312"/>
                <w:b/>
                <w:color w:val="000000"/>
                <w:sz w:val="18"/>
                <w:u w:color="auto"/>
              </w:rPr>
              <w:t>项目</w:t>
            </w:r>
          </w:p>
        </w:tc>
        <w:tc>
          <w:tcPr>
            <w:tcW w:w="2500" w:type="pct"/>
            <w:vAlign w:val="center"/>
          </w:tcPr>
          <w:p>
            <w:pPr>
              <w:jc w:val="center"/>
            </w:pPr>
            <w:r>
              <w:rPr>
                <w:rFonts w:ascii="仿宋_GB2312" w:eastAsia="仿宋_GB2312" w:cs="仿宋_GB2312" w:hAnsi="仿宋_GB2312"/>
                <w:b/>
                <w:color w:val="000000"/>
                <w:sz w:val="18"/>
                <w:u w:color="auto"/>
              </w:rPr>
              <w:t>预算数</w:t>
            </w:r>
          </w:p>
        </w:tc>
      </w:tr>
      <w:tr>
        <w:tc>
          <w:tcPr>
            <w:tcW w:w="2500" w:type="pct"/>
          </w:tcPr>
          <w:p>
            <w:r>
              <w:rPr>
                <w:rFonts w:ascii="仿宋_GB2312" w:eastAsia="仿宋_GB2312" w:cs="仿宋_GB2312" w:hAnsi="仿宋_GB2312"/>
                <w:b/>
                <w:color w:val="000000"/>
                <w:sz w:val="22"/>
                <w:u w:color="auto"/>
              </w:rPr>
              <w:t>合计</w:t>
            </w:r>
          </w:p>
        </w:tc>
        <w:tc>
          <w:tcPr>
            <w:tcW w:w="2500" w:type="pct"/>
            <w:tcBorders>
              <w:left w:val="single" w:sz="4" w:space="0" w:color="auto"/>
            </w:tcBorders>
          </w:tcPr>
          <w:p>
            <w:r>
              <w:rPr>
                <w:rFonts w:ascii="仿宋_GB2312" w:eastAsia="仿宋_GB2312" w:cs="仿宋_GB2312" w:hAnsi="仿宋_GB2312"/>
                <w:b/>
                <w:color w:val="000000"/>
                <w:sz w:val="22"/>
                <w:u w:color="auto"/>
              </w:rPr>
              <w:t>0.00</w:t>
            </w:r>
          </w:p>
        </w:tc>
      </w:tr>
      <w:tr>
        <w:tc>
          <w:tcPr>
            <w:tcW w:w="2500" w:type="pct"/>
          </w:tcPr>
          <w:p>
            <w:r>
              <w:rPr>
                <w:rFonts w:ascii="仿宋_GB2312" w:eastAsia="仿宋_GB2312" w:cs="仿宋_GB2312" w:hAnsi="仿宋_GB2312"/>
                <w:color w:val="000000"/>
                <w:sz w:val="18"/>
                <w:u w:color="auto"/>
              </w:rPr>
              <w:t>1、因公出国（境）费用</w:t>
            </w:r>
          </w:p>
        </w:tc>
        <w:tc>
          <w:tcPr>
            <w:tcW w:w="2500" w:type="pct"/>
            <w:tcBorders>
              <w:left w:val="single" w:sz="4" w:space="0" w:color="auto"/>
            </w:tcBorders>
          </w:tcPr>
          <w:p>
            <w:r>
              <w:rPr>
                <w:rFonts w:ascii="仿宋_GB2312" w:eastAsia="仿宋_GB2312" w:cs="仿宋_GB2312" w:hAnsi="仿宋_GB2312"/>
                <w:color w:val="000000"/>
                <w:sz w:val="18"/>
                <w:u w:color="auto"/>
              </w:rPr>
              <w:t>0.00</w:t>
            </w:r>
          </w:p>
        </w:tc>
      </w:tr>
      <w:tr>
        <w:tc>
          <w:tcPr>
            <w:tcW w:w="2500" w:type="pct"/>
          </w:tcPr>
          <w:p>
            <w:r>
              <w:rPr>
                <w:rFonts w:ascii="仿宋_GB2312" w:eastAsia="仿宋_GB2312" w:cs="仿宋_GB2312" w:hAnsi="仿宋_GB2312"/>
                <w:color w:val="000000"/>
                <w:sz w:val="18"/>
                <w:u w:color="auto"/>
              </w:rPr>
              <w:t>2、公务接待费</w:t>
            </w:r>
          </w:p>
        </w:tc>
        <w:tc>
          <w:tcPr>
            <w:tcW w:w="2500" w:type="pct"/>
            <w:tcBorders>
              <w:left w:val="single" w:sz="4" w:space="0" w:color="auto"/>
            </w:tcBorders>
          </w:tcPr>
          <w:p>
            <w:r>
              <w:rPr>
                <w:rFonts w:ascii="仿宋_GB2312" w:eastAsia="仿宋_GB2312" w:cs="仿宋_GB2312" w:hAnsi="仿宋_GB2312"/>
                <w:color w:val="000000"/>
                <w:sz w:val="18"/>
                <w:u w:color="auto"/>
              </w:rPr>
              <w:t>3.00</w:t>
            </w:r>
          </w:p>
        </w:tc>
      </w:tr>
      <w:tr>
        <w:tc>
          <w:tcPr>
            <w:tcW w:w="2500" w:type="pct"/>
          </w:tcPr>
          <w:p>
            <w:r>
              <w:rPr>
                <w:rFonts w:ascii="仿宋_GB2312" w:eastAsia="仿宋_GB2312" w:cs="仿宋_GB2312" w:hAnsi="仿宋_GB2312"/>
                <w:color w:val="000000"/>
                <w:sz w:val="18"/>
                <w:u w:color="auto"/>
              </w:rPr>
              <w:t>3、公务用车购置及运行费</w:t>
            </w:r>
          </w:p>
        </w:tc>
        <w:tc>
          <w:tcPr>
            <w:tcW w:w="2500" w:type="pct"/>
            <w:tcBorders>
              <w:left w:val="single" w:sz="4" w:space="0" w:color="auto"/>
            </w:tcBorders>
          </w:tcPr>
          <w:p>
            <w:r>
              <w:rPr>
                <w:rFonts w:ascii="仿宋_GB2312" w:eastAsia="仿宋_GB2312" w:cs="仿宋_GB2312" w:hAnsi="仿宋_GB2312"/>
                <w:color w:val="000000"/>
                <w:sz w:val="18"/>
                <w:u w:color="auto"/>
              </w:rPr>
              <w:t>0.00</w:t>
            </w:r>
          </w:p>
        </w:tc>
      </w:tr>
      <w:tr>
        <w:tc>
          <w:tcPr>
            <w:tcW w:w="2500" w:type="pct"/>
          </w:tcPr>
          <w:p>
            <w:r>
              <w:rPr>
                <w:rFonts w:ascii="仿宋_GB2312" w:eastAsia="仿宋_GB2312" w:cs="仿宋_GB2312" w:hAnsi="仿宋_GB2312"/>
                <w:color w:val="000000"/>
                <w:sz w:val="18"/>
                <w:u w:color="auto"/>
              </w:rPr>
              <w:t>其中：（1）公务用车购置费</w:t>
            </w:r>
          </w:p>
        </w:tc>
        <w:tc>
          <w:tcPr>
            <w:tcW w:w="2500" w:type="pct"/>
            <w:tcBorders>
              <w:left w:val="single" w:sz="4" w:space="0" w:color="auto"/>
            </w:tcBorders>
          </w:tcPr>
          <w:p>
            <w:r>
              <w:rPr>
                <w:rFonts w:ascii="仿宋_GB2312" w:eastAsia="仿宋_GB2312" w:cs="仿宋_GB2312" w:hAnsi="仿宋_GB2312"/>
                <w:color w:val="000000"/>
                <w:sz w:val="18"/>
                <w:u w:color="auto"/>
              </w:rPr>
              <w:t>0.00</w:t>
            </w:r>
          </w:p>
        </w:tc>
      </w:tr>
      <w:tr>
        <w:tc>
          <w:tcPr>
            <w:tcW w:w="2500" w:type="pct"/>
          </w:tcPr>
          <w:p>
            <w:r>
              <w:rPr>
                <w:rFonts w:ascii="仿宋_GB2312" w:eastAsia="仿宋_GB2312" w:cs="仿宋_GB2312" w:hAnsi="仿宋_GB2312"/>
                <w:color w:val="000000"/>
                <w:sz w:val="18"/>
                <w:u w:color="auto"/>
              </w:rPr>
              <w:t>（2）公务用车运行费</w:t>
            </w:r>
          </w:p>
        </w:tc>
        <w:tc>
          <w:tcPr>
            <w:tcW w:w="2500" w:type="pct"/>
            <w:tcBorders>
              <w:left w:val="single" w:sz="4" w:space="0" w:color="auto"/>
            </w:tcBorders>
          </w:tcPr>
          <w:p>
            <w:r>
              <w:rPr>
                <w:rFonts w:ascii="仿宋_GB2312" w:eastAsia="仿宋_GB2312" w:cs="仿宋_GB2312" w:hAnsi="仿宋_GB2312"/>
                <w:color w:val="000000"/>
                <w:sz w:val="18"/>
                <w:u w:color="auto"/>
              </w:rPr>
              <w:t>9.30</w:t>
            </w:r>
          </w:p>
        </w:tc>
      </w:tr>
    </w:tbl>
    <w:p>
      <w:pPr>
        <w:pStyle w:val="1"/>
        <w:rPr>
          <w:rFonts w:ascii="宋体" w:eastAsia="宋体" w:cs="宋体" w:hAnsi="宋体"/>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t>注：本单位2026年度没有一般公共预算安排的“三公”经费支出。</w:t>
        <w:cr/>
      </w:r>
    </w:p>
    <w:p>
      <w:pPr>
        <w:rPr>
          <w:rFonts w:ascii="宋体" w:eastAsia="宋体" w:cs="宋体" w:hAnsi="宋体" w:hint="eastAsia"/>
          <w:b w:val="0"/>
          <w:i w:val="0"/>
          <w:strike w:val="0"/>
          <w:dstrike w:val="0"/>
          <w:color w:val="000000"/>
          <w:position w:val="-1"/>
          <w:sz w:val="18"/>
          <w:u w:val="none"/>
          <w:lang w:val="en-US" w:eastAsia="zh-CN"/>
        </w:rPr>
      </w:pPr>
      <w:r>
        <w:rPr>
          <w:rFonts w:ascii="宋体" w:eastAsia="宋体" w:cs="宋体" w:hAnsi="宋体" w:hint="eastAsia"/>
          <w:b w:val="0"/>
          <w:i w:val="0"/>
          <w:strike w:val="0"/>
          <w:dstrike w:val="0"/>
          <w:color w:val="000000"/>
          <w:position w:val="-1"/>
          <w:sz w:val="18"/>
          <w:u w:val="none"/>
          <w:lang w:val="en-US" w:eastAsia="zh-CN"/>
        </w:rPr>
        <w:br w:type="page"/>
      </w:r>
    </w:p>
    <w:p>
      <w:pPr>
        <w:rPr>
          <w:rFonts w:hint="eastAsia"/>
        </w:rPr>
        <w:sectPr>
          <w:pgSz w:w="11905" w:h="16838"/>
          <w:pgMar w:top="1440" w:right="850" w:bottom="1440" w:left="1797" w:header="851" w:footer="992" w:gutter="0"/>
          <w:pgNumType/>
          <w:cols w:num="1" w:space="0"/>
          <w:rtlGutter/>
          <w:docGrid w:type="linesAndChars" w:linePitch="312" w:charSpace="634"/>
        </w:sectPr>
      </w:pPr>
    </w:p>
    <w:p>
      <w:pPr>
        <w:pStyle w:val="15"/>
        <w:jc w:val="both"/>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center"/>
        <w:rPr>
          <w:rFonts w:ascii="黑体" w:eastAsia="黑体" w:hAnsi="黑体"/>
          <w:sz w:val="36"/>
          <w:szCs w:val="36"/>
        </w:rPr>
      </w:pPr>
    </w:p>
    <w:p>
      <w:pPr>
        <w:pStyle w:val="15"/>
        <w:jc w:val="left"/>
        <w:rPr>
          <w:rFonts w:ascii="黑体" w:eastAsia="黑体" w:hAnsi="黑体"/>
          <w:sz w:val="56"/>
          <w:szCs w:val="36"/>
        </w:rPr>
      </w:pPr>
      <w:r>
        <w:rPr>
          <w:rFonts w:ascii="黑体" w:eastAsia="黑体" w:hAnsi="黑体" w:hint="eastAsia"/>
          <w:sz w:val="56"/>
          <w:szCs w:val="36"/>
        </w:rPr>
        <w:t>第三部分</w:t>
      </w:r>
      <w:r>
        <w:rPr>
          <w:rFonts w:ascii="黑体" w:eastAsia="黑体" w:hAnsi="黑体"/>
          <w:sz w:val="56"/>
          <w:szCs w:val="36"/>
        </w:rPr>
        <w:t xml:space="preserve"> </w:t>
      </w:r>
    </w:p>
    <w:p>
      <w:pPr>
        <w:pStyle w:val="1"/>
        <w:jc w:val="center"/>
        <w:rPr>
          <w:rFonts w:ascii="黑体" w:hAnsi="黑体"/>
          <w:b w:val="0"/>
          <w:bCs/>
          <w:sz w:val="56"/>
          <w:szCs w:val="36"/>
        </w:rPr>
      </w:pPr>
      <w:bookmarkStart w:id="16" w:name="_Toc11315"/>
      <w:bookmarkEnd w:id="16"/>
      <w:r>
        <w:rPr>
          <w:rFonts w:ascii="Times New Roman" w:eastAsia="Times New Roman" w:cs="Times New Roman" w:hAnsi="Times New Roman" w:hint="eastAsia"/>
          <w:sz w:val="56"/>
          <w:lang w:eastAsia="zh-CN"/>
        </w:rPr>
        <w:t>2026</w:t>
      </w:r>
      <w:r>
        <w:rPr>
          <w:rFonts w:ascii="黑体" w:eastAsia="黑体" w:cs="黑体" w:hAnsi="黑体"/>
          <w:sz w:val="56"/>
        </w:rPr>
        <w:t>年度</w:t>
      </w:r>
      <w:r>
        <w:rPr>
          <w:rFonts w:ascii="黑体" w:cs="黑体" w:hAnsi="黑体" w:hint="eastAsia"/>
          <w:sz w:val="56"/>
          <w:lang w:eastAsia="zh-CN"/>
        </w:rPr>
        <w:t>单位</w:t>
      </w:r>
      <w:r>
        <w:rPr>
          <w:rFonts w:ascii="黑体" w:eastAsia="黑体" w:cs="黑体" w:hAnsi="黑体"/>
          <w:sz w:val="56"/>
        </w:rPr>
        <w:t>预算情况说明</w:t>
      </w:r>
    </w:p>
    <w:p>
      <w:pPr>
        <w:ind w:firstLineChars="200" w:firstLine="640"/>
        <w:rPr>
          <w:rFonts w:ascii="仿宋" w:eastAsia="仿宋" w:cs="仿宋_GB2312" w:hAnsi="仿宋"/>
          <w:sz w:val="32"/>
          <w:szCs w:val="32"/>
        </w:rPr>
      </w:pPr>
    </w:p>
    <w:p>
      <w:pPr>
        <w:tabs>
          <w:tab w:val="left" w:pos="7513"/>
        </w:tabs>
        <w:adjustRightInd w:val="0"/>
        <w:snapToGrid w:val="0"/>
        <w:spacing w:line="600" w:lineRule="exact"/>
        <w:rPr>
          <w:rFonts w:ascii="仿宋" w:eastAsia="仿宋" w:hAnsi="仿宋"/>
          <w:b/>
          <w:sz w:val="32"/>
          <w:szCs w:val="32"/>
        </w:rPr>
        <w:sectPr>
          <w:footerReference w:type="default" r:id="rId8"/>
          <w:pgSz w:w="11906" w:h="16838"/>
          <w:pgMar w:top="1440" w:right="1800" w:bottom="1440" w:left="1800" w:header="851" w:footer="992" w:gutter="0"/>
          <w:pgNumType/>
          <w:cols w:num="1" w:space="425"/>
          <w:docGrid w:type="lines" w:linePitch="312" w:charSpace="0"/>
        </w:sectPr>
      </w:pPr>
    </w:p>
    <w:p>
      <w:pPr>
        <w:pStyle w:val="1"/>
        <w:numPr>
          <w:ilvl w:val="0"/>
          <w:numId w:val="1"/>
        </w:numPr>
      </w:pPr>
      <w:bookmarkStart w:id="17" w:name="_Toc2074"/>
      <w:r>
        <w:rPr>
          <w:rFonts w:hint="eastAsia"/>
        </w:rPr>
        <w:t>预算收支总体情况</w:t>
      </w:r>
      <w:bookmarkEnd w:id="17"/>
    </w:p>
    <w:p>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cs="仿宋" w:hAnsi="仿宋"/>
          <w:sz w:val="32"/>
        </w:rPr>
        <w:t>按照综合预算的原则，</w:t>
      </w:r>
      <w:r>
        <w:rPr>
          <w:rFonts w:ascii="仿宋" w:eastAsia="仿宋" w:cs="仿宋" w:hAnsi="仿宋" w:hint="eastAsia"/>
          <w:sz w:val="32"/>
          <w:lang w:eastAsia="zh-CN"/>
        </w:rPr>
        <w:t>单位</w:t>
      </w:r>
      <w:r>
        <w:rPr>
          <w:rFonts w:ascii="仿宋" w:eastAsia="仿宋" w:cs="仿宋" w:hAnsi="仿宋"/>
          <w:sz w:val="32"/>
        </w:rPr>
        <w:t>所有收入和支出均纳入</w:t>
      </w:r>
      <w:r>
        <w:rPr>
          <w:rFonts w:ascii="仿宋" w:eastAsia="仿宋" w:cs="仿宋" w:hAnsi="仿宋" w:hint="eastAsia"/>
          <w:sz w:val="32"/>
          <w:lang w:eastAsia="zh-CN"/>
        </w:rPr>
        <w:t>单位</w:t>
      </w:r>
      <w:r>
        <w:rPr>
          <w:rFonts w:ascii="仿宋" w:eastAsia="仿宋" w:cs="仿宋" w:hAnsi="仿宋"/>
          <w:sz w:val="32"/>
        </w:rPr>
        <w:t>预算管理。</w:t>
      </w:r>
      <w:r>
        <w:rPr>
          <w:rFonts w:ascii="仿宋" w:eastAsia="仿宋" w:cs="仿宋" w:hAnsi="仿宋" w:hint="eastAsia"/>
          <w:sz w:val="32"/>
          <w:lang w:eastAsia="zh-CN"/>
        </w:rPr>
        <w:t>2026</w:t>
      </w:r>
      <w:r>
        <w:rPr>
          <w:rFonts w:ascii="仿宋" w:eastAsia="仿宋" w:cs="仿宋" w:hAnsi="仿宋"/>
          <w:sz w:val="32"/>
        </w:rPr>
        <w:t>年,</w:t>
      </w:r>
      <w:r>
        <w:rPr>
          <w:rFonts w:ascii="仿宋" w:eastAsia="仿宋" w:cs="仿宋" w:hAnsi="仿宋" w:hint="eastAsia"/>
          <w:sz w:val="32"/>
          <w:lang w:val="en-US" w:eastAsia="zh-CN"/>
        </w:rPr>
        <w:t>清流县交通运输局</w:t>
      </w:r>
      <w:r>
        <w:rPr>
          <w:rFonts w:ascii="仿宋" w:eastAsia="仿宋" w:cs="仿宋" w:hAnsi="仿宋" w:hint="eastAsia"/>
          <w:sz w:val="32"/>
          <w:lang w:eastAsia="zh-CN"/>
        </w:rPr>
        <w:t>单位</w:t>
      </w:r>
      <w:r>
        <w:rPr>
          <w:rFonts w:ascii="仿宋" w:eastAsia="仿宋" w:cs="仿宋" w:hAnsi="仿宋"/>
          <w:sz w:val="32"/>
        </w:rPr>
        <w:t>收入预算为</w:t>
      </w:r>
      <w:r>
        <w:rPr>
          <w:rFonts w:ascii="仿宋" w:eastAsia="仿宋" w:cs="仿宋" w:hAnsi="仿宋" w:hint="eastAsia"/>
          <w:sz w:val="32"/>
          <w:lang w:val="en-US" w:eastAsia="zh-CN"/>
        </w:rPr>
        <w:t>2315.91</w:t>
      </w:r>
      <w:r>
        <w:rPr>
          <w:rFonts w:ascii="仿宋" w:eastAsia="仿宋" w:cs="仿宋" w:hAnsi="仿宋"/>
          <w:sz w:val="32"/>
        </w:rPr>
        <w:t>万元，比上年</w:t>
      </w:r>
      <w:r>
        <w:rPr>
          <w:rFonts w:ascii="仿宋" w:eastAsia="仿宋" w:cs="仿宋" w:hAnsi="仿宋" w:hint="eastAsia"/>
          <w:sz w:val="32"/>
          <w:lang w:val="en-US" w:eastAsia="zh-CN"/>
        </w:rPr>
        <w:t>减少37.56</w:t>
      </w:r>
      <w:r>
        <w:rPr>
          <w:rFonts w:ascii="仿宋" w:eastAsia="仿宋" w:cs="仿宋" w:hAnsi="仿宋"/>
          <w:sz w:val="32"/>
        </w:rPr>
        <w:t>万元，主要原因是</w:t>
      </w:r>
      <w:r>
        <w:rPr>
          <w:rFonts w:ascii="仿宋" w:eastAsia="仿宋" w:cs="仿宋" w:hAnsi="仿宋" w:hint="eastAsia"/>
          <w:sz w:val="32"/>
          <w:lang w:val="en-US" w:eastAsia="zh-CN"/>
        </w:rPr>
        <w:t>人员减少</w:t>
      </w:r>
      <w:r>
        <w:rPr>
          <w:rFonts w:ascii="仿宋" w:eastAsia="仿宋" w:cs="仿宋" w:hAnsi="仿宋"/>
          <w:sz w:val="32"/>
        </w:rPr>
        <w:t>。其中：一般公共预算拨款收入</w:t>
      </w:r>
      <w:r>
        <w:rPr>
          <w:rFonts w:ascii="仿宋" w:eastAsia="仿宋" w:cs="仿宋" w:hAnsi="仿宋" w:hint="eastAsia"/>
          <w:sz w:val="32"/>
          <w:lang w:val="en-US" w:eastAsia="zh-CN"/>
        </w:rPr>
        <w:t>2315.91</w:t>
      </w:r>
      <w:r>
        <w:rPr>
          <w:rFonts w:ascii="仿宋" w:eastAsia="仿宋" w:cs="仿宋" w:hAnsi="仿宋"/>
          <w:sz w:val="32"/>
        </w:rPr>
        <w:t>万元、政府性基金预算拨款收入</w:t>
      </w:r>
      <w:r>
        <w:rPr>
          <w:rFonts w:ascii="仿宋" w:eastAsia="仿宋" w:cs="仿宋" w:hAnsi="仿宋" w:hint="eastAsia"/>
          <w:sz w:val="32"/>
          <w:lang w:val="en-US" w:eastAsia="zh-CN"/>
        </w:rPr>
        <w:t>0.00</w:t>
      </w:r>
      <w:r>
        <w:rPr>
          <w:rFonts w:ascii="仿宋" w:eastAsia="仿宋" w:cs="仿宋" w:hAnsi="仿宋"/>
          <w:sz w:val="32"/>
        </w:rPr>
        <w:t>万元、国有资本经营预算拨款收入</w:t>
      </w:r>
      <w:r>
        <w:rPr>
          <w:rFonts w:ascii="仿宋" w:eastAsia="仿宋" w:cs="仿宋" w:hAnsi="仿宋" w:hint="eastAsia"/>
          <w:sz w:val="32"/>
          <w:lang w:val="en-US" w:eastAsia="zh-CN"/>
        </w:rPr>
        <w:t>0.00</w:t>
      </w:r>
      <w:r>
        <w:rPr>
          <w:rFonts w:ascii="仿宋" w:eastAsia="仿宋" w:cs="仿宋" w:hAnsi="仿宋"/>
          <w:sz w:val="32"/>
        </w:rPr>
        <w:t xml:space="preserve">万元、财政专户管理资金收入 </w:t>
      </w:r>
      <w:r>
        <w:rPr>
          <w:rFonts w:ascii="仿宋" w:eastAsia="仿宋" w:cs="仿宋" w:hAnsi="仿宋" w:hint="eastAsia"/>
          <w:sz w:val="32"/>
          <w:lang w:val="en-US" w:eastAsia="zh-CN"/>
        </w:rPr>
        <w:t>0.00</w:t>
      </w:r>
      <w:r>
        <w:rPr>
          <w:rFonts w:ascii="仿宋" w:eastAsia="仿宋" w:cs="仿宋" w:hAnsi="仿宋"/>
          <w:sz w:val="32"/>
        </w:rPr>
        <w:t xml:space="preserve"> 万元、事业收入</w:t>
      </w:r>
      <w:r>
        <w:rPr>
          <w:rFonts w:ascii="仿宋" w:eastAsia="仿宋" w:cs="仿宋" w:hAnsi="仿宋" w:hint="eastAsia"/>
          <w:sz w:val="32"/>
          <w:lang w:val="en-US" w:eastAsia="zh-CN"/>
        </w:rPr>
        <w:t>0.00</w:t>
      </w:r>
      <w:r>
        <w:rPr>
          <w:rFonts w:ascii="仿宋" w:eastAsia="仿宋" w:cs="仿宋" w:hAnsi="仿宋"/>
          <w:sz w:val="32"/>
        </w:rPr>
        <w:t>万元、事业单位经营收入</w:t>
      </w:r>
      <w:r>
        <w:rPr>
          <w:rFonts w:ascii="仿宋" w:eastAsia="仿宋" w:cs="仿宋" w:hAnsi="仿宋" w:hint="eastAsia"/>
          <w:sz w:val="32"/>
          <w:lang w:val="en-US" w:eastAsia="zh-CN"/>
        </w:rPr>
        <w:t>0.00</w:t>
      </w:r>
      <w:r>
        <w:rPr>
          <w:rFonts w:ascii="仿宋" w:eastAsia="仿宋" w:cs="仿宋" w:hAnsi="仿宋"/>
          <w:sz w:val="32"/>
        </w:rPr>
        <w:t>万元、上级补助收入</w:t>
      </w:r>
      <w:r>
        <w:rPr>
          <w:rFonts w:ascii="仿宋" w:eastAsia="仿宋" w:cs="仿宋" w:hAnsi="仿宋" w:hint="eastAsia"/>
          <w:sz w:val="32"/>
          <w:lang w:val="en-US" w:eastAsia="zh-CN"/>
        </w:rPr>
        <w:t>0.00</w:t>
      </w:r>
      <w:r>
        <w:rPr>
          <w:rFonts w:ascii="仿宋" w:eastAsia="仿宋" w:cs="仿宋" w:hAnsi="仿宋"/>
          <w:sz w:val="32"/>
        </w:rPr>
        <w:t>万元、附属单位上缴收入</w:t>
      </w:r>
      <w:r>
        <w:rPr>
          <w:rFonts w:ascii="仿宋" w:eastAsia="仿宋" w:cs="仿宋" w:hAnsi="仿宋" w:hint="eastAsia"/>
          <w:sz w:val="32"/>
          <w:lang w:val="en-US" w:eastAsia="zh-CN"/>
        </w:rPr>
        <w:t>0.00</w:t>
      </w:r>
      <w:r>
        <w:rPr>
          <w:rFonts w:ascii="仿宋" w:eastAsia="仿宋" w:cs="仿宋" w:hAnsi="仿宋"/>
          <w:sz w:val="32"/>
        </w:rPr>
        <w:t>万元、其他收入</w:t>
      </w:r>
      <w:r>
        <w:rPr>
          <w:rFonts w:ascii="仿宋" w:eastAsia="仿宋" w:cs="仿宋" w:hAnsi="仿宋" w:hint="eastAsia"/>
          <w:sz w:val="32"/>
          <w:lang w:val="en-US" w:eastAsia="zh-CN"/>
        </w:rPr>
        <w:t>0.00</w:t>
      </w:r>
      <w:r>
        <w:rPr>
          <w:rFonts w:ascii="仿宋" w:eastAsia="仿宋" w:cs="仿宋" w:hAnsi="仿宋"/>
          <w:sz w:val="32"/>
        </w:rPr>
        <w:t>万元、上年结转结余</w:t>
      </w:r>
      <w:r>
        <w:rPr>
          <w:rFonts w:ascii="仿宋" w:eastAsia="仿宋" w:cs="仿宋" w:hAnsi="仿宋" w:hint="eastAsia"/>
          <w:sz w:val="32"/>
          <w:lang w:val="en-US" w:eastAsia="zh-CN"/>
        </w:rPr>
        <w:t>0.00</w:t>
      </w:r>
      <w:r>
        <w:rPr>
          <w:rFonts w:ascii="仿宋" w:eastAsia="仿宋" w:cs="仿宋" w:hAnsi="仿宋"/>
          <w:sz w:val="32"/>
        </w:rPr>
        <w:t>万元。</w:t>
      </w:r>
    </w:p>
    <w:p>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cs="仿宋" w:hAnsi="仿宋"/>
          <w:sz w:val="32"/>
        </w:rPr>
        <w:t>相应安排支出预算</w:t>
      </w:r>
      <w:r>
        <w:rPr>
          <w:rFonts w:ascii="仿宋" w:eastAsia="仿宋" w:cs="仿宋" w:hAnsi="仿宋" w:hint="eastAsia"/>
          <w:sz w:val="32"/>
          <w:lang w:val="en-US" w:eastAsia="zh-CN"/>
        </w:rPr>
        <w:t>2315.91</w:t>
      </w:r>
      <w:r>
        <w:rPr>
          <w:rFonts w:ascii="仿宋" w:eastAsia="仿宋" w:cs="仿宋" w:hAnsi="仿宋"/>
          <w:sz w:val="32"/>
        </w:rPr>
        <w:t>万元，比上年</w:t>
      </w:r>
      <w:r>
        <w:rPr>
          <w:rFonts w:ascii="仿宋" w:eastAsia="仿宋" w:cs="仿宋" w:hAnsi="仿宋" w:hint="eastAsia"/>
          <w:sz w:val="32"/>
          <w:lang w:val="en-US" w:eastAsia="zh-CN"/>
        </w:rPr>
        <w:t>减少37.56</w:t>
      </w:r>
      <w:r>
        <w:rPr>
          <w:rFonts w:ascii="仿宋" w:eastAsia="仿宋" w:cs="仿宋" w:hAnsi="仿宋"/>
          <w:sz w:val="32"/>
        </w:rPr>
        <w:t>万元，主要原因</w:t>
      </w:r>
      <w:r>
        <w:rPr>
          <w:rFonts w:ascii="仿宋" w:eastAsia="仿宋" w:cs="仿宋" w:hAnsi="仿宋" w:hint="eastAsia"/>
          <w:sz w:val="32"/>
          <w:lang w:val="en-US" w:eastAsia="zh-CN"/>
        </w:rPr>
        <w:t>是</w:t>
      </w:r>
      <w:r>
        <w:rPr>
          <w:rFonts w:ascii="仿宋" w:eastAsia="仿宋" w:cs="仿宋" w:hAnsi="仿宋"/>
          <w:sz w:val="32"/>
          <w:u w:color="auto"/>
        </w:rPr>
        <w:t>人员减少</w:t>
      </w:r>
      <w:r>
        <w:rPr>
          <w:rFonts w:ascii="仿宋" w:eastAsia="仿宋" w:cs="仿宋" w:hAnsi="仿宋"/>
          <w:sz w:val="32"/>
        </w:rPr>
        <w:t>。其中：基本支出</w:t>
      </w:r>
      <w:r>
        <w:rPr>
          <w:rFonts w:ascii="仿宋" w:eastAsia="仿宋" w:cs="仿宋" w:hAnsi="仿宋" w:hint="eastAsia"/>
          <w:sz w:val="32"/>
          <w:lang w:val="en-US" w:eastAsia="zh-CN"/>
        </w:rPr>
        <w:t>974.01</w:t>
      </w:r>
      <w:r>
        <w:rPr>
          <w:rFonts w:ascii="仿宋" w:eastAsia="仿宋" w:cs="仿宋" w:hAnsi="仿宋"/>
          <w:sz w:val="32"/>
        </w:rPr>
        <w:t>万元、项目支出</w:t>
      </w:r>
      <w:r>
        <w:rPr>
          <w:rFonts w:ascii="仿宋" w:eastAsia="仿宋" w:cs="仿宋" w:hAnsi="仿宋" w:hint="eastAsia"/>
          <w:sz w:val="32"/>
          <w:lang w:val="en-US" w:eastAsia="zh-CN"/>
        </w:rPr>
        <w:t>1341.90</w:t>
      </w:r>
      <w:r>
        <w:rPr>
          <w:rFonts w:ascii="仿宋" w:eastAsia="仿宋" w:cs="仿宋" w:hAnsi="仿宋"/>
          <w:sz w:val="32"/>
        </w:rPr>
        <w:t>万元、事业单位经营支出</w:t>
      </w:r>
      <w:r>
        <w:rPr>
          <w:rFonts w:ascii="仿宋" w:eastAsia="仿宋" w:cs="仿宋" w:hAnsi="仿宋" w:hint="eastAsia"/>
          <w:sz w:val="32"/>
          <w:lang w:val="en-US" w:eastAsia="zh-CN"/>
        </w:rPr>
        <w:t>0.00</w:t>
      </w:r>
      <w:r>
        <w:rPr>
          <w:rFonts w:ascii="仿宋" w:eastAsia="仿宋" w:cs="仿宋" w:hAnsi="仿宋"/>
          <w:sz w:val="32"/>
        </w:rPr>
        <w:t>万元、上缴上级支出</w:t>
      </w:r>
      <w:r>
        <w:rPr>
          <w:rFonts w:ascii="仿宋" w:eastAsia="仿宋" w:cs="仿宋" w:hAnsi="仿宋" w:hint="eastAsia"/>
          <w:sz w:val="32"/>
          <w:lang w:val="en-US" w:eastAsia="zh-CN"/>
        </w:rPr>
        <w:t>0.00</w:t>
      </w:r>
      <w:r>
        <w:rPr>
          <w:rFonts w:ascii="仿宋" w:eastAsia="仿宋" w:cs="仿宋" w:hAnsi="仿宋"/>
          <w:sz w:val="32"/>
        </w:rPr>
        <w:t>万元、对附属单位补助支出</w:t>
      </w:r>
      <w:r>
        <w:rPr>
          <w:rFonts w:ascii="仿宋" w:eastAsia="仿宋" w:cs="仿宋" w:hAnsi="仿宋" w:hint="eastAsia"/>
          <w:sz w:val="32"/>
          <w:lang w:val="en-US" w:eastAsia="zh-CN"/>
        </w:rPr>
        <w:t>0.00</w:t>
      </w:r>
      <w:r>
        <w:rPr>
          <w:rFonts w:ascii="仿宋" w:eastAsia="仿宋" w:cs="仿宋" w:hAnsi="仿宋"/>
          <w:sz w:val="32"/>
        </w:rPr>
        <w:t>万元。</w:t>
      </w:r>
    </w:p>
    <w:p>
      <w:pPr>
        <w:pStyle w:val="1"/>
      </w:pPr>
      <w:bookmarkStart w:id="18" w:name="_Toc27039"/>
      <w:r>
        <w:rPr>
          <w:rFonts w:hint="eastAsia"/>
        </w:rPr>
        <w:t>二、一般公共预算拨款支出情况</w:t>
      </w:r>
      <w:bookmarkEnd w:id="18"/>
    </w:p>
    <w:p>
      <w:pPr>
        <w:tabs>
          <w:tab w:val="left" w:pos="7513"/>
        </w:tabs>
        <w:adjustRightInd w:val="0"/>
        <w:snapToGrid w:val="0"/>
        <w:spacing w:line="600" w:lineRule="exact"/>
        <w:ind w:firstLineChars="200" w:firstLine="640"/>
        <w:jc w:val="left"/>
        <w:rPr>
          <w:rFonts w:ascii="仿宋" w:eastAsia="仿宋" w:cs="仿宋_GB2312" w:hAnsi="仿宋"/>
          <w:sz w:val="32"/>
          <w:szCs w:val="32"/>
        </w:rPr>
      </w:pPr>
      <w:r>
        <w:rPr>
          <w:rFonts w:ascii="仿宋" w:eastAsia="仿宋" w:cs="仿宋" w:hAnsi="仿宋" w:hint="eastAsia"/>
          <w:sz w:val="32"/>
          <w:lang w:eastAsia="zh-CN"/>
        </w:rPr>
        <w:t>2026</w:t>
      </w:r>
      <w:r>
        <w:rPr>
          <w:rFonts w:ascii="仿宋" w:eastAsia="仿宋" w:cs="仿宋" w:hAnsi="仿宋"/>
          <w:sz w:val="32"/>
        </w:rPr>
        <w:t>年度一般公共预算拨款支出</w:t>
      </w:r>
      <w:r>
        <w:rPr>
          <w:rFonts w:ascii="仿宋" w:eastAsia="仿宋" w:cs="仿宋" w:hAnsi="仿宋" w:hint="eastAsia"/>
          <w:sz w:val="32"/>
          <w:lang w:val="en-US" w:eastAsia="zh-CN"/>
        </w:rPr>
        <w:t>2315.91</w:t>
      </w:r>
      <w:r>
        <w:rPr>
          <w:rFonts w:ascii="仿宋" w:eastAsia="仿宋" w:cs="仿宋" w:hAnsi="仿宋"/>
          <w:sz w:val="32"/>
        </w:rPr>
        <w:t>万元，比上年</w:t>
      </w:r>
      <w:r>
        <w:rPr>
          <w:rFonts w:ascii="仿宋" w:eastAsia="仿宋" w:cs="仿宋" w:hAnsi="仿宋" w:hint="eastAsia"/>
          <w:sz w:val="32"/>
          <w:lang w:val="en-US" w:eastAsia="zh-CN"/>
        </w:rPr>
        <w:t>减少37.56</w:t>
      </w:r>
      <w:r>
        <w:rPr>
          <w:rFonts w:ascii="仿宋" w:eastAsia="仿宋" w:cs="仿宋" w:hAnsi="仿宋"/>
          <w:sz w:val="32"/>
        </w:rPr>
        <w:t>万元，</w:t>
      </w:r>
      <w:r>
        <w:rPr>
          <w:rFonts w:ascii="仿宋" w:eastAsia="仿宋" w:cs="仿宋" w:hAnsi="仿宋" w:hint="eastAsia"/>
          <w:sz w:val="32"/>
          <w:lang w:val="en-US" w:eastAsia="zh-CN"/>
        </w:rPr>
        <w:t>下降1.60%</w:t>
      </w:r>
      <w:r>
        <w:rPr>
          <w:rFonts w:ascii="仿宋" w:eastAsia="仿宋" w:cs="仿宋" w:hAnsi="仿宋"/>
          <w:sz w:val="32"/>
        </w:rPr>
        <w:t>，主要原因是</w:t>
      </w:r>
      <w:r>
        <w:rPr>
          <w:rFonts w:ascii="仿宋" w:eastAsia="仿宋" w:cs="仿宋" w:hAnsi="仿宋" w:hint="eastAsia"/>
          <w:sz w:val="32"/>
          <w:lang w:val="en-US" w:eastAsia="zh-CN"/>
        </w:rPr>
        <w:t>人员减少</w:t>
      </w:r>
      <w:r>
        <w:rPr>
          <w:rFonts w:ascii="仿宋" w:eastAsia="仿宋" w:cs="仿宋" w:hAnsi="仿宋"/>
          <w:sz w:val="32"/>
          <w:u w:color="auto"/>
        </w:rPr>
        <w:t>。按照党中央、国务院和省委、省政府关于过紧日子的有关要求，厉行节约办一切事业，大力压减一般性支出，重点压减了日常公用经费，同时合理保障了工程项目等工作的支出需求，体现在有关支出科目中。其中(按项级科目分类统计)：</w:t>
        <w:cr/>
        <w:t xml:space="preserve">    (一) 2140101-行政运行437.45万元。主要用于人员经费，日常公用经费支出。</w:t>
        <w:cr/>
        <w:t xml:space="preserve">    (二) 2140106-公路养护1063.46万元。主要用于公路养护等支出。</w:t>
        <w:cr/>
        <w:t xml:space="preserve">    (三) 2140199-其他公路水路运输支出5.00万元。主要用于公路养护等支出。</w:t>
        <w:cr/>
        <w:t xml:space="preserve">    (四) 2149901-公共交通运营补助750.00万元。主要用于对企业的补助支出。</w:t>
        <w:cr/>
        <w:t xml:space="preserve">    (五) 2149999-其他交通运输支出60.00万元。主要用于对企业的补助支出。</w:t>
      </w:r>
      <w:r>
        <w:rPr>
          <w:rFonts w:ascii="仿宋" w:eastAsia="仿宋" w:cs="仿宋" w:hAnsi="仿宋"/>
          <w:sz w:val="32"/>
        </w:rPr>
        <w:t xml:space="preserve"> </w:t>
      </w:r>
    </w:p>
    <w:p>
      <w:pPr>
        <w:pStyle w:val="1"/>
      </w:pPr>
      <w:bookmarkStart w:id="19" w:name="_Toc11149"/>
      <w:r>
        <w:rPr>
          <w:rFonts w:hint="eastAsia"/>
        </w:rPr>
        <w:t>三、政府性基金预算拨款支出情况</w:t>
      </w:r>
      <w:bookmarkEnd w:id="19"/>
    </w:p>
    <w:p>
      <w:pPr>
        <w:tabs>
          <w:tab w:val="left" w:pos="7513"/>
        </w:tabs>
        <w:adjustRightInd w:val="0"/>
        <w:snapToGrid w:val="0"/>
        <w:spacing w:line="600" w:lineRule="exact"/>
        <w:ind w:firstLineChars="200" w:firstLine="640"/>
        <w:jc w:val="left"/>
        <w:rPr>
          <w:rFonts w:ascii="仿宋" w:eastAsia="仿宋" w:cs="仿宋_GB2312" w:hAnsi="仿宋"/>
          <w:sz w:val="32"/>
          <w:szCs w:val="32"/>
        </w:rPr>
      </w:pPr>
      <w:r>
        <w:rPr>
          <w:rFonts w:ascii="仿宋" w:eastAsia="仿宋" w:cs="仿宋_GB2312" w:hAnsi="仿宋" w:hint="eastAsia"/>
          <w:sz w:val="32"/>
          <w:szCs w:val="32"/>
        </w:rPr>
        <w:t>2026</w:t>
      </w:r>
      <w:r>
        <w:rPr>
          <w:rFonts w:ascii="仿宋" w:eastAsia="仿宋" w:cs="仿宋" w:hAnsi="仿宋"/>
          <w:sz w:val="32"/>
          <w:u w:color="auto"/>
        </w:rPr>
        <w:t>年度政府性基金支出</w:t>
      </w:r>
      <w:r>
        <w:rPr>
          <w:rFonts w:ascii="仿宋" w:eastAsia="仿宋" w:cs="仿宋_GB2312" w:hAnsi="仿宋" w:hint="eastAsia"/>
          <w:sz w:val="32"/>
          <w:szCs w:val="32"/>
          <w:lang w:val="en-US" w:eastAsia="zh-CN"/>
        </w:rPr>
        <w:t>0.00</w:t>
      </w:r>
      <w:r>
        <w:rPr>
          <w:rFonts w:ascii="仿宋" w:eastAsia="仿宋" w:cs="仿宋_GB2312" w:hAnsi="仿宋" w:hint="eastAsia"/>
          <w:sz w:val="32"/>
          <w:szCs w:val="32"/>
        </w:rPr>
        <w:t>万元，比上年</w:t>
      </w:r>
      <w:r>
        <w:rPr>
          <w:rFonts w:ascii="仿宋" w:eastAsia="仿宋" w:cs="仿宋_GB2312" w:hAnsi="仿宋" w:hint="eastAsia"/>
          <w:sz w:val="32"/>
          <w:szCs w:val="32"/>
          <w:lang w:val="en-US" w:eastAsia="zh-CN"/>
        </w:rPr>
        <w:t>增加0.00</w:t>
      </w:r>
      <w:r>
        <w:rPr>
          <w:rFonts w:ascii="仿宋" w:eastAsia="仿宋" w:cs="仿宋_GB2312" w:hAnsi="仿宋" w:hint="eastAsia"/>
          <w:sz w:val="32"/>
          <w:szCs w:val="32"/>
        </w:rPr>
        <w:t>万元，</w:t>
      </w:r>
      <w:r>
        <w:rPr>
          <w:rFonts w:ascii="仿宋" w:eastAsia="仿宋" w:cs="仿宋_GB2312" w:hAnsi="仿宋" w:hint="eastAsia"/>
          <w:sz w:val="32"/>
          <w:szCs w:val="32"/>
          <w:lang w:val="en-US" w:eastAsia="zh-CN"/>
        </w:rPr>
        <w:t>与上年持平</w:t>
      </w:r>
      <w:r>
        <w:rPr>
          <w:rFonts w:ascii="仿宋" w:eastAsia="仿宋" w:cs="仿宋_GB2312" w:hAnsi="仿宋" w:hint="eastAsia"/>
          <w:sz w:val="32"/>
          <w:szCs w:val="32"/>
        </w:rPr>
        <w:t>，</w:t>
      </w:r>
      <w:r>
        <w:rPr>
          <w:rFonts w:ascii="仿宋" w:eastAsia="仿宋" w:cs="仿宋" w:hAnsi="仿宋"/>
          <w:sz w:val="32"/>
        </w:rPr>
        <w:t>主要原因是</w:t>
      </w:r>
      <w:r>
        <w:rPr>
          <w:rFonts w:ascii="仿宋" w:eastAsia="仿宋" w:cs="仿宋" w:hAnsi="仿宋" w:hint="eastAsia"/>
          <w:sz w:val="32"/>
          <w:lang w:val="en-US" w:eastAsia="zh-CN"/>
        </w:rPr>
        <w:t>本单位2026年度没有使用政府性基金预算拨款安排的支出</w:t>
      </w:r>
      <w:r>
        <w:rPr>
          <w:rFonts w:ascii="仿宋" w:eastAsia="仿宋" w:cs="仿宋" w:hAnsi="仿宋"/>
          <w:sz w:val="32"/>
          <w:u w:color="auto"/>
        </w:rPr>
        <w:t>。</w:t>
      </w:r>
      <w:r>
        <w:rPr>
          <w:rFonts w:ascii="仿宋" w:eastAsia="仿宋" w:cs="仿宋" w:hAnsi="仿宋"/>
          <w:sz w:val="32"/>
        </w:rPr>
        <w:t xml:space="preserve"> </w:t>
      </w:r>
    </w:p>
    <w:p>
      <w:pPr>
        <w:pStyle w:val="1"/>
      </w:pPr>
      <w:bookmarkStart w:id="20" w:name="_Toc8125"/>
      <w:r>
        <w:t>四、国有资本经营预算拨款支出情况</w:t>
      </w:r>
      <w:bookmarkEnd w:id="20"/>
    </w:p>
    <w:p>
      <w:pPr>
        <w:tabs>
          <w:tab w:val="left" w:pos="7513"/>
        </w:tabs>
        <w:adjustRightInd w:val="0"/>
        <w:snapToGrid w:val="0"/>
        <w:spacing w:line="600" w:lineRule="exact"/>
        <w:ind w:firstLineChars="200" w:firstLine="640"/>
        <w:jc w:val="left"/>
        <w:rPr>
          <w:rFonts w:ascii="仿宋" w:eastAsia="仿宋" w:cs="仿宋_GB2312" w:hAnsi="仿宋"/>
          <w:sz w:val="32"/>
          <w:szCs w:val="32"/>
        </w:rPr>
      </w:pPr>
      <w:r>
        <w:rPr>
          <w:rFonts w:ascii="仿宋" w:eastAsia="仿宋" w:cs="仿宋_GB2312" w:hAnsi="仿宋" w:hint="eastAsia"/>
          <w:sz w:val="32"/>
          <w:szCs w:val="32"/>
        </w:rPr>
        <w:t>2026</w:t>
      </w:r>
      <w:r>
        <w:rPr>
          <w:rFonts w:ascii="仿宋" w:eastAsia="仿宋" w:cs="仿宋" w:hAnsi="仿宋"/>
          <w:sz w:val="32"/>
          <w:u w:color="auto"/>
        </w:rPr>
        <w:t>年度国有资本经营预算支出</w:t>
      </w:r>
      <w:r>
        <w:rPr>
          <w:rFonts w:ascii="仿宋" w:eastAsia="仿宋" w:cs="仿宋_GB2312" w:hAnsi="仿宋" w:hint="eastAsia"/>
          <w:sz w:val="32"/>
          <w:szCs w:val="32"/>
          <w:lang w:val="en-US" w:eastAsia="zh-CN"/>
        </w:rPr>
        <w:t>0.00</w:t>
      </w:r>
      <w:r>
        <w:rPr>
          <w:rFonts w:ascii="仿宋" w:eastAsia="仿宋" w:cs="仿宋_GB2312" w:hAnsi="仿宋" w:hint="eastAsia"/>
          <w:sz w:val="32"/>
          <w:szCs w:val="32"/>
        </w:rPr>
        <w:t>万元，比上年</w:t>
      </w:r>
      <w:r>
        <w:rPr>
          <w:rFonts w:ascii="仿宋" w:eastAsia="仿宋" w:cs="仿宋_GB2312" w:hAnsi="仿宋" w:hint="eastAsia"/>
          <w:sz w:val="32"/>
          <w:szCs w:val="32"/>
          <w:lang w:val="en-US" w:eastAsia="zh-CN"/>
        </w:rPr>
        <w:t>增加0.00</w:t>
      </w:r>
      <w:r>
        <w:rPr>
          <w:rFonts w:ascii="仿宋" w:eastAsia="仿宋" w:cs="仿宋_GB2312" w:hAnsi="仿宋" w:hint="eastAsia"/>
          <w:sz w:val="32"/>
          <w:szCs w:val="32"/>
        </w:rPr>
        <w:t>万元，</w:t>
      </w:r>
      <w:r>
        <w:rPr>
          <w:rFonts w:ascii="仿宋" w:eastAsia="仿宋" w:cs="仿宋_GB2312" w:hAnsi="仿宋" w:hint="eastAsia"/>
          <w:sz w:val="32"/>
          <w:szCs w:val="32"/>
          <w:lang w:val="en-US" w:eastAsia="zh-CN"/>
        </w:rPr>
        <w:t>与上年持平</w:t>
      </w:r>
      <w:r>
        <w:rPr>
          <w:rFonts w:ascii="仿宋" w:eastAsia="仿宋" w:cs="仿宋_GB2312" w:hAnsi="仿宋" w:hint="eastAsia"/>
          <w:sz w:val="32"/>
          <w:szCs w:val="32"/>
        </w:rPr>
        <w:t>，</w:t>
      </w:r>
      <w:r>
        <w:rPr>
          <w:rFonts w:ascii="仿宋" w:eastAsia="仿宋" w:cs="仿宋" w:hAnsi="仿宋"/>
          <w:sz w:val="32"/>
        </w:rPr>
        <w:t>主要原因是</w:t>
      </w:r>
      <w:r>
        <w:rPr>
          <w:rFonts w:ascii="仿宋" w:eastAsia="仿宋" w:cs="仿宋" w:hAnsi="仿宋" w:hint="eastAsia"/>
          <w:sz w:val="32"/>
          <w:lang w:val="en-US" w:eastAsia="zh-CN"/>
        </w:rPr>
        <w:t>本单位2026年度没有使用国有资本经营预算拨款安排的支出</w:t>
      </w:r>
      <w:r>
        <w:rPr>
          <w:rFonts w:ascii="仿宋" w:eastAsia="仿宋" w:cs="仿宋" w:hAnsi="仿宋"/>
          <w:sz w:val="32"/>
          <w:u w:color="auto"/>
        </w:rPr>
        <w:t>。</w:t>
      </w:r>
      <w:r>
        <w:rPr>
          <w:rFonts w:ascii="仿宋" w:eastAsia="仿宋" w:cs="仿宋" w:hAnsi="仿宋"/>
          <w:sz w:val="32"/>
        </w:rPr>
        <w:t xml:space="preserve"> </w:t>
      </w:r>
    </w:p>
    <w:p>
      <w:pPr>
        <w:pStyle w:val="1"/>
      </w:pPr>
      <w:bookmarkStart w:id="21" w:name="_Toc3310"/>
      <w:r>
        <w:rPr>
          <w:rFonts w:hint="eastAsia"/>
        </w:rPr>
        <w:t>五、一般公共预算基本支出情况</w:t>
      </w:r>
      <w:bookmarkEnd w:id="21"/>
    </w:p>
    <w:p>
      <w:pPr>
        <w:tabs>
          <w:tab w:val="left" w:pos="7513"/>
        </w:tabs>
        <w:adjustRightInd w:val="0"/>
        <w:snapToGrid w:val="0"/>
        <w:spacing w:line="600" w:lineRule="exact"/>
        <w:ind w:firstLineChars="200" w:firstLine="640"/>
        <w:rPr>
          <w:rFonts w:ascii="仿宋" w:eastAsia="仿宋" w:cs="仿宋" w:hAnsi="仿宋"/>
          <w:sz w:val="32"/>
        </w:rPr>
      </w:pPr>
      <w:r>
        <w:rPr>
          <w:rFonts w:ascii="仿宋" w:eastAsia="仿宋" w:cs="仿宋" w:hAnsi="仿宋" w:hint="eastAsia"/>
          <w:sz w:val="32"/>
          <w:lang w:eastAsia="zh-CN"/>
        </w:rPr>
        <w:t>2026</w:t>
      </w:r>
      <w:r>
        <w:rPr>
          <w:rFonts w:ascii="仿宋" w:eastAsia="仿宋" w:cs="仿宋" w:hAnsi="仿宋"/>
          <w:sz w:val="32"/>
        </w:rPr>
        <w:t>年度一般公共预算拨款基本支出</w:t>
      </w:r>
      <w:r>
        <w:rPr>
          <w:rFonts w:ascii="仿宋" w:eastAsia="仿宋" w:cs="仿宋" w:hAnsi="仿宋" w:hint="eastAsia"/>
          <w:sz w:val="32"/>
          <w:lang w:val="en-US" w:eastAsia="zh-CN"/>
        </w:rPr>
        <w:t>974.01</w:t>
      </w:r>
      <w:r>
        <w:rPr>
          <w:rFonts w:ascii="仿宋" w:eastAsia="仿宋" w:cs="仿宋" w:hAnsi="仿宋"/>
          <w:sz w:val="32"/>
        </w:rPr>
        <w:t>万元，其中：</w:t>
      </w:r>
    </w:p>
    <w:p>
      <w:pPr>
        <w:tabs>
          <w:tab w:val="left" w:pos="7513"/>
        </w:tabs>
        <w:adjustRightInd w:val="0"/>
        <w:snapToGrid w:val="0"/>
        <w:spacing w:line="600" w:lineRule="exact"/>
        <w:ind w:firstLineChars="200" w:firstLine="640"/>
        <w:rPr>
          <w:rFonts w:ascii="仿宋" w:eastAsia="仿宋" w:cs="仿宋_GB2312" w:hAnsi="仿宋"/>
          <w:sz w:val="32"/>
          <w:szCs w:val="32"/>
        </w:rPr>
      </w:pPr>
      <w:r>
        <w:rPr>
          <w:rFonts w:ascii="仿宋" w:eastAsia="仿宋" w:cs="仿宋" w:hAnsi="仿宋"/>
          <w:sz w:val="32"/>
        </w:rPr>
        <w:t>（一）人员经费</w:t>
      </w:r>
      <w:r>
        <w:rPr>
          <w:rFonts w:ascii="仿宋" w:eastAsia="仿宋" w:cs="仿宋" w:hAnsi="仿宋" w:hint="eastAsia"/>
          <w:sz w:val="32"/>
          <w:lang w:val="en-US" w:eastAsia="zh-CN"/>
        </w:rPr>
        <w:t>781.50</w:t>
      </w:r>
      <w:r>
        <w:rPr>
          <w:rFonts w:ascii="仿宋" w:eastAsia="仿宋" w:cs="仿宋" w:hAnsi="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Chars="200" w:firstLine="640"/>
        <w:jc w:val="left"/>
        <w:rPr>
          <w:rFonts w:ascii="仿宋" w:eastAsia="仿宋" w:cs="仿宋_GB2312" w:hAnsi="仿宋"/>
          <w:sz w:val="32"/>
          <w:szCs w:val="32"/>
        </w:rPr>
      </w:pPr>
      <w:r>
        <w:rPr>
          <w:rFonts w:ascii="仿宋" w:eastAsia="仿宋" w:cs="仿宋" w:hAnsi="仿宋"/>
          <w:sz w:val="32"/>
        </w:rPr>
        <w:t>（二）公用经费</w:t>
      </w:r>
      <w:r>
        <w:rPr>
          <w:rFonts w:ascii="仿宋" w:eastAsia="仿宋" w:cs="仿宋" w:hAnsi="仿宋" w:hint="eastAsia"/>
          <w:sz w:val="32"/>
          <w:lang w:val="en-US" w:eastAsia="zh-CN"/>
        </w:rPr>
        <w:t>192.51</w:t>
      </w:r>
      <w:r>
        <w:rPr>
          <w:rFonts w:ascii="仿宋" w:eastAsia="仿宋" w:cs="仿宋" w:hAnsi="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1"/>
      </w:pPr>
      <w:bookmarkStart w:id="22" w:name="_Toc16647"/>
      <w:r>
        <w:rPr>
          <w:rFonts w:hint="eastAsia"/>
        </w:rPr>
        <w:t>六、一般公共预算“三公”经费支出情况</w:t>
      </w:r>
      <w:bookmarkEnd w:id="22"/>
    </w:p>
    <w:p>
      <w:pPr>
        <w:widowControl/>
        <w:adjustRightInd w:val="0"/>
        <w:snapToGrid w:val="0"/>
        <w:spacing w:line="600" w:lineRule="exact"/>
        <w:ind w:firstLine="660"/>
        <w:rPr>
          <w:rFonts w:ascii="楷体" w:eastAsia="楷体" w:cs="宋体" w:hAnsi="楷体"/>
          <w:b/>
          <w:bCs/>
          <w:kern w:val="0"/>
          <w:sz w:val="32"/>
          <w:szCs w:val="32"/>
        </w:rPr>
      </w:pPr>
      <w:r>
        <w:rPr>
          <w:rFonts w:ascii="楷体" w:eastAsia="楷体" w:cs="宋体" w:hAnsi="楷体" w:hint="eastAsia"/>
          <w:b/>
          <w:bCs/>
          <w:kern w:val="0"/>
          <w:sz w:val="32"/>
          <w:szCs w:val="32"/>
        </w:rPr>
        <w:t>（一）因公出国（境）经费</w:t>
      </w:r>
    </w:p>
    <w:p>
      <w:pPr>
        <w:widowControl/>
        <w:adjustRightInd w:val="0"/>
        <w:snapToGrid w:val="0"/>
        <w:spacing w:line="600" w:lineRule="exact"/>
        <w:ind w:firstLine="660"/>
        <w:jc w:val="left"/>
        <w:rPr>
          <w:rFonts w:ascii="仿宋" w:eastAsia="仿宋" w:cs="仿宋_GB2312" w:hAnsi="仿宋"/>
          <w:kern w:val="0"/>
          <w:sz w:val="32"/>
          <w:szCs w:val="32"/>
        </w:rPr>
      </w:pPr>
      <w:r>
        <w:rPr>
          <w:rFonts w:ascii="仿宋" w:eastAsia="仿宋" w:cs="仿宋" w:hAnsi="仿宋" w:hint="eastAsia"/>
          <w:sz w:val="32"/>
          <w:lang w:eastAsia="zh-CN"/>
        </w:rPr>
        <w:t>2026</w:t>
      </w:r>
      <w:r>
        <w:rPr>
          <w:rFonts w:ascii="仿宋" w:eastAsia="仿宋" w:cs="仿宋" w:hAnsi="仿宋"/>
          <w:sz w:val="32"/>
        </w:rPr>
        <w:t>年预算安排</w:t>
      </w:r>
      <w:r>
        <w:rPr>
          <w:rFonts w:ascii="仿宋" w:eastAsia="仿宋" w:cs="仿宋" w:hAnsi="仿宋" w:hint="eastAsia"/>
          <w:sz w:val="32"/>
          <w:lang w:val="en-US" w:eastAsia="zh-CN"/>
        </w:rPr>
        <w:t>0.00</w:t>
      </w:r>
      <w:r>
        <w:rPr>
          <w:rFonts w:ascii="仿宋" w:eastAsia="仿宋" w:cs="仿宋" w:hAnsi="仿宋"/>
          <w:sz w:val="32"/>
        </w:rPr>
        <w:t>万元，比上年</w:t>
      </w:r>
      <w:r>
        <w:rPr>
          <w:rFonts w:ascii="仿宋" w:eastAsia="仿宋" w:cs="仿宋" w:hAnsi="仿宋" w:hint="eastAsia"/>
          <w:sz w:val="32"/>
          <w:lang w:val="en-US" w:eastAsia="zh-CN"/>
        </w:rPr>
        <w:t>增加0.00</w:t>
      </w:r>
      <w:r>
        <w:rPr>
          <w:rFonts w:ascii="仿宋" w:eastAsia="仿宋" w:cs="仿宋" w:hAnsi="仿宋"/>
          <w:sz w:val="32"/>
        </w:rPr>
        <w:t>万元，</w:t>
      </w:r>
      <w:r>
        <w:rPr>
          <w:rFonts w:ascii="仿宋" w:eastAsia="仿宋" w:cs="仿宋" w:hAnsi="仿宋" w:hint="eastAsia"/>
          <w:sz w:val="32"/>
          <w:lang w:val="en-US" w:eastAsia="zh-CN"/>
        </w:rPr>
        <w:t>与上年持平</w:t>
      </w:r>
      <w:r>
        <w:rPr>
          <w:rFonts w:ascii="仿宋" w:eastAsia="仿宋" w:cs="仿宋" w:hAnsi="仿宋"/>
          <w:sz w:val="32"/>
        </w:rPr>
        <w:t>。主要原因是:</w:t>
      </w:r>
      <w:r>
        <w:rPr>
          <w:rFonts w:ascii="仿宋" w:eastAsia="仿宋" w:cs="仿宋" w:hAnsi="仿宋" w:hint="eastAsia"/>
          <w:sz w:val="32"/>
          <w:lang w:val="en-US" w:eastAsia="zh-CN"/>
        </w:rPr>
        <w:t>无因公出国</w:t>
      </w:r>
      <w:r>
        <w:rPr>
          <w:rFonts w:ascii="仿宋" w:eastAsia="仿宋" w:cs="仿宋" w:hAnsi="仿宋"/>
          <w:sz w:val="32"/>
        </w:rPr>
        <w:t>。</w:t>
      </w:r>
    </w:p>
    <w:p>
      <w:pPr>
        <w:widowControl/>
        <w:adjustRightInd w:val="0"/>
        <w:snapToGrid w:val="0"/>
        <w:spacing w:line="600" w:lineRule="exact"/>
        <w:ind w:firstLine="660"/>
        <w:rPr>
          <w:rFonts w:ascii="楷体" w:eastAsia="楷体" w:cs="宋体" w:hAnsi="楷体"/>
          <w:b/>
          <w:bCs/>
          <w:kern w:val="0"/>
          <w:sz w:val="32"/>
          <w:szCs w:val="32"/>
        </w:rPr>
      </w:pPr>
      <w:r>
        <w:rPr>
          <w:rFonts w:ascii="楷体" w:eastAsia="楷体" w:cs="宋体" w:hAnsi="楷体" w:hint="eastAsia"/>
          <w:b/>
          <w:bCs/>
          <w:kern w:val="0"/>
          <w:sz w:val="32"/>
          <w:szCs w:val="32"/>
        </w:rPr>
        <w:t>（二）公务接待费</w:t>
      </w:r>
    </w:p>
    <w:p>
      <w:pPr>
        <w:widowControl/>
        <w:adjustRightInd w:val="0"/>
        <w:snapToGrid w:val="0"/>
        <w:spacing w:line="600" w:lineRule="exact"/>
        <w:ind w:firstLine="660"/>
        <w:jc w:val="left"/>
        <w:rPr>
          <w:rFonts w:ascii="仿宋" w:eastAsia="仿宋" w:cs="仿宋_GB2312" w:hAnsi="仿宋"/>
          <w:kern w:val="0"/>
          <w:sz w:val="32"/>
          <w:szCs w:val="32"/>
        </w:rPr>
      </w:pPr>
      <w:r>
        <w:rPr>
          <w:rFonts w:ascii="仿宋" w:eastAsia="仿宋" w:cs="仿宋" w:hAnsi="仿宋" w:hint="eastAsia"/>
          <w:sz w:val="32"/>
          <w:lang w:eastAsia="zh-CN"/>
        </w:rPr>
        <w:t>2026</w:t>
      </w:r>
      <w:r>
        <w:rPr>
          <w:rFonts w:ascii="仿宋" w:eastAsia="仿宋" w:cs="仿宋" w:hAnsi="仿宋"/>
          <w:sz w:val="32"/>
        </w:rPr>
        <w:t>年预算安排</w:t>
      </w:r>
      <w:r>
        <w:rPr>
          <w:rFonts w:ascii="仿宋" w:eastAsia="仿宋" w:cs="仿宋" w:hAnsi="仿宋" w:hint="eastAsia"/>
          <w:sz w:val="32"/>
          <w:lang w:val="en-US" w:eastAsia="zh-CN"/>
        </w:rPr>
        <w:t>3.00</w:t>
      </w:r>
      <w:r>
        <w:rPr>
          <w:rFonts w:ascii="仿宋" w:eastAsia="仿宋" w:cs="仿宋" w:hAnsi="仿宋"/>
          <w:sz w:val="32"/>
        </w:rPr>
        <w:t>万元，比上年</w:t>
      </w:r>
      <w:r>
        <w:rPr>
          <w:rFonts w:ascii="仿宋" w:eastAsia="仿宋" w:cs="仿宋" w:hAnsi="仿宋" w:hint="eastAsia"/>
          <w:sz w:val="32"/>
          <w:lang w:val="en-US" w:eastAsia="zh-CN"/>
        </w:rPr>
        <w:t>增加0.00</w:t>
      </w:r>
      <w:r>
        <w:rPr>
          <w:rFonts w:ascii="仿宋" w:eastAsia="仿宋" w:cs="仿宋" w:hAnsi="仿宋"/>
          <w:sz w:val="32"/>
        </w:rPr>
        <w:t>万元，</w:t>
      </w:r>
      <w:r>
        <w:rPr>
          <w:rFonts w:ascii="仿宋" w:eastAsia="仿宋" w:cs="仿宋" w:hAnsi="仿宋" w:hint="eastAsia"/>
          <w:sz w:val="32"/>
          <w:lang w:val="en-US" w:eastAsia="zh-CN"/>
        </w:rPr>
        <w:t>与上年持平</w:t>
      </w:r>
      <w:r>
        <w:rPr>
          <w:rFonts w:ascii="仿宋" w:eastAsia="仿宋" w:cs="仿宋" w:hAnsi="仿宋"/>
          <w:sz w:val="32"/>
        </w:rPr>
        <w:t xml:space="preserve">。主要原因是: </w:t>
      </w:r>
      <w:r>
        <w:rPr>
          <w:rFonts w:ascii="仿宋" w:eastAsia="仿宋" w:cs="仿宋" w:hAnsi="仿宋" w:hint="eastAsia"/>
          <w:sz w:val="32"/>
          <w:lang w:val="en-US" w:eastAsia="zh-CN"/>
        </w:rPr>
        <w:t>响应号召，过紧日子</w:t>
      </w:r>
      <w:r>
        <w:rPr>
          <w:rFonts w:ascii="仿宋" w:eastAsia="仿宋" w:cs="仿宋" w:hAnsi="仿宋"/>
          <w:sz w:val="32"/>
        </w:rPr>
        <w:t>。</w:t>
      </w:r>
    </w:p>
    <w:p>
      <w:pPr>
        <w:widowControl/>
        <w:adjustRightInd w:val="0"/>
        <w:snapToGrid w:val="0"/>
        <w:spacing w:line="600" w:lineRule="exact"/>
        <w:ind w:firstLine="660"/>
        <w:rPr>
          <w:rFonts w:ascii="楷体" w:eastAsia="楷体" w:cs="宋体" w:hAnsi="楷体"/>
          <w:b/>
          <w:bCs/>
          <w:kern w:val="0"/>
          <w:sz w:val="32"/>
          <w:szCs w:val="32"/>
        </w:rPr>
      </w:pPr>
      <w:r>
        <w:rPr>
          <w:rFonts w:ascii="楷体" w:eastAsia="楷体" w:cs="宋体" w:hAnsi="楷体" w:hint="eastAsia"/>
          <w:b/>
          <w:bCs/>
          <w:kern w:val="0"/>
          <w:sz w:val="32"/>
          <w:szCs w:val="32"/>
        </w:rPr>
        <w:t>（三）公务用车购置及运行费</w:t>
      </w:r>
    </w:p>
    <w:p>
      <w:pPr>
        <w:widowControl/>
        <w:adjustRightInd w:val="0"/>
        <w:snapToGrid w:val="0"/>
        <w:spacing w:line="600" w:lineRule="exact"/>
        <w:ind w:firstLine="660"/>
        <w:jc w:val="left"/>
        <w:rPr>
          <w:rFonts w:ascii="仿宋" w:eastAsia="仿宋" w:cs="仿宋_GB2312" w:hAnsi="仿宋"/>
          <w:kern w:val="0"/>
          <w:sz w:val="32"/>
          <w:szCs w:val="32"/>
        </w:rPr>
      </w:pPr>
      <w:r>
        <w:rPr>
          <w:rFonts w:ascii="仿宋" w:eastAsia="仿宋" w:cs="仿宋" w:hAnsi="仿宋" w:hint="eastAsia"/>
          <w:sz w:val="32"/>
          <w:lang w:eastAsia="zh-CN"/>
        </w:rPr>
        <w:t>2026</w:t>
      </w:r>
      <w:r>
        <w:rPr>
          <w:rFonts w:ascii="仿宋" w:eastAsia="仿宋" w:cs="仿宋" w:hAnsi="仿宋"/>
          <w:sz w:val="32"/>
        </w:rPr>
        <w:t>年预算安排</w:t>
      </w:r>
      <w:r>
        <w:rPr>
          <w:rFonts w:ascii="仿宋" w:eastAsia="仿宋" w:cs="仿宋" w:hAnsi="仿宋" w:hint="eastAsia"/>
          <w:sz w:val="32"/>
          <w:lang w:val="en-US" w:eastAsia="zh-CN"/>
        </w:rPr>
        <w:t>0.00</w:t>
      </w:r>
      <w:r>
        <w:rPr>
          <w:rFonts w:ascii="仿宋" w:eastAsia="仿宋" w:cs="仿宋" w:hAnsi="仿宋"/>
          <w:sz w:val="32"/>
        </w:rPr>
        <w:t>万元，其中：公务用车运行费</w:t>
      </w:r>
      <w:r>
        <w:rPr>
          <w:rFonts w:ascii="仿宋" w:eastAsia="仿宋" w:cs="仿宋" w:hAnsi="仿宋" w:hint="eastAsia"/>
          <w:sz w:val="32"/>
          <w:lang w:val="en-US" w:eastAsia="zh-CN"/>
        </w:rPr>
        <w:t>9.30</w:t>
      </w:r>
      <w:r>
        <w:rPr>
          <w:rFonts w:ascii="仿宋" w:eastAsia="仿宋" w:cs="仿宋" w:hAnsi="仿宋"/>
          <w:sz w:val="32"/>
        </w:rPr>
        <w:t>万元，比上年</w:t>
      </w:r>
      <w:r>
        <w:rPr>
          <w:rFonts w:ascii="仿宋" w:eastAsia="仿宋" w:cs="仿宋" w:hAnsi="仿宋" w:hint="eastAsia"/>
          <w:sz w:val="32"/>
          <w:lang w:val="en-US" w:eastAsia="zh-CN"/>
        </w:rPr>
        <w:t>增加0.00</w:t>
      </w:r>
      <w:r>
        <w:rPr>
          <w:rFonts w:ascii="仿宋" w:eastAsia="仿宋" w:cs="仿宋" w:hAnsi="仿宋"/>
          <w:sz w:val="32"/>
        </w:rPr>
        <w:t>万元，</w:t>
      </w:r>
      <w:r>
        <w:rPr>
          <w:rFonts w:ascii="仿宋" w:eastAsia="仿宋" w:cs="仿宋" w:hAnsi="仿宋" w:hint="eastAsia"/>
          <w:sz w:val="32"/>
          <w:lang w:val="en-US" w:eastAsia="zh-CN"/>
        </w:rPr>
        <w:t>与上年持平</w:t>
      </w:r>
      <w:r>
        <w:rPr>
          <w:rFonts w:ascii="仿宋" w:eastAsia="仿宋" w:cs="仿宋" w:hAnsi="仿宋"/>
          <w:sz w:val="32"/>
        </w:rPr>
        <w:t>；公务用车购置费</w:t>
      </w:r>
      <w:r>
        <w:rPr>
          <w:rFonts w:ascii="仿宋" w:eastAsia="仿宋" w:cs="仿宋" w:hAnsi="仿宋" w:hint="eastAsia"/>
          <w:sz w:val="32"/>
          <w:lang w:val="en-US" w:eastAsia="zh-CN"/>
        </w:rPr>
        <w:t>0.00</w:t>
      </w:r>
      <w:r>
        <w:rPr>
          <w:rFonts w:ascii="仿宋" w:eastAsia="仿宋" w:cs="仿宋" w:hAnsi="仿宋"/>
          <w:sz w:val="32"/>
        </w:rPr>
        <w:t>万元，比上年</w:t>
      </w:r>
      <w:r>
        <w:rPr>
          <w:rFonts w:ascii="仿宋" w:eastAsia="仿宋" w:cs="仿宋" w:hAnsi="仿宋" w:hint="eastAsia"/>
          <w:sz w:val="32"/>
          <w:lang w:val="en-US" w:eastAsia="zh-CN"/>
        </w:rPr>
        <w:t>增加0.00</w:t>
      </w:r>
      <w:r>
        <w:rPr>
          <w:rFonts w:ascii="仿宋" w:eastAsia="仿宋" w:cs="仿宋" w:hAnsi="仿宋"/>
          <w:sz w:val="32"/>
        </w:rPr>
        <w:t>万元，</w:t>
      </w:r>
      <w:r>
        <w:rPr>
          <w:rFonts w:ascii="仿宋" w:eastAsia="仿宋" w:cs="仿宋" w:hAnsi="仿宋" w:hint="eastAsia"/>
          <w:sz w:val="32"/>
          <w:lang w:val="en-US" w:eastAsia="zh-CN"/>
        </w:rPr>
        <w:t>与上年持平</w:t>
      </w:r>
      <w:r>
        <w:rPr>
          <w:rFonts w:ascii="仿宋" w:eastAsia="仿宋" w:cs="仿宋" w:hAnsi="仿宋"/>
          <w:sz w:val="32"/>
        </w:rPr>
        <w:t xml:space="preserve">。主要原因是: </w:t>
      </w:r>
      <w:r>
        <w:rPr>
          <w:rFonts w:ascii="仿宋" w:eastAsia="仿宋" w:cs="仿宋" w:hAnsi="仿宋" w:hint="eastAsia"/>
          <w:sz w:val="32"/>
          <w:lang w:val="en-US" w:eastAsia="zh-CN"/>
        </w:rPr>
        <w:t>响应号召，过紧日子</w:t>
      </w:r>
      <w:r>
        <w:rPr>
          <w:rFonts w:ascii="仿宋" w:eastAsia="仿宋" w:cs="仿宋" w:hAnsi="仿宋"/>
          <w:sz w:val="32"/>
        </w:rPr>
        <w:t>。</w:t>
      </w:r>
    </w:p>
    <w:p>
      <w:pPr>
        <w:pStyle w:val="1"/>
      </w:pPr>
      <w:bookmarkStart w:id="23" w:name="_Toc26347"/>
      <w:r>
        <w:rPr>
          <w:rFonts w:hint="eastAsia"/>
        </w:rPr>
        <w:t>七、预算绩效目标情况</w:t>
      </w:r>
      <w:bookmarkEnd w:id="23"/>
    </w:p>
    <w:p>
      <w:pPr>
        <w:spacing w:line="590" w:lineRule="exact"/>
        <w:ind w:firstLineChars="196" w:firstLine="627"/>
        <w:rPr>
          <w:rFonts w:ascii="楷体" w:eastAsia="楷体" w:hAnsi="楷体"/>
          <w:b/>
          <w:sz w:val="32"/>
          <w:szCs w:val="32"/>
        </w:rPr>
      </w:pPr>
      <w:r>
        <w:rPr>
          <w:rFonts w:ascii="楷体" w:eastAsia="楷体" w:hAnsi="楷体" w:hint="eastAsia"/>
          <w:b/>
          <w:sz w:val="32"/>
          <w:szCs w:val="32"/>
        </w:rPr>
        <w:t>（一）绩效目标设置情况</w:t>
      </w:r>
    </w:p>
    <w:p>
      <w:pPr>
        <w:spacing w:line="590" w:lineRule="exact"/>
        <w:ind w:firstLineChars="196" w:firstLine="627"/>
        <w:rPr>
          <w:rFonts w:ascii="仿宋" w:eastAsia="仿宋" w:cs="仿宋_GB2312" w:hAnsi="仿宋"/>
          <w:kern w:val="0"/>
          <w:sz w:val="32"/>
          <w:szCs w:val="32"/>
        </w:rPr>
      </w:pPr>
      <w:r>
        <w:rPr>
          <w:rFonts w:ascii="仿宋" w:eastAsia="仿宋" w:cs="仿宋" w:hAnsi="仿宋" w:hint="eastAsia"/>
          <w:sz w:val="32"/>
          <w:lang w:eastAsia="zh-CN"/>
        </w:rPr>
        <w:t>2026</w:t>
      </w:r>
      <w:r>
        <w:rPr>
          <w:rFonts w:ascii="仿宋" w:eastAsia="仿宋" w:cs="仿宋" w:hAnsi="仿宋"/>
          <w:sz w:val="32"/>
        </w:rPr>
        <w:t>年</w:t>
      </w:r>
      <w:r>
        <w:rPr>
          <w:rFonts w:ascii="仿宋" w:eastAsia="仿宋" w:cs="仿宋" w:hAnsi="仿宋" w:hint="eastAsia"/>
          <w:sz w:val="32"/>
          <w:lang w:val="en-US" w:eastAsia="zh-CN"/>
        </w:rPr>
        <w:t>清流县交通运输局</w:t>
      </w:r>
      <w:r>
        <w:rPr>
          <w:rFonts w:ascii="仿宋" w:eastAsia="仿宋" w:cs="仿宋" w:hAnsi="仿宋"/>
          <w:sz w:val="32"/>
          <w:u w:color="auto"/>
        </w:rPr>
        <w:t>单位</w:t>
      </w:r>
      <w:r>
        <w:rPr>
          <w:rFonts w:ascii="仿宋" w:eastAsia="仿宋" w:cs="仿宋" w:hAnsi="仿宋"/>
          <w:sz w:val="32"/>
        </w:rPr>
        <w:t>按照全面实施预算绩效管理的要求，编制绩效目标并公开。</w:t>
      </w:r>
    </w:p>
    <w:p>
      <w:pPr>
        <w:spacing w:line="590" w:lineRule="exact"/>
        <w:ind w:firstLineChars="196" w:firstLine="627"/>
        <w:rPr>
          <w:rFonts w:ascii="楷体" w:eastAsia="楷体" w:hAnsi="楷体"/>
          <w:b/>
          <w:sz w:val="32"/>
          <w:szCs w:val="32"/>
        </w:rPr>
      </w:pPr>
      <w:r>
        <w:rPr>
          <w:rFonts w:ascii="楷体" w:eastAsia="楷体" w:hAnsi="楷体" w:hint="eastAsia"/>
          <w:b/>
          <w:sz w:val="32"/>
          <w:szCs w:val="32"/>
        </w:rPr>
        <w:t>（二）绩效目标表及说明</w:t>
      </w:r>
    </w:p>
    <w:p>
      <w:pPr>
        <w:spacing w:line="590" w:lineRule="exact"/>
        <w:ind w:firstLineChars="200" w:firstLine="640"/>
        <w:rPr>
          <w:rFonts w:ascii="仿宋" w:eastAsia="仿宋" w:cs="仿宋" w:hAnsi="仿宋"/>
          <w:sz w:val="32"/>
        </w:rPr>
      </w:pPr>
      <w:r>
        <w:rPr>
          <w:rFonts w:ascii="Times New Roman" w:eastAsia="Times New Roman" w:cs="Times New Roman" w:hAnsi="Times New Roman"/>
          <w:sz w:val="32"/>
        </w:rPr>
        <w:t>1</w:t>
      </w:r>
      <w:r>
        <w:rPr>
          <w:rFonts w:ascii="仿宋" w:eastAsia="仿宋" w:cs="仿宋" w:hAnsi="仿宋"/>
          <w:sz w:val="32"/>
        </w:rPr>
        <w:t>.项目支出绩效目标表</w:t>
      </w:r>
      <w:r>
        <w:rPr>
          <w:rFonts w:ascii="仿宋" w:eastAsia="仿宋" w:hAnsi="仿宋" w:hint="eastAsia"/>
          <w:kern w:val="0"/>
          <w:sz w:val="32"/>
          <w:szCs w:val="32"/>
          <w:lang w:val="en-US" w:eastAsia="zh-CN"/>
        </w:rPr>
        <w:cr/>
        <w:t xml:space="preserve">    2026年度本单位无项目绩效目标表</w:t>
      </w:r>
    </w:p>
    <w:p>
      <w:pPr>
        <w:rPr>
          <w:rFonts w:ascii="仿宋" w:eastAsia="仿宋" w:cs="仿宋" w:hAnsi="仿宋"/>
          <w:sz w:val="32"/>
        </w:rPr>
      </w:pPr>
      <w:r>
        <w:rPr>
          <w:rFonts w:ascii="仿宋" w:eastAsia="仿宋" w:cs="仿宋" w:hAnsi="仿宋"/>
          <w:sz w:val="32"/>
        </w:rPr>
        <w:br w:type="page"/>
      </w:r>
    </w:p>
    <w:p>
      <w:pPr>
        <w:spacing w:line="590" w:lineRule="exact"/>
        <w:ind w:firstLineChars="200" w:firstLine="640"/>
        <w:rPr>
          <w:rFonts w:ascii="仿宋" w:eastAsia="仿宋" w:cs="仿宋" w:hAnsi="仿宋"/>
          <w:sz w:val="32"/>
        </w:rPr>
      </w:pPr>
    </w:p>
    <w:p>
      <w:pPr>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 xml:space="preserve">  </w:t>
      </w:r>
    </w:p>
    <w:p>
      <w:pPr>
        <w:spacing w:line="590" w:lineRule="exact"/>
        <w:ind w:firstLineChars="200" w:firstLine="640"/>
        <w:rPr>
          <w:rFonts w:ascii="仿宋" w:eastAsia="仿宋" w:hAnsi="仿宋"/>
          <w:b/>
          <w:sz w:val="32"/>
          <w:szCs w:val="32"/>
        </w:rPr>
      </w:pPr>
      <w:r>
        <w:rPr>
          <w:rFonts w:ascii="Times New Roman" w:eastAsia="Times New Roman" w:cs="Times New Roman" w:hAnsi="Times New Roman"/>
          <w:sz w:val="32"/>
        </w:rPr>
        <w:t>2</w:t>
      </w:r>
      <w:r>
        <w:rPr>
          <w:rFonts w:ascii="仿宋" w:eastAsia="仿宋" w:cs="仿宋" w:hAnsi="仿宋"/>
          <w:sz w:val="32"/>
        </w:rPr>
        <w:t>.有关情况说明</w:t>
      </w:r>
    </w:p>
    <w:p>
      <w:pPr>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lang w:val="en-US" w:eastAsia="zh-CN"/>
        </w:rPr>
        <w:t>公交车和客运补助项目涉及两家企业,暂时不公开</w:t>
      </w:r>
      <w:r>
        <w:rPr>
          <w:rFonts w:ascii="仿宋" w:eastAsia="仿宋" w:hAnsi="仿宋" w:hint="eastAsia"/>
          <w:kern w:val="0"/>
          <w:sz w:val="32"/>
          <w:szCs w:val="32"/>
        </w:rPr>
        <w:t>。</w:t>
      </w:r>
    </w:p>
    <w:p>
      <w:pPr>
        <w:pStyle w:val="1"/>
      </w:pPr>
      <w:bookmarkStart w:id="24" w:name="_Toc20264"/>
      <w:r>
        <w:rPr>
          <w:rFonts w:hint="eastAsia"/>
        </w:rPr>
        <w:t>八、其他重要事项说明</w:t>
      </w:r>
      <w:bookmarkEnd w:id="24"/>
    </w:p>
    <w:p>
      <w:pPr>
        <w:spacing w:line="590" w:lineRule="exact"/>
        <w:ind w:firstLineChars="196" w:firstLine="627"/>
        <w:rPr>
          <w:rFonts w:ascii="楷体" w:eastAsia="楷体" w:hAnsi="楷体"/>
          <w:b/>
          <w:sz w:val="32"/>
          <w:szCs w:val="32"/>
        </w:rPr>
      </w:pPr>
      <w:r>
        <w:rPr>
          <w:rFonts w:ascii="楷体" w:eastAsia="楷体" w:hAnsi="楷体" w:hint="eastAsia"/>
          <w:b/>
          <w:sz w:val="32"/>
          <w:szCs w:val="32"/>
        </w:rPr>
        <w:t>（一）机关运行经费</w:t>
      </w:r>
    </w:p>
    <w:p>
      <w:pPr>
        <w:spacing w:line="600" w:lineRule="exact"/>
        <w:ind w:firstLineChars="200" w:firstLine="640"/>
        <w:jc w:val="left"/>
        <w:rPr>
          <w:rFonts w:ascii="仿宋" w:eastAsia="仿宋" w:hAnsi="仿宋"/>
          <w:kern w:val="0"/>
          <w:sz w:val="32"/>
          <w:szCs w:val="32"/>
        </w:rPr>
      </w:pPr>
      <w:r>
        <w:rPr>
          <w:rFonts w:ascii="仿宋" w:eastAsia="仿宋" w:cs="仿宋" w:hAnsi="仿宋" w:hint="eastAsia"/>
          <w:sz w:val="32"/>
          <w:lang w:eastAsia="zh-CN"/>
        </w:rPr>
        <w:t>2026</w:t>
      </w:r>
      <w:r>
        <w:rPr>
          <w:rFonts w:ascii="仿宋" w:eastAsia="仿宋" w:cs="仿宋" w:hAnsi="仿宋"/>
          <w:sz w:val="32"/>
        </w:rPr>
        <w:t>年</w:t>
      </w:r>
      <w:r>
        <w:rPr>
          <w:rFonts w:ascii="仿宋" w:eastAsia="仿宋" w:cs="仿宋" w:hAnsi="仿宋" w:hint="eastAsia"/>
          <w:sz w:val="32"/>
          <w:lang w:val="en-US" w:eastAsia="zh-CN"/>
        </w:rPr>
        <w:t>清流县交通运输局</w:t>
      </w:r>
      <w:r>
        <w:rPr>
          <w:rFonts w:ascii="仿宋" w:eastAsia="仿宋" w:cs="仿宋" w:hAnsi="仿宋"/>
          <w:sz w:val="32"/>
        </w:rPr>
        <w:t>一般公共预算拨款安排的机关运行经费支出</w:t>
      </w:r>
      <w:r>
        <w:rPr>
          <w:rFonts w:ascii="仿宋" w:eastAsia="仿宋" w:cs="仿宋" w:hAnsi="仿宋" w:hint="eastAsia"/>
          <w:sz w:val="32"/>
          <w:lang w:val="en-US" w:eastAsia="zh-CN"/>
        </w:rPr>
        <w:t>974.01</w:t>
      </w:r>
      <w:r>
        <w:rPr>
          <w:rFonts w:ascii="仿宋" w:eastAsia="仿宋" w:cs="仿宋" w:hAnsi="仿宋"/>
          <w:sz w:val="32"/>
        </w:rPr>
        <w:t>万元，</w:t>
      </w:r>
      <w:r>
        <w:rPr>
          <w:rFonts w:ascii="仿宋" w:eastAsia="仿宋" w:cs="仿宋" w:hAnsi="仿宋" w:hint="eastAsia"/>
          <w:sz w:val="32"/>
          <w:lang w:val="en-US" w:eastAsia="zh-CN"/>
        </w:rPr>
        <w:t>比上年</w:t>
      </w:r>
      <w:r>
        <w:rPr>
          <w:rFonts w:ascii="仿宋" w:eastAsia="仿宋" w:cs="仿宋" w:hAnsi="仿宋"/>
          <w:sz w:val="32"/>
          <w:u w:color="auto"/>
        </w:rPr>
        <w:t>增加116.63万元，增长13.60%</w:t>
      </w:r>
      <w:r>
        <w:rPr>
          <w:rFonts w:ascii="仿宋" w:eastAsia="仿宋" w:cs="仿宋" w:hAnsi="仿宋"/>
          <w:sz w:val="32"/>
        </w:rPr>
        <w:t>。</w:t>
      </w:r>
      <w:r>
        <w:rPr>
          <w:rFonts w:ascii="仿宋" w:eastAsia="仿宋" w:cs="仿宋" w:hAnsi="仿宋" w:hint="eastAsia"/>
          <w:sz w:val="32"/>
          <w:lang w:val="en-US" w:eastAsia="zh-CN"/>
        </w:rPr>
        <w:t>主要原因是</w:t>
      </w:r>
      <w:r>
        <w:rPr>
          <w:rFonts w:ascii="仿宋" w:eastAsia="仿宋" w:cs="仿宋" w:hAnsi="仿宋"/>
          <w:sz w:val="32"/>
          <w:u w:color="auto"/>
        </w:rPr>
        <w:t>人员增加</w:t>
      </w:r>
      <w:r>
        <w:rPr>
          <w:rFonts w:ascii="仿宋" w:eastAsia="仿宋" w:cs="仿宋" w:hAnsi="仿宋"/>
          <w:sz w:val="32"/>
        </w:rPr>
        <w:t>。</w:t>
      </w:r>
    </w:p>
    <w:p>
      <w:pPr>
        <w:spacing w:line="590" w:lineRule="exact"/>
        <w:ind w:firstLineChars="196" w:firstLine="627"/>
        <w:rPr>
          <w:rFonts w:ascii="楷体" w:eastAsia="楷体" w:hAnsi="楷体"/>
          <w:b/>
          <w:sz w:val="32"/>
          <w:szCs w:val="32"/>
        </w:rPr>
      </w:pPr>
      <w:r>
        <w:rPr>
          <w:rFonts w:ascii="楷体" w:eastAsia="楷体" w:hAnsi="楷体" w:hint="eastAsia"/>
          <w:b/>
          <w:sz w:val="32"/>
          <w:szCs w:val="32"/>
        </w:rPr>
        <w:t>（二）政府采购情况</w:t>
      </w:r>
    </w:p>
    <w:p>
      <w:pPr>
        <w:spacing w:line="600" w:lineRule="exact"/>
        <w:ind w:firstLineChars="200" w:firstLine="640"/>
        <w:jc w:val="left"/>
        <w:rPr>
          <w:rFonts w:ascii="仿宋" w:eastAsia="仿宋" w:hAnsi="仿宋"/>
          <w:kern w:val="0"/>
          <w:sz w:val="32"/>
          <w:szCs w:val="32"/>
        </w:rPr>
      </w:pPr>
      <w:r>
        <w:rPr>
          <w:rFonts w:ascii="仿宋" w:eastAsia="仿宋" w:cs="仿宋" w:hAnsi="仿宋" w:hint="eastAsia"/>
          <w:sz w:val="32"/>
          <w:lang w:eastAsia="zh-CN"/>
        </w:rPr>
        <w:t>本单位2026年度没有政府采购预算。</w:t>
      </w:r>
    </w:p>
    <w:p>
      <w:pPr>
        <w:spacing w:line="590" w:lineRule="exact"/>
        <w:ind w:firstLineChars="196" w:firstLine="627"/>
        <w:rPr>
          <w:rFonts w:ascii="楷体" w:eastAsia="楷体" w:hAnsi="楷体"/>
          <w:b/>
          <w:sz w:val="32"/>
          <w:szCs w:val="32"/>
        </w:rPr>
      </w:pPr>
      <w:r>
        <w:rPr>
          <w:rFonts w:ascii="楷体" w:eastAsia="楷体" w:hAnsi="楷体" w:hint="eastAsia"/>
          <w:b/>
          <w:sz w:val="32"/>
          <w:szCs w:val="32"/>
        </w:rPr>
        <w:t>（三）国有资产占用使用情况</w:t>
      </w:r>
    </w:p>
    <w:p>
      <w:pPr>
        <w:spacing w:line="600" w:lineRule="exact"/>
        <w:ind w:firstLineChars="200" w:firstLine="640"/>
        <w:rPr>
          <w:rFonts w:ascii="仿宋" w:eastAsia="仿宋" w:hAnsi="仿宋"/>
          <w:kern w:val="0"/>
          <w:sz w:val="32"/>
          <w:szCs w:val="32"/>
        </w:rPr>
      </w:pPr>
      <w:r>
        <w:rPr>
          <w:rFonts w:ascii="仿宋" w:eastAsia="仿宋" w:cs="仿宋" w:hAnsi="仿宋"/>
          <w:sz w:val="32"/>
        </w:rPr>
        <w:t>截至</w:t>
      </w:r>
      <w:r>
        <w:rPr>
          <w:rFonts w:ascii="仿宋" w:eastAsia="仿宋" w:cs="仿宋" w:hAnsi="仿宋" w:hint="eastAsia"/>
          <w:sz w:val="32"/>
          <w:lang w:val="en-US" w:eastAsia="zh-CN"/>
        </w:rPr>
        <w:t>2025</w:t>
      </w:r>
      <w:r>
        <w:rPr>
          <w:rFonts w:ascii="仿宋" w:eastAsia="仿宋" w:cs="仿宋" w:hAnsi="仿宋"/>
          <w:sz w:val="32"/>
        </w:rPr>
        <w:t>年12月31日，</w:t>
      </w:r>
      <w:r>
        <w:rPr>
          <w:rFonts w:ascii="仿宋" w:eastAsia="仿宋" w:cs="仿宋" w:hAnsi="仿宋" w:hint="eastAsia"/>
          <w:sz w:val="32"/>
          <w:lang w:eastAsia="zh-CN"/>
        </w:rPr>
        <w:t>清流县交通运输局</w:t>
      </w:r>
      <w:r>
        <w:rPr>
          <w:rFonts w:ascii="仿宋" w:eastAsia="仿宋" w:cs="仿宋" w:hAnsi="仿宋"/>
          <w:sz w:val="32"/>
        </w:rPr>
        <w:t>共有车辆</w:t>
      </w:r>
      <w:r>
        <w:rPr>
          <w:rFonts w:ascii="仿宋" w:eastAsia="仿宋" w:cs="仿宋" w:hAnsi="仿宋" w:hint="eastAsia"/>
          <w:sz w:val="32"/>
          <w:lang w:val="en-US" w:eastAsia="zh-CN"/>
        </w:rPr>
        <w:t>8</w:t>
      </w:r>
      <w:r>
        <w:rPr>
          <w:rFonts w:ascii="仿宋" w:eastAsia="仿宋" w:cs="仿宋" w:hAnsi="仿宋"/>
          <w:sz w:val="32"/>
        </w:rPr>
        <w:t>辆，其中：省部级领导干部用车</w:t>
      </w:r>
      <w:r>
        <w:rPr>
          <w:rFonts w:ascii="仿宋" w:eastAsia="仿宋" w:cs="仿宋" w:hAnsi="仿宋" w:hint="eastAsia"/>
          <w:sz w:val="32"/>
          <w:lang w:val="en-US" w:eastAsia="zh-CN"/>
        </w:rPr>
        <w:t>4</w:t>
      </w:r>
      <w:r>
        <w:rPr>
          <w:rFonts w:ascii="仿宋" w:eastAsia="仿宋" w:cs="仿宋" w:hAnsi="仿宋"/>
          <w:sz w:val="32"/>
        </w:rPr>
        <w:t>辆、机要通信用车</w:t>
      </w:r>
      <w:r>
        <w:rPr>
          <w:rFonts w:ascii="仿宋" w:eastAsia="仿宋" w:cs="仿宋" w:hAnsi="仿宋" w:hint="eastAsia"/>
          <w:sz w:val="32"/>
          <w:lang w:val="en-US" w:eastAsia="zh-CN"/>
        </w:rPr>
        <w:t>0</w:t>
      </w:r>
      <w:r>
        <w:rPr>
          <w:rFonts w:ascii="仿宋" w:eastAsia="仿宋" w:cs="仿宋" w:hAnsi="仿宋"/>
          <w:sz w:val="32"/>
        </w:rPr>
        <w:t>辆、应急保障用车</w:t>
      </w:r>
      <w:r>
        <w:rPr>
          <w:rFonts w:ascii="仿宋" w:eastAsia="仿宋" w:cs="仿宋" w:hAnsi="仿宋" w:hint="eastAsia"/>
          <w:sz w:val="32"/>
          <w:lang w:val="en-US" w:eastAsia="zh-CN"/>
        </w:rPr>
        <w:t>0</w:t>
      </w:r>
      <w:r>
        <w:rPr>
          <w:rFonts w:ascii="仿宋" w:eastAsia="仿宋" w:cs="仿宋" w:hAnsi="仿宋"/>
          <w:sz w:val="32"/>
        </w:rPr>
        <w:t>辆，执法执勤用车</w:t>
      </w:r>
      <w:r>
        <w:rPr>
          <w:rFonts w:ascii="仿宋" w:eastAsia="仿宋" w:cs="仿宋" w:hAnsi="仿宋" w:hint="eastAsia"/>
          <w:sz w:val="32"/>
          <w:lang w:val="en-US" w:eastAsia="zh-CN"/>
        </w:rPr>
        <w:t>2</w:t>
      </w:r>
      <w:r>
        <w:rPr>
          <w:rFonts w:ascii="仿宋" w:eastAsia="仿宋" w:cs="仿宋" w:hAnsi="仿宋"/>
          <w:sz w:val="32"/>
        </w:rPr>
        <w:t>辆，特种专业技术用车</w:t>
      </w:r>
      <w:r>
        <w:rPr>
          <w:rFonts w:ascii="仿宋" w:eastAsia="仿宋" w:cs="仿宋" w:hAnsi="仿宋" w:hint="eastAsia"/>
          <w:sz w:val="32"/>
          <w:lang w:val="en-US" w:eastAsia="zh-CN"/>
        </w:rPr>
        <w:t>0</w:t>
      </w:r>
      <w:r>
        <w:rPr>
          <w:rFonts w:ascii="仿宋" w:eastAsia="仿宋" w:cs="仿宋" w:hAnsi="仿宋"/>
          <w:sz w:val="32"/>
        </w:rPr>
        <w:t>辆，其他用车</w:t>
      </w:r>
      <w:r>
        <w:rPr>
          <w:rFonts w:ascii="仿宋" w:eastAsia="仿宋" w:cs="仿宋" w:hAnsi="仿宋" w:hint="eastAsia"/>
          <w:sz w:val="32"/>
          <w:lang w:val="en-US" w:eastAsia="zh-CN"/>
        </w:rPr>
        <w:t>2</w:t>
      </w:r>
      <w:r>
        <w:rPr>
          <w:rFonts w:ascii="仿宋" w:eastAsia="仿宋" w:cs="仿宋" w:hAnsi="仿宋"/>
          <w:sz w:val="32"/>
        </w:rPr>
        <w:t>辆。单位价值50万元以上通用设备</w:t>
      </w:r>
      <w:r>
        <w:rPr>
          <w:rFonts w:ascii="仿宋" w:eastAsia="仿宋" w:cs="仿宋" w:hAnsi="仿宋" w:hint="eastAsia"/>
          <w:sz w:val="32"/>
          <w:lang w:val="en-US" w:eastAsia="zh-CN"/>
        </w:rPr>
        <w:t>0</w:t>
      </w:r>
      <w:r>
        <w:rPr>
          <w:rFonts w:ascii="仿宋" w:eastAsia="仿宋" w:cs="仿宋" w:hAnsi="仿宋"/>
          <w:sz w:val="32"/>
        </w:rPr>
        <w:t>台（套），单位价值100万元以上专用设备</w:t>
      </w:r>
      <w:r>
        <w:rPr>
          <w:rFonts w:ascii="仿宋" w:eastAsia="仿宋" w:cs="仿宋" w:hAnsi="仿宋" w:hint="eastAsia"/>
          <w:sz w:val="32"/>
          <w:lang w:val="en-US" w:eastAsia="zh-CN"/>
        </w:rPr>
        <w:t>0</w:t>
      </w:r>
      <w:r>
        <w:rPr>
          <w:rFonts w:ascii="仿宋" w:eastAsia="仿宋" w:cs="仿宋" w:hAnsi="仿宋"/>
          <w:sz w:val="32"/>
        </w:rPr>
        <w:t>台（套）。</w:t>
      </w:r>
    </w:p>
    <w:p>
      <w:pPr>
        <w:widowControl/>
        <w:adjustRightInd w:val="0"/>
        <w:snapToGrid w:val="0"/>
        <w:spacing w:line="600" w:lineRule="exact"/>
        <w:ind w:firstLine="660"/>
        <w:rPr>
          <w:rFonts w:ascii="仿宋" w:eastAsia="仿宋" w:cs="仿宋_GB2312" w:hAnsi="仿宋"/>
          <w:kern w:val="0"/>
          <w:sz w:val="32"/>
          <w:szCs w:val="32"/>
        </w:rPr>
        <w:sectPr>
          <w:pgSz w:w="11906" w:h="16838"/>
          <w:pgMar w:top="1440" w:right="1797" w:bottom="1440" w:left="1797" w:header="851" w:footer="992" w:gutter="0"/>
          <w:pgNumType/>
          <w:cols w:num="1" w:space="425"/>
          <w:docGrid w:type="lines" w:linePitch="312" w:charSpace="0"/>
        </w:sectPr>
      </w:pPr>
      <w:r>
        <w:rPr>
          <w:rFonts w:ascii="仿宋" w:eastAsia="仿宋" w:cs="仿宋" w:hAnsi="仿宋" w:hint="eastAsia"/>
          <w:sz w:val="32"/>
          <w:lang w:eastAsia="zh-CN"/>
        </w:rPr>
        <w:t>2026</w:t>
      </w:r>
      <w:r>
        <w:rPr>
          <w:rFonts w:ascii="仿宋" w:eastAsia="仿宋" w:cs="仿宋" w:hAnsi="仿宋"/>
          <w:sz w:val="32"/>
        </w:rPr>
        <w:t>年</w:t>
      </w:r>
      <w:r>
        <w:rPr>
          <w:rFonts w:ascii="仿宋" w:eastAsia="仿宋" w:cs="仿宋" w:hAnsi="仿宋" w:hint="eastAsia"/>
          <w:sz w:val="32"/>
          <w:lang w:val="en-US" w:eastAsia="zh-CN"/>
        </w:rPr>
        <w:t>单位</w:t>
      </w:r>
      <w:r>
        <w:rPr>
          <w:rFonts w:ascii="仿宋" w:eastAsia="仿宋" w:cs="仿宋" w:hAnsi="仿宋"/>
          <w:sz w:val="32"/>
        </w:rPr>
        <w:t>预算安排购置车辆</w:t>
      </w:r>
      <w:r>
        <w:rPr>
          <w:rFonts w:ascii="仿宋" w:eastAsia="仿宋" w:cs="仿宋" w:hAnsi="仿宋" w:hint="eastAsia"/>
          <w:sz w:val="32"/>
          <w:lang w:val="en-US" w:eastAsia="zh-CN"/>
        </w:rPr>
        <w:t>0</w:t>
      </w:r>
      <w:r>
        <w:rPr>
          <w:rFonts w:ascii="仿宋" w:eastAsia="仿宋" w:cs="仿宋" w:hAnsi="仿宋"/>
          <w:sz w:val="32"/>
        </w:rPr>
        <w:t>辆，单位价值100万元以上专用设备</w:t>
      </w:r>
      <w:r>
        <w:rPr>
          <w:rFonts w:ascii="仿宋" w:eastAsia="仿宋" w:cs="仿宋" w:hAnsi="仿宋" w:hint="eastAsia"/>
          <w:sz w:val="32"/>
          <w:lang w:val="en-US" w:eastAsia="zh-CN"/>
        </w:rPr>
        <w:t>0</w:t>
      </w:r>
      <w:r>
        <w:rPr>
          <w:rFonts w:ascii="仿宋" w:eastAsia="仿宋" w:cs="仿宋" w:hAnsi="仿宋"/>
          <w:sz w:val="32"/>
        </w:rPr>
        <w:t>台（套）。</w:t>
      </w:r>
    </w:p>
    <w:p>
      <w:pPr>
        <w:spacing w:line="600" w:lineRule="exact"/>
        <w:jc w:val="left"/>
        <w:rPr>
          <w:rFonts w:ascii="仿宋" w:eastAsia="仿宋" w:hAnsi="仿宋"/>
          <w:kern w:val="0"/>
          <w:sz w:val="32"/>
          <w:szCs w:val="32"/>
        </w:rPr>
      </w:pPr>
    </w:p>
    <w:p>
      <w:pPr>
        <w:jc w:val="center"/>
        <w:rPr>
          <w:rFonts w:ascii="黑体" w:eastAsia="黑体" w:hAnsi="黑体"/>
          <w:sz w:val="56"/>
        </w:rPr>
      </w:pPr>
    </w:p>
    <w:p>
      <w:pPr>
        <w:jc w:val="center"/>
        <w:rPr>
          <w:rFonts w:ascii="黑体" w:eastAsia="黑体" w:hAnsi="黑体"/>
          <w:sz w:val="56"/>
        </w:rPr>
      </w:pPr>
    </w:p>
    <w:p>
      <w:pPr>
        <w:jc w:val="center"/>
        <w:rPr>
          <w:rFonts w:ascii="黑体" w:eastAsia="黑体" w:hAnsi="黑体"/>
          <w:sz w:val="56"/>
        </w:rPr>
      </w:pPr>
    </w:p>
    <w:p>
      <w:pPr>
        <w:jc w:val="center"/>
        <w:rPr>
          <w:rFonts w:ascii="黑体" w:eastAsia="黑体" w:hAnsi="黑体"/>
          <w:sz w:val="56"/>
        </w:rPr>
      </w:pPr>
    </w:p>
    <w:p>
      <w:pPr>
        <w:jc w:val="center"/>
        <w:rPr>
          <w:rFonts w:ascii="黑体" w:eastAsia="黑体" w:hAnsi="黑体"/>
          <w:sz w:val="56"/>
        </w:rPr>
      </w:pPr>
    </w:p>
    <w:p>
      <w:pPr>
        <w:jc w:val="left"/>
        <w:rPr>
          <w:rFonts w:ascii="黑体" w:eastAsia="黑体" w:hAnsi="黑体"/>
          <w:sz w:val="56"/>
        </w:rPr>
      </w:pPr>
      <w:r>
        <w:rPr>
          <w:rFonts w:ascii="黑体" w:eastAsia="黑体" w:hAnsi="黑体" w:hint="eastAsia"/>
          <w:sz w:val="56"/>
        </w:rPr>
        <w:t>第四部分</w:t>
      </w:r>
      <w:r>
        <w:rPr>
          <w:rFonts w:ascii="黑体" w:eastAsia="黑体" w:hAnsi="黑体"/>
          <w:sz w:val="56"/>
        </w:rPr>
        <w:t xml:space="preserve"> </w:t>
      </w:r>
    </w:p>
    <w:p>
      <w:pPr>
        <w:pStyle w:val="1"/>
        <w:jc w:val="center"/>
        <w:rPr>
          <w:rFonts w:ascii="黑体" w:hAnsi="黑体"/>
          <w:b w:val="0"/>
          <w:bCs/>
          <w:sz w:val="56"/>
          <w:szCs w:val="36"/>
        </w:rPr>
      </w:pPr>
      <w:bookmarkStart w:id="25" w:name="_Toc26473"/>
      <w:r>
        <w:rPr>
          <w:rFonts w:ascii="黑体" w:hAnsi="黑体" w:hint="eastAsia"/>
          <w:b w:val="0"/>
          <w:bCs/>
          <w:sz w:val="56"/>
          <w:szCs w:val="36"/>
        </w:rPr>
        <w:t>名词解释</w:t>
      </w:r>
      <w:bookmarkEnd w:id="25"/>
    </w:p>
    <w:p>
      <w:pPr>
        <w:adjustRightInd w:val="0"/>
        <w:snapToGrid w:val="0"/>
        <w:spacing w:line="600" w:lineRule="exact"/>
        <w:jc w:val="left"/>
        <w:rPr>
          <w:rFonts w:ascii="宋体" w:eastAsia="宋体" w:hAnsi="宋体"/>
          <w:b/>
          <w:sz w:val="40"/>
        </w:rPr>
      </w:pPr>
    </w:p>
    <w:p>
      <w:pPr>
        <w:adjustRightInd w:val="0"/>
        <w:snapToGrid w:val="0"/>
        <w:spacing w:line="600" w:lineRule="exact"/>
        <w:jc w:val="left"/>
        <w:rPr>
          <w:rFonts w:ascii="仿宋" w:eastAsia="仿宋" w:cs="仿宋_GB2312" w:hAnsi="仿宋"/>
          <w:kern w:val="0"/>
          <w:sz w:val="32"/>
          <w:szCs w:val="32"/>
        </w:rPr>
        <w:sectPr>
          <w:pgSz w:w="11906" w:h="16838"/>
          <w:pgMar w:top="1440" w:right="1797" w:bottom="1440" w:left="1797" w:header="851" w:footer="992" w:gutter="0"/>
          <w:pgNumType/>
          <w:cols w:num="1" w:space="425"/>
          <w:docGrid w:type="lines" w:linePitch="312" w:charSpace="0"/>
        </w:sectPr>
      </w:pPr>
    </w:p>
    <w:p>
      <w:pPr>
        <w:spacing w:line="600" w:lineRule="exact"/>
        <w:ind w:firstLineChars="221" w:firstLine="707"/>
        <w:rPr>
          <w:rFonts w:ascii="仿宋" w:eastAsia="仿宋" w:cs="仿宋" w:hAnsi="仿宋"/>
          <w:color w:val="000000"/>
          <w:kern w:val="0"/>
          <w:sz w:val="32"/>
          <w:szCs w:val="32"/>
        </w:rPr>
      </w:pPr>
      <w:r>
        <w:rPr>
          <w:rFonts w:ascii="仿宋" w:eastAsia="仿宋" w:cs="仿宋" w:hAnsi="仿宋" w:hint="eastAsia"/>
          <w:b/>
          <w:color w:val="000000"/>
          <w:kern w:val="0"/>
          <w:sz w:val="32"/>
          <w:szCs w:val="32"/>
        </w:rPr>
        <w:t>一、财政拨款收入：</w:t>
      </w:r>
      <w:r>
        <w:rPr>
          <w:rFonts w:ascii="仿宋" w:eastAsia="仿宋" w:cs="仿宋" w:hAnsi="仿宋" w:hint="eastAsia"/>
          <w:color w:val="000000"/>
          <w:kern w:val="0"/>
          <w:sz w:val="32"/>
          <w:szCs w:val="32"/>
        </w:rPr>
        <w:t>指财政当年拨付的资金，包括一般公共预算拨款收入、政府性基金预算拨款收入、国有资本经营预算拨款收入。</w:t>
      </w:r>
      <w:r>
        <w:rPr>
          <w:rFonts w:ascii="仿宋" w:eastAsia="仿宋" w:cs="仿宋" w:hAnsi="仿宋"/>
          <w:color w:val="000000"/>
          <w:kern w:val="0"/>
          <w:sz w:val="32"/>
          <w:szCs w:val="32"/>
        </w:rPr>
        <w:t xml:space="preserve"> </w:t>
      </w:r>
    </w:p>
    <w:p>
      <w:pPr>
        <w:spacing w:line="600" w:lineRule="exact"/>
        <w:ind w:firstLineChars="221" w:firstLine="707"/>
        <w:rPr>
          <w:rFonts w:ascii="仿宋" w:eastAsia="仿宋" w:cs="仿宋" w:hAnsi="仿宋"/>
          <w:color w:val="000000"/>
          <w:kern w:val="0"/>
          <w:sz w:val="32"/>
          <w:szCs w:val="32"/>
        </w:rPr>
      </w:pPr>
      <w:r>
        <w:rPr>
          <w:rFonts w:ascii="仿宋" w:eastAsia="仿宋" w:cs="仿宋" w:hAnsi="仿宋" w:hint="eastAsia"/>
          <w:b/>
          <w:color w:val="000000"/>
          <w:kern w:val="0"/>
          <w:sz w:val="32"/>
          <w:szCs w:val="32"/>
        </w:rPr>
        <w:t>二、事业收入：</w:t>
      </w:r>
      <w:r>
        <w:rPr>
          <w:rFonts w:ascii="仿宋" w:eastAsia="仿宋" w:cs="仿宋" w:hAnsi="仿宋" w:hint="eastAsia"/>
          <w:color w:val="000000"/>
          <w:kern w:val="0"/>
          <w:sz w:val="32"/>
          <w:szCs w:val="32"/>
        </w:rPr>
        <w:t>指事业单位开展专业业务活动及辅助活动所取得的收入。</w:t>
      </w:r>
    </w:p>
    <w:p>
      <w:pPr>
        <w:spacing w:line="600" w:lineRule="exact"/>
        <w:ind w:firstLineChars="221" w:firstLine="707"/>
        <w:rPr>
          <w:rFonts w:ascii="仿宋" w:eastAsia="仿宋" w:cs="仿宋" w:hAnsi="仿宋"/>
          <w:color w:val="000000"/>
          <w:kern w:val="0"/>
          <w:sz w:val="32"/>
          <w:szCs w:val="32"/>
        </w:rPr>
      </w:pPr>
      <w:r>
        <w:rPr>
          <w:rFonts w:ascii="仿宋" w:eastAsia="仿宋" w:cs="仿宋" w:hAnsi="仿宋" w:hint="eastAsia"/>
          <w:b/>
          <w:color w:val="000000"/>
          <w:kern w:val="0"/>
          <w:sz w:val="32"/>
          <w:szCs w:val="32"/>
        </w:rPr>
        <w:t>三、事业单位经营收入：</w:t>
      </w:r>
      <w:r>
        <w:rPr>
          <w:rFonts w:ascii="仿宋" w:eastAsia="仿宋" w:cs="仿宋" w:hAnsi="仿宋" w:hint="eastAsia"/>
          <w:color w:val="000000"/>
          <w:kern w:val="0"/>
          <w:sz w:val="32"/>
          <w:szCs w:val="32"/>
        </w:rPr>
        <w:t>指事业单位在专业业务活动及其辅助活动之外开展非独立核算经营活动取得的收入。</w:t>
      </w:r>
      <w:r>
        <w:rPr>
          <w:rFonts w:ascii="仿宋" w:eastAsia="仿宋" w:cs="仿宋" w:hAnsi="仿宋"/>
          <w:color w:val="000000"/>
          <w:kern w:val="0"/>
          <w:sz w:val="32"/>
          <w:szCs w:val="32"/>
        </w:rPr>
        <w:t xml:space="preserve"> </w:t>
      </w:r>
    </w:p>
    <w:p>
      <w:pPr>
        <w:spacing w:line="600" w:lineRule="exact"/>
        <w:ind w:firstLineChars="221" w:firstLine="707"/>
        <w:rPr>
          <w:rFonts w:ascii="仿宋" w:eastAsia="仿宋" w:cs="仿宋" w:hAnsi="仿宋"/>
          <w:color w:val="000000"/>
          <w:kern w:val="0"/>
          <w:sz w:val="32"/>
          <w:szCs w:val="32"/>
        </w:rPr>
      </w:pPr>
      <w:r>
        <w:rPr>
          <w:rFonts w:ascii="仿宋" w:eastAsia="仿宋" w:cs="仿宋" w:hAnsi="仿宋" w:hint="eastAsia"/>
          <w:b/>
          <w:color w:val="000000"/>
          <w:kern w:val="0"/>
          <w:sz w:val="32"/>
          <w:szCs w:val="32"/>
        </w:rPr>
        <w:t>四、其他收入：</w:t>
      </w:r>
      <w:r>
        <w:rPr>
          <w:rFonts w:ascii="仿宋" w:eastAsia="仿宋" w:cs="仿宋" w:hAnsi="仿宋" w:hint="eastAsia"/>
          <w:color w:val="000000"/>
          <w:kern w:val="0"/>
          <w:sz w:val="32"/>
          <w:szCs w:val="32"/>
        </w:rPr>
        <w:t>指除上述</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财政拨款收入</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事业收入</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事业单位经营收入</w:t>
      </w:r>
      <w:r>
        <w:rPr>
          <w:rFonts w:ascii="仿宋" w:eastAsia="仿宋" w:cs="仿宋" w:hAnsi="仿宋"/>
          <w:color w:val="000000"/>
          <w:kern w:val="0"/>
          <w:sz w:val="32"/>
          <w:szCs w:val="32"/>
        </w:rPr>
        <w:t>”</w:t>
      </w:r>
      <w:r>
        <w:rPr>
          <w:rFonts w:ascii="仿宋" w:eastAsia="仿宋" w:cs="仿宋" w:hAnsi="仿宋" w:hint="eastAsia"/>
          <w:color w:val="000000"/>
          <w:kern w:val="0"/>
          <w:sz w:val="32"/>
          <w:szCs w:val="32"/>
        </w:rPr>
        <w:t>等以外的收入。主要是事业单位固定资产出租收入、存款利息收入等。</w:t>
      </w:r>
      <w:r>
        <w:rPr>
          <w:rFonts w:ascii="仿宋" w:eastAsia="仿宋" w:cs="仿宋" w:hAnsi="仿宋"/>
          <w:color w:val="000000"/>
          <w:kern w:val="0"/>
          <w:sz w:val="32"/>
          <w:szCs w:val="32"/>
        </w:rPr>
        <w:t xml:space="preserve"> </w:t>
      </w:r>
    </w:p>
    <w:p>
      <w:pPr>
        <w:spacing w:line="600" w:lineRule="exact"/>
        <w:ind w:firstLineChars="200" w:firstLine="640"/>
        <w:rPr>
          <w:rFonts w:ascii="仿宋" w:eastAsia="仿宋" w:cs="仿宋" w:hAnsi="仿宋"/>
          <w:color w:val="000000"/>
          <w:kern w:val="0"/>
          <w:sz w:val="32"/>
          <w:szCs w:val="32"/>
        </w:rPr>
      </w:pPr>
      <w:r>
        <w:rPr>
          <w:rFonts w:ascii="仿宋" w:eastAsia="仿宋" w:cs="仿宋" w:hAnsi="仿宋" w:hint="eastAsia"/>
          <w:b/>
          <w:color w:val="000000"/>
          <w:kern w:val="0"/>
          <w:sz w:val="32"/>
          <w:szCs w:val="32"/>
        </w:rPr>
        <w:t>五、结转结余资金：</w:t>
      </w:r>
      <w:r>
        <w:rPr>
          <w:rFonts w:ascii="仿宋" w:eastAsia="仿宋" w:cs="仿宋" w:hAnsi="仿宋" w:hint="eastAsia"/>
          <w:color w:val="000000"/>
          <w:kern w:val="0"/>
          <w:sz w:val="32"/>
          <w:szCs w:val="32"/>
        </w:rPr>
        <w:t>指以前年度尚未完成、结转到本年仍按原规定用途继续使用的资金，或项目已完成等产生的结余资金。</w:t>
      </w:r>
    </w:p>
    <w:p>
      <w:pPr>
        <w:pStyle w:val="22"/>
        <w:spacing w:line="600" w:lineRule="exact"/>
        <w:ind w:firstLine="640"/>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pPr>
        <w:pStyle w:val="22"/>
        <w:spacing w:line="600" w:lineRule="exact"/>
        <w:ind w:firstLine="640"/>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pPr>
        <w:pStyle w:val="22"/>
        <w:spacing w:line="600" w:lineRule="exact"/>
        <w:ind w:firstLine="640"/>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pPr>
        <w:pStyle w:val="22"/>
        <w:spacing w:line="600" w:lineRule="exact"/>
        <w:ind w:firstLine="640"/>
        <w:rPr>
          <w:rFonts w:hAnsi="仿宋"/>
          <w:sz w:val="32"/>
          <w:szCs w:val="32"/>
        </w:rPr>
      </w:pPr>
      <w:r>
        <w:rPr>
          <w:rFonts w:hAnsi="仿宋" w:hint="eastAsia"/>
          <w:b/>
          <w:sz w:val="32"/>
          <w:szCs w:val="32"/>
        </w:rPr>
        <w:t>九、上缴上级支出：</w:t>
      </w:r>
      <w:r>
        <w:rPr>
          <w:rFonts w:hAnsi="仿宋" w:hint="eastAsia"/>
          <w:sz w:val="32"/>
          <w:szCs w:val="32"/>
        </w:rPr>
        <w:t>指下级单位上缴上级的支出。</w:t>
      </w:r>
    </w:p>
    <w:p>
      <w:pPr>
        <w:pStyle w:val="22"/>
        <w:spacing w:line="600" w:lineRule="exact"/>
        <w:ind w:firstLine="640"/>
        <w:rPr>
          <w:rFonts w:hAnsi="仿宋"/>
          <w:sz w:val="32"/>
          <w:szCs w:val="32"/>
        </w:rPr>
      </w:pPr>
      <w:r>
        <w:rPr>
          <w:rFonts w:hAnsi="仿宋" w:hint="eastAsia"/>
          <w:b/>
          <w:sz w:val="32"/>
          <w:szCs w:val="32"/>
        </w:rPr>
        <w:t>十、对附属单位补助支出：</w:t>
      </w:r>
      <w:r>
        <w:rPr>
          <w:rFonts w:hAnsi="仿宋" w:hint="eastAsia"/>
          <w:sz w:val="32"/>
          <w:szCs w:val="32"/>
        </w:rPr>
        <w:t>指对下级单位补助发生的支出。</w:t>
      </w:r>
    </w:p>
    <w:p>
      <w:pPr>
        <w:pStyle w:val="22"/>
        <w:spacing w:line="600" w:lineRule="exact"/>
        <w:ind w:firstLine="640"/>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Chars="200" w:firstLine="640"/>
        <w:jc w:val="left"/>
        <w:rPr>
          <w:rFonts w:ascii="宋体" w:eastAsia="宋体" w:hAnsi="宋体"/>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800"/>
        <w:jc w:val="left"/>
        <w:rPr>
          <w:rFonts w:ascii="宋体" w:eastAsia="宋体" w:hAnsi="宋体"/>
          <w:b/>
          <w:sz w:val="40"/>
        </w:rPr>
      </w:pPr>
    </w:p>
    <w:sectPr>
      <w:pgSz w:w="11906" w:h="16838"/>
      <w:pgMar w:top="1440" w:right="1797" w:bottom="1440" w:left="1797"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宋体">
    <w:altName w:val="方正书宋_GBK"/>
    <w:panose1 w:val="00000000000000000000"/>
    <w:charset w:val="00"/>
    <w:family w:val="auto"/>
    <w:pitch w:val="variable"/>
    <w:sig w:usb0="00000000" w:usb1="00000000" w:usb2="00000000" w:usb3="00000000" w:csb0="00000000" w:csb1="00000000"/>
  </w:font>
  <w:font w:name="仿宋">
    <w:altName w:val="方正仿宋_GBK"/>
    <w:panose1 w:val="02010609060101010101"/>
    <w:charset w:val="86"/>
    <w:family w:val="modern"/>
    <w:pitch w:val="variable"/>
    <w:sig w:usb0="00000000" w:usb1="00000000" w:usb2="0000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仿宋_GB2312">
    <w:panose1 w:val="02010609030101010101"/>
    <w:charset w:val="86"/>
    <w:family w:val="modern"/>
    <w:pitch w:val="variable"/>
    <w:sig w:usb0="00000001" w:usb1="080E0000" w:usb2="00000000" w:usb3="00000000" w:csb0="00040000" w:csb1="00000000"/>
  </w:font>
  <w:font w:name="楷体">
    <w:altName w:val="方正楷体_GBK"/>
    <w:panose1 w:val="02010609060101010101"/>
    <w:charset w:val="86"/>
    <w:family w:val="modern"/>
    <w:pitch w:val="variable"/>
    <w:sig w:usb0="00000000" w:usb1="0000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文泉驿微米黑">
    <w:panose1 w:val="020B0606030804020204"/>
    <w:charset w:val="86"/>
    <w:family w:val="auto"/>
    <w:pitch w:val="variable"/>
    <w:sig w:usb0="E10002EF" w:usb1="6BDFFCFB" w:usb2="00800036" w:usb3="00000000" w:csb0="603E01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both"/>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both"/>
    </w:pPr>
    <w:r>
      <w:rPr>
        <w:sz w:val="18"/>
      </w:rPr>
      <mc:AlternateContent>
        <mc:Choice Requires="wps">
          <w:drawing>
            <wp:anchor distT="0" distB="0" distL="114300" distR="114300" simplePos="0" relativeHeight="18" behindDoc="0" locked="0" layoutInCell="1" hidden="0" allowOverlap="1">
              <wp:simplePos x="0" y="0"/>
              <wp:positionH relativeFrom="margin">
                <wp:align>center</wp:align>
              </wp:positionH>
              <wp:positionV relativeFrom="paragraph">
                <wp:posOffset>0</wp:posOffset>
              </wp:positionV>
              <wp:extent cx="76200" cy="133052"/>
              <wp:effectExtent l="0" t="0" r="0" b="0"/>
              <wp:wrapNone/>
              <wp:docPr id="4" name="文本框 4"/>
              <wp:cNvGraphicFramePr>
                <a:graphicFrameLocks noChangeAspect="0"/>
              </wp:cNvGraphicFramePr>
              <a:graphic>
                <a:graphicData uri="http://schemas.microsoft.com/office/word/2010/wordprocessingShape">
                  <wps:wsp>
                    <wps:cNvSpPr/>
                    <wps:spPr>
                      <a:xfrm rot="0">
                        <a:off x="0" y="0"/>
                        <a:ext cx="76200" cy="133052"/>
                      </a:xfrm>
                      <a:prstGeom prst="rect"/>
                      <a:noFill/>
                      <a:ln w="6350" cmpd="sng" cap="flat">
                        <a:noFill/>
                        <a:prstDash val="solid"/>
                        <a:round/>
                      </a:ln>
                    </wps:spPr>
                    <wps:txbx id="1">
                      <w:txbxContent>
                        <w:p>
                          <w:pPr>
                            <w:pStyle w:val="17"/>
                            <w:tabs>
                              <w:tab w:val="center" w:pos="4153"/>
                              <w:tab w:val="right" w:pos="8306"/>
                            </w:tabs>
                            <w:rPr>
                              <w:rFonts w:eastAsia="宋体"/>
                              <w:lang w:val="en-US" w:eastAsia="zh-CN"/>
                            </w:rPr>
                          </w:pPr>
                        </w:p>
                      </w:txbxContent>
                    </wps:txbx>
                    <wps:bodyPr vert="horz" wrap="none" lIns="0" tIns="0" rIns="0" bIns="0" anchor="t" anchorCtr="0" upright="0">
                      <a:spAutoFit/>
                    </wps:bodyPr>
                  </wps:wsp>
                </a:graphicData>
              </a:graphic>
            </wp:anchor>
          </w:drawing>
        </mc:Choice>
        <mc:Fallback>
          <w:pict>
            <v:rect type="#_x0000_t1" id="文本框 4" o:spid="_x0000_s2" filled="f" stroked="f" strokeweight="0.5pt" style="position:absolute;margin-left:0.0pt;margin-top:0.0pt;width:6.0pt;height:10.4765625pt;z-index:18;mso-position-horizontal:center;mso-position-horizontal-relative:margin;mso-position-vertical:absolute;mso-wrap-style:none;">
              <v:stroke/>
              <v:textbox id="848" inset="0mm,0mm,0mm,0mm" o:insetmode="custom" style="layout-flow:horizontal;v-text-anchor:top;mso-fit-shape-to-text:t;">
                <w:txbxContent>
                  <w:p>
                    <w:pPr>
                      <w:pStyle w:val="17"/>
                      <w:tabs>
                        <w:tab w:val="center" w:pos="4153"/>
                        <w:tab w:val="right" w:pos="8306"/>
                      </w:tabs>
                      <w:rPr>
                        <w:rFonts w:eastAsia="宋体"/>
                        <w:lang w:val="en-US" w:eastAsia="zh-CN"/>
                      </w:rPr>
                    </w:pP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lear" w:pos="4153"/>
        <w:tab w:val="right" w:pos="8306"/>
      </w:tabs>
      <w:jc w:val="both"/>
      <w:rPr>
        <w:rFonts w:eastAsia="宋体"/>
        <w:lang w:val="en-US" w:eastAsia="zh-CN"/>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300" distR="114300" simplePos="0" relativeHeight="14" behindDoc="0" locked="0" layoutInCell="1" hidden="0" allowOverlap="1">
              <wp:simplePos x="0" y="0"/>
              <wp:positionH relativeFrom="margin">
                <wp:align>center</wp:align>
              </wp:positionH>
              <wp:positionV relativeFrom="paragraph">
                <wp:posOffset>0</wp:posOffset>
              </wp:positionV>
              <wp:extent cx="76200" cy="133052"/>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6200" cy="133052"/>
                      </a:xfrm>
                      <a:prstGeom prst="rect"/>
                      <a:noFill/>
                      <a:ln w="6350" cmpd="sng" cap="flat">
                        <a:noFill/>
                        <a:prstDash val="solid"/>
                        <a:round/>
                      </a:ln>
                    </wps:spPr>
                    <wps:txbx id="3">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1" o:spid="_x0000_s4" filled="f" stroked="f" strokeweight="0.5pt" style="position:absolute;margin-left:0.0pt;margin-top:0.0pt;width:6.0pt;height:10.4765625pt;z-index:14;mso-position-horizontal:center;mso-position-horizontal-relative:margin;mso-position-vertical:absolute;mso-wrap-style:none;">
              <v:stroke/>
              <v:textbox id="849"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300" distR="114300" simplePos="0" relativeHeight="16" behindDoc="0" locked="0" layoutInCell="1" hidden="0" allowOverlap="1">
              <wp:simplePos x="0" y="0"/>
              <wp:positionH relativeFrom="margin">
                <wp:align>center</wp:align>
              </wp:positionH>
              <wp:positionV relativeFrom="paragraph">
                <wp:posOffset>0</wp:posOffset>
              </wp:positionV>
              <wp:extent cx="145442" cy="133052"/>
              <wp:effectExtent l="0" t="0" r="0" b="0"/>
              <wp:wrapNone/>
              <wp:docPr id="2" name="文本框 2"/>
              <wp:cNvGraphicFramePr>
                <a:graphicFrameLocks noChangeAspect="0"/>
              </wp:cNvGraphicFramePr>
              <a:graphic>
                <a:graphicData uri="http://schemas.microsoft.com/office/word/2010/wordprocessingShape">
                  <wps:wsp>
                    <wps:cNvSpPr/>
                    <wps:spPr>
                      <a:xfrm rot="0">
                        <a:off x="0" y="0"/>
                        <a:ext cx="145442" cy="133052"/>
                      </a:xfrm>
                      <a:prstGeom prst="rect"/>
                      <a:noFill/>
                      <a:ln w="6350" cmpd="sng" cap="flat">
                        <a:noFill/>
                        <a:prstDash val="solid"/>
                        <a:round/>
                      </a:ln>
                    </wps:spPr>
                    <wps:txbx id="5">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2" o:spid="_x0000_s6" filled="f" stroked="f" strokeweight="0.5pt" style="position:absolute;margin-left:0.0pt;margin-top:0.0pt;width:11.452148pt;height:10.4765625pt;z-index:16;mso-position-horizontal:center;mso-position-horizontal-relative:margin;mso-position-vertical:absolute;mso-wrap-style:none;">
              <v:stroke/>
              <v:textbox id="850"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74258A2"/>
    <w:multiLevelType w:val="multilevel"/>
    <w:tmpl w:val="574258A2"/>
    <w:lvl w:ilvl="0">
      <w:start w:val="1"/>
      <w:numFmt w:val="japaneseCounting"/>
      <w:lvlRestart w:val="0"/>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7"/>
  <w:bordersDoNotSurroundHeader w:val="0"/>
  <w:bordersDoNotSurroundFooter w:val="0"/>
  <w:defaultTabStop w:val="420"/>
  <w:drawingGridHorizontalSpacing w:val="107"/>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5"/>
  </w:compat>
  <w:docVars>
    <w:docVar w:name="commondata" w:val="eyJoZGlkIjoiMmNhZjAxZDljNjI4Y2Q4ODYyNTBiOWJjYTYzZWQ5MmQ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jc w:val="left"/>
      <w:outlineLvl w:val="0"/>
    </w:pPr>
    <w:rPr>
      <w:rFonts w:eastAsia="黑体"/>
      <w:b/>
      <w:kern w:val="44"/>
      <w:sz w:val="32"/>
    </w:rPr>
  </w:style>
  <w:style w:type="character" w:customStyle="1" w:styleId="1Char">
    <w:name w:val="heading 1 Char"/>
    <w:basedOn w:val="10"/>
    <w:link w:val="1"/>
    <w:rPr>
      <w:rFonts w:ascii="Calibri" w:eastAsia="黑体" w:cs="Arial" w:hAnsi="Calibri"/>
      <w:b/>
      <w:kern w:val="44"/>
      <w:sz w:val="32"/>
      <w:szCs w:val="22"/>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after="120"/>
    </w:pPr>
  </w:style>
  <w:style w:type="paragraph" w:styleId="16">
    <w:name w:val="Balloon Text"/>
    <w:qFormat/>
    <w:basedOn w:val="0"/>
    <w:rPr>
      <w:sz w:val="18"/>
      <w:szCs w:val="18"/>
    </w:rPr>
  </w:style>
  <w:style w:type="paragraph" w:styleId="17">
    <w:name w:val="footer"/>
    <w:qFormat/>
    <w:basedOn w:val="0"/>
    <w:pPr>
      <w:tabs>
        <w:tab w:val="center" w:pos="4153"/>
        <w:tab w:val="right" w:pos="8306"/>
      </w:tabs>
      <w:snapToGrid w:val="0"/>
      <w:jc w:val="left"/>
    </w:pPr>
    <w:rPr>
      <w:sz w:val="18"/>
      <w:szCs w:val="18"/>
    </w:rPr>
  </w:style>
  <w:style w:type="paragraph" w:styleId="18">
    <w:name w:val="header"/>
    <w:qFormat/>
    <w:basedOn w:val="0"/>
    <w:pPr>
      <w:pBdr>
        <w:bottom w:val="single" w:sz="6" w:space="1" w:color="auto"/>
      </w:pBdr>
      <w:tabs>
        <w:tab w:val="center" w:pos="4153"/>
        <w:tab w:val="right" w:pos="8306"/>
      </w:tabs>
      <w:snapToGrid w:val="0"/>
      <w:jc w:val="center"/>
    </w:pPr>
    <w:rPr>
      <w:sz w:val="18"/>
      <w:szCs w:val="18"/>
    </w:rPr>
  </w:style>
  <w:style w:type="paragraph" w:styleId="19">
    <w:name w:val="toc 1"/>
    <w:qFormat/>
    <w:basedOn w:val="0"/>
    <w:next w:val="0"/>
  </w:style>
  <w:style w:type="paragraph" w:styleId="20">
    <w:name w:val="HTML Preformatted"/>
    <w:qFormat/>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hAnsi="宋体"/>
      <w:kern w:val="0"/>
      <w:sz w:val="24"/>
      <w:szCs w:val="24"/>
      <w:lang w:val="en-US" w:eastAsia="zh-CN"/>
    </w:rPr>
  </w:style>
  <w:style w:type="character" w:styleId="21">
    <w:name w:val="Hyperlink"/>
    <w:qFormat/>
    <w:basedOn w:val="10"/>
    <w:rPr>
      <w:color w:val="0000FF"/>
      <w:u w:val="single"/>
      <w14:textFill xmlns:w14="http://schemas.microsoft.com/office/word/2010/wordml">
        <w14:solidFill>
          <w14:srgbClr w14:val="0000FF"/>
        </w14:solidFill>
      </w14:textFill>
    </w:rPr>
  </w:style>
  <w:style w:type="paragraph" w:customStyle="1" w:styleId="22">
    <w:name w:val="Default"/>
    <w:qFormat/>
    <w:pPr>
      <w:widowControl w:val="0"/>
      <w:autoSpaceDE w:val="0"/>
      <w:autoSpaceDN w:val="0"/>
      <w:adjustRightInd w:val="0"/>
    </w:pPr>
    <w:rPr>
      <w:rFonts w:ascii="仿宋" w:eastAsia="仿宋" w:cs="仿宋" w:hAnsi="Calibri"/>
      <w:color w:val="000000"/>
      <w:sz w:val="24"/>
      <w:szCs w:val="24"/>
      <w:lang w:val="en-US" w:eastAsia="zh-CN" w:bidi="ar-SA"/>
    </w:rPr>
  </w:style>
  <w:style w:type="paragraph" w:customStyle="1" w:styleId="23">
    <w:name w:val="列出段落1"/>
    <w:qFormat/>
    <w:basedOn w:val="0"/>
    <w:pPr>
      <w:spacing w:line="276" w:lineRule="auto"/>
      <w:ind w:firstLineChars="200" w:firstLine="200"/>
    </w:pPr>
  </w:style>
  <w:style w:type="paragraph" w:styleId="24">
    <w:name w:val="List Paragraph"/>
    <w:qFormat/>
    <w:basedOn w:val="0"/>
    <w:pPr>
      <w:spacing w:line="276" w:lineRule="auto"/>
      <w:ind w:firstLineChars="200" w:firstLine="200"/>
    </w:pPr>
  </w:style>
  <w:style w:type="character" w:customStyle="1" w:styleId="25">
    <w:name w:val="pattern-text"/>
    <w:qFormat/>
    <w:basedOn w:val="10"/>
  </w:style>
  <w:style w:type="character" w:customStyle="1" w:styleId="26">
    <w:name w:val="indent"/>
    <w:qFormat/>
    <w:basedOn w:val="10"/>
  </w:style>
  <w:style w:type="character" w:customStyle="1" w:styleId="27">
    <w:name w:val="font01"/>
    <w:qFormat/>
    <w:basedOn w:val="10"/>
    <w:rPr>
      <w:rFonts w:ascii="宋体" w:eastAsia="宋体" w:cs="宋体" w:hAnsi="宋体"/>
      <w:color w:val="000000"/>
      <w:sz w:val="22"/>
      <w:szCs w:val="22"/>
      <w:u w:val="none"/>
    </w:rPr>
  </w:style>
  <w:style w:type="character" w:customStyle="1" w:styleId="28">
    <w:name w:val="font21"/>
    <w:qFormat/>
    <w:basedOn w:val="10"/>
    <w:rPr>
      <w:rFonts w:ascii="宋体" w:eastAsia="宋体" w:cs="宋体" w:hAnsi="宋体"/>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customXml" Target="../customXml/item1.xml"/><Relationship Id="rId13"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42E7A9A2-632F-4976-9536-C9963BDA5E1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WPS_Yozo_Office9.0.5233.191ZH.S1</Application>
  <Pages>30</Pages>
  <Words>0</Words>
  <Characters>7917</Characters>
  <Lines>0</Lines>
  <Paragraphs>204</Paragraphs>
  <CharactersWithSpaces>10556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caizhengui</dc:creator>
  <cp:lastModifiedBy>qlzf</cp:lastModifiedBy>
  <cp:revision>5</cp:revision>
  <dcterms:created xsi:type="dcterms:W3CDTF">2023-04-18T11:26:00Z</dcterms:created>
  <dcterms:modified xsi:type="dcterms:W3CDTF">2026-01-30T02:06:57Z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AC5040C705FA1ECF9A677969B3884FAE</vt:lpwstr>
  </property>
  <property fmtid="{D5CDD505-2E9C-101B-9397-08002B2CF9AE}" pid="3" name="KSOProductBuildVer">
    <vt:lpwstr>2052-11.8.2.12185</vt:lpwstr>
  </property>
</Properties>
</file>