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tblpX="-247" w:tblpY="125"/>
        <w:tblOverlap w:val="never"/>
        <w:tblW w:w="5319" w:type="pct"/>
        <w:tblInd w:w="0" w:type="dxa"/>
        <w:tblLayout w:type="autofit"/>
        <w:tblCellMar>
          <w:top w:w="0" w:type="dxa"/>
          <w:left w:w="108" w:type="dxa"/>
          <w:bottom w:w="0" w:type="dxa"/>
          <w:right w:w="108" w:type="dxa"/>
        </w:tblCellMar>
      </w:tblPr>
      <w:tblGrid>
        <w:gridCol w:w="6884"/>
        <w:gridCol w:w="2182"/>
      </w:tblGrid>
      <w:tr>
        <w:tblPrEx>
          <w:tblCellMar>
            <w:top w:w="0" w:type="dxa"/>
            <w:left w:w="108" w:type="dxa"/>
            <w:bottom w:w="0" w:type="dxa"/>
            <w:right w:w="108" w:type="dxa"/>
          </w:tblCellMar>
        </w:tblPrEx>
        <w:trPr>
          <w:trHeight w:val="1579" w:hRule="atLeast"/>
        </w:trPr>
        <w:tc>
          <w:tcPr>
            <w:tcW w:w="3796" w:type="pct"/>
            <w:noWrap w:val="0"/>
            <w:vAlign w:val="center"/>
          </w:tcPr>
          <w:p>
            <w:pPr>
              <w:pStyle w:val="11"/>
              <w:ind w:left="0" w:leftChars="0" w:firstLine="0" w:firstLineChars="0"/>
              <w:jc w:val="distribute"/>
              <w:rPr>
                <w:rFonts w:ascii="方正小标宋简体" w:hAnsi="方正小标宋简体" w:eastAsia="方正小标宋简体" w:cs="方正小标宋简体"/>
                <w:b/>
                <w:bCs/>
                <w:sz w:val="72"/>
                <w:szCs w:val="72"/>
                <w:lang w:val="en-US"/>
              </w:rPr>
            </w:pPr>
            <w:r>
              <w:rPr>
                <w:rFonts w:hint="eastAsia" w:ascii="方正小标宋简体" w:hAnsi="方正小标宋简体" w:eastAsia="方正小标宋简体" w:cs="方正小标宋简体"/>
                <w:b w:val="0"/>
                <w:bCs w:val="0"/>
                <w:color w:val="FF0000"/>
                <w:sz w:val="96"/>
                <w:szCs w:val="96"/>
              </w:rPr>
              <w:t>清流县财政局</w:t>
            </w:r>
            <w:r>
              <w:rPr>
                <w:rFonts w:hint="eastAsia" w:ascii="方正小标宋简体" w:hAnsi="方正小标宋简体" w:eastAsia="方正小标宋简体" w:cs="方正小标宋简体"/>
                <w:b/>
                <w:bCs/>
                <w:color w:val="FF0000"/>
                <w:sz w:val="72"/>
                <w:szCs w:val="72"/>
                <w:lang w:val="en-US"/>
              </w:rPr>
              <w:t xml:space="preserve">    </w:t>
            </w:r>
          </w:p>
        </w:tc>
        <w:tc>
          <w:tcPr>
            <w:tcW w:w="1203" w:type="pct"/>
            <w:vMerge w:val="restart"/>
            <w:noWrap w:val="0"/>
            <w:vAlign w:val="center"/>
          </w:tcPr>
          <w:p>
            <w:pPr>
              <w:pStyle w:val="4"/>
              <w:jc w:val="both"/>
              <w:rPr>
                <w:rFonts w:hint="eastAsia" w:ascii="Times New Roman" w:eastAsia="宋体"/>
                <w:b/>
                <w:bCs/>
                <w:sz w:val="18"/>
                <w:szCs w:val="28"/>
              </w:rPr>
            </w:pPr>
            <w:r>
              <w:rPr>
                <w:rFonts w:hint="eastAsia" w:ascii="黑体" w:hAnsi="黑体" w:eastAsia="黑体" w:cs="黑体"/>
              </w:rPr>
              <w:pict>
                <v:shape id="艺术字 6" o:spid="_x0000_s1027" o:spt="136" type="#_x0000_t136" style="position:absolute;left:0pt;margin-left:2.45pt;margin-top:50.75pt;height:51.1pt;width:87.75pt;z-index:251661312;mso-width-relative:page;mso-height-relative:page;" fillcolor="#FF0000" filled="t" stroked="t" coordsize="21600,21600">
                  <v:path/>
                  <v:fill on="t" focussize="0,0"/>
                  <v:stroke color="#FF0000"/>
                  <v:imagedata o:title=""/>
                  <o:lock v:ext="edit" aspectratio="f"/>
                  <v:textpath on="t" fitshape="t" fitpath="t" trim="t" xscale="f" string="文件" style="font-family:方正小标宋简体;font-size:36pt;v-same-letter-heights:t;v-text-align:center;v-text-spacing:72090f;"/>
                </v:shape>
              </w:pict>
            </w:r>
            <w:r>
              <w:rPr>
                <w:rFonts w:hint="eastAsia" w:ascii="方正小标宋简体" w:hAnsi="方正小标宋简体" w:eastAsia="方正小标宋简体" w:cs="方正小标宋简体"/>
                <w:b/>
                <w:bCs/>
                <w:color w:val="FF0000"/>
                <w:sz w:val="72"/>
                <w:szCs w:val="72"/>
                <w:lang w:bidi="zh-CN"/>
              </w:rPr>
              <w:t xml:space="preserve"> </w:t>
            </w:r>
          </w:p>
        </w:tc>
      </w:tr>
      <w:tr>
        <w:tblPrEx>
          <w:tblCellMar>
            <w:top w:w="0" w:type="dxa"/>
            <w:left w:w="108" w:type="dxa"/>
            <w:bottom w:w="0" w:type="dxa"/>
            <w:right w:w="108" w:type="dxa"/>
          </w:tblCellMar>
        </w:tblPrEx>
        <w:trPr>
          <w:trHeight w:val="1480" w:hRule="atLeast"/>
        </w:trPr>
        <w:tc>
          <w:tcPr>
            <w:tcW w:w="3796" w:type="pct"/>
            <w:noWrap w:val="0"/>
            <w:vAlign w:val="center"/>
          </w:tcPr>
          <w:p>
            <w:pPr>
              <w:pStyle w:val="11"/>
              <w:ind w:left="0" w:leftChars="0" w:firstLine="0" w:firstLineChars="0"/>
              <w:jc w:val="distribute"/>
              <w:rPr>
                <w:rFonts w:hint="eastAsia" w:ascii="方正小标宋简体" w:hAnsi="方正小标宋简体" w:eastAsia="方正小标宋简体" w:cs="方正小标宋简体"/>
                <w:b/>
                <w:bCs/>
                <w:w w:val="80"/>
                <w:sz w:val="72"/>
                <w:szCs w:val="72"/>
                <w:lang w:val="en-US" w:eastAsia="zh-CN"/>
              </w:rPr>
            </w:pPr>
            <w:r>
              <w:rPr>
                <w:rFonts w:hint="eastAsia" w:ascii="方正小标宋简体" w:hAnsi="方正小标宋简体" w:eastAsia="方正小标宋简体" w:cs="方正小标宋简体"/>
                <w:b w:val="0"/>
                <w:bCs w:val="0"/>
                <w:color w:val="FF0000"/>
                <w:w w:val="80"/>
                <w:sz w:val="96"/>
                <w:szCs w:val="96"/>
              </w:rPr>
              <w:t>清流县</w:t>
            </w:r>
            <w:r>
              <w:rPr>
                <w:rFonts w:hint="eastAsia" w:ascii="方正小标宋简体" w:hAnsi="方正小标宋简体" w:eastAsia="方正小标宋简体" w:cs="方正小标宋简体"/>
                <w:b w:val="0"/>
                <w:bCs w:val="0"/>
                <w:color w:val="FF0000"/>
                <w:w w:val="80"/>
                <w:sz w:val="96"/>
                <w:szCs w:val="96"/>
                <w:lang w:eastAsia="zh-CN"/>
              </w:rPr>
              <w:t>乡村振兴局</w:t>
            </w:r>
          </w:p>
        </w:tc>
        <w:tc>
          <w:tcPr>
            <w:tcW w:w="1203" w:type="pct"/>
            <w:vMerge w:val="continue"/>
            <w:noWrap w:val="0"/>
            <w:vAlign w:val="top"/>
          </w:tcPr>
          <w:p>
            <w:pPr>
              <w:pStyle w:val="4"/>
              <w:ind w:firstLine="105" w:firstLineChars="58"/>
              <w:rPr>
                <w:rFonts w:ascii="Times New Roman"/>
                <w:b/>
                <w:bCs/>
                <w:sz w:val="18"/>
                <w:szCs w:val="28"/>
              </w:rPr>
            </w:pPr>
          </w:p>
        </w:tc>
      </w:tr>
    </w:tbl>
    <w:p>
      <w:pPr>
        <w:spacing w:line="800" w:lineRule="exact"/>
        <w:rPr>
          <w:rFonts w:hint="eastAsia" w:ascii="黑体" w:eastAsia="黑体"/>
          <w:b/>
          <w:spacing w:val="200"/>
          <w:sz w:val="84"/>
          <w:szCs w:val="84"/>
        </w:rPr>
      </w:pPr>
    </w:p>
    <w:p>
      <w:pPr>
        <w:spacing w:line="800" w:lineRule="exact"/>
        <w:jc w:val="center"/>
        <w:rPr>
          <w:rFonts w:hint="eastAsia" w:ascii="黑体" w:eastAsia="黑体"/>
          <w:b/>
          <w:spacing w:val="200"/>
          <w:sz w:val="84"/>
          <w:szCs w:val="84"/>
        </w:rPr>
      </w:pPr>
      <w:r>
        <w:rPr>
          <w:rFonts w:hint="eastAsia" w:ascii="仿宋_GB2312" w:eastAsia="仿宋_GB2312"/>
          <w:sz w:val="32"/>
        </w:rPr>
        <w:t>清财（农）指〔2024〕</w:t>
      </w:r>
      <w:r>
        <w:rPr>
          <w:rFonts w:hint="eastAsia" w:ascii="仿宋_GB2312"/>
          <w:sz w:val="32"/>
          <w:lang w:val="en-US" w:eastAsia="zh-CN"/>
        </w:rPr>
        <w:t>17</w:t>
      </w:r>
      <w:r>
        <w:rPr>
          <w:rFonts w:hint="eastAsia" w:ascii="仿宋_GB2312" w:eastAsia="仿宋_GB2312"/>
          <w:sz w:val="32"/>
        </w:rPr>
        <w:t>号</w:t>
      </w:r>
    </w:p>
    <w:p>
      <w:pPr>
        <w:widowControl/>
        <w:spacing w:line="560" w:lineRule="exact"/>
        <w:ind w:left="0" w:leftChars="0" w:firstLine="0" w:firstLineChars="0"/>
        <w:jc w:val="left"/>
      </w:pPr>
      <w:r>
        <w:rPr>
          <w:rFonts w:hint="eastAsia"/>
          <w:b/>
          <w:sz w:val="44"/>
          <w:szCs w:val="44"/>
        </w:rPr>
        <mc:AlternateContent>
          <mc:Choice Requires="wps">
            <w:drawing>
              <wp:anchor distT="0" distB="0" distL="114300" distR="114300" simplePos="0" relativeHeight="251664384" behindDoc="0" locked="0" layoutInCell="1" allowOverlap="1">
                <wp:simplePos x="0" y="0"/>
                <wp:positionH relativeFrom="column">
                  <wp:posOffset>-180975</wp:posOffset>
                </wp:positionH>
                <wp:positionV relativeFrom="paragraph">
                  <wp:posOffset>154940</wp:posOffset>
                </wp:positionV>
                <wp:extent cx="5829300" cy="3810"/>
                <wp:effectExtent l="0" t="15875" r="0" b="18415"/>
                <wp:wrapNone/>
                <wp:docPr id="1" name="直接连接符 1"/>
                <wp:cNvGraphicFramePr/>
                <a:graphic xmlns:a="http://schemas.openxmlformats.org/drawingml/2006/main">
                  <a:graphicData uri="http://schemas.microsoft.com/office/word/2010/wordprocessingShape">
                    <wps:wsp>
                      <wps:cNvCnPr/>
                      <wps:spPr>
                        <a:xfrm>
                          <a:off x="0" y="0"/>
                          <a:ext cx="5829300" cy="381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2.2pt;height:0.3pt;width:459pt;z-index:251664384;mso-width-relative:page;mso-height-relative:page;" filled="f" stroked="t" coordsize="21600,21600" o:gfxdata="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0FxdvaAAAACQEA&#10;AA8AAAAAAAAAAQAgAAAAIgAAAGRycy9kb3ducmV2LnhtbFBLAQIUABQAAAAIAIdO4kA8SeVT3wEA&#10;AJoDAAAOAAAAAAAAAAEAIAAAACkBAABkcnMvZTJvRG9jLnhtbFBLBQYAAAAABgAGAFkBAAB6BQAA&#10;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清流县财政局 清流县乡村振兴局关于下达省级乡村振兴试点示范资金的通知</w:t>
      </w:r>
    </w:p>
    <w:p>
      <w:pPr>
        <w:ind w:left="0" w:leftChars="0" w:firstLine="0" w:firstLineChars="0"/>
        <w:rPr>
          <w:rFonts w:hint="eastAsia"/>
        </w:rPr>
      </w:pPr>
    </w:p>
    <w:p>
      <w:pPr>
        <w:ind w:left="0" w:leftChars="0" w:firstLine="0" w:firstLineChars="0"/>
        <w:rPr>
          <w:rFonts w:hint="eastAsia"/>
          <w:b w:val="0"/>
          <w:bCs w:val="0"/>
          <w:color w:val="auto"/>
        </w:rPr>
      </w:pPr>
      <w:r>
        <w:rPr>
          <w:rFonts w:hint="eastAsia"/>
          <w:b w:val="0"/>
          <w:bCs w:val="0"/>
          <w:color w:val="auto"/>
        </w:rPr>
        <w:t>各有关乡（镇）：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rPr>
      </w:pPr>
      <w:r>
        <w:rPr>
          <w:rFonts w:hint="eastAsia"/>
        </w:rPr>
        <w:t>根据《福建省财政厅</w:t>
      </w:r>
      <w:r>
        <w:rPr>
          <w:rFonts w:hint="eastAsia"/>
          <w:lang w:val="en-US" w:eastAsia="zh-CN"/>
        </w:rPr>
        <w:t xml:space="preserve"> </w:t>
      </w:r>
      <w:r>
        <w:rPr>
          <w:rFonts w:hint="eastAsia"/>
        </w:rPr>
        <w:t>中共福建省委实施乡</w:t>
      </w:r>
      <w:bookmarkStart w:id="0" w:name="_GoBack"/>
      <w:bookmarkEnd w:id="0"/>
      <w:r>
        <w:rPr>
          <w:rFonts w:hint="eastAsia"/>
        </w:rPr>
        <w:t>村振兴战略领导小组办公室关于全省乡村振兴试点示范资金筹措使用管理有关工作的通知》（闽财农</w:t>
      </w:r>
      <w:r>
        <w:rPr>
          <w:rFonts w:hint="eastAsia" w:ascii="仿宋_GB2312" w:eastAsia="仿宋_GB2312"/>
          <w:sz w:val="32"/>
        </w:rPr>
        <w:t>〔20</w:t>
      </w:r>
      <w:r>
        <w:rPr>
          <w:rFonts w:hint="eastAsia" w:ascii="仿宋_GB2312"/>
          <w:sz w:val="32"/>
          <w:lang w:val="en-US" w:eastAsia="zh-CN"/>
        </w:rPr>
        <w:t>19</w:t>
      </w:r>
      <w:r>
        <w:rPr>
          <w:rFonts w:hint="eastAsia" w:ascii="仿宋_GB2312" w:eastAsia="仿宋_GB2312"/>
          <w:sz w:val="32"/>
        </w:rPr>
        <w:t>〕</w:t>
      </w:r>
      <w:r>
        <w:rPr>
          <w:rFonts w:hint="eastAsia" w:asciiTheme="minorEastAsia" w:hAnsiTheme="minorEastAsia" w:eastAsiaTheme="minorEastAsia" w:cstheme="minorEastAsia"/>
        </w:rPr>
        <w:t>51</w:t>
      </w:r>
      <w:r>
        <w:rPr>
          <w:rFonts w:hint="eastAsia"/>
        </w:rPr>
        <w:t>号）</w:t>
      </w:r>
      <w:r>
        <w:rPr>
          <w:rFonts w:hint="eastAsia"/>
          <w:lang w:eastAsia="zh-CN"/>
        </w:rPr>
        <w:t>和《福建省乡村振兴试点示范专项资金管理办法》（闽财农</w:t>
      </w:r>
      <w:r>
        <w:rPr>
          <w:rFonts w:hint="eastAsia" w:ascii="仿宋_GB2312" w:eastAsia="仿宋_GB2312"/>
          <w:sz w:val="32"/>
        </w:rPr>
        <w:t>〔20</w:t>
      </w:r>
      <w:r>
        <w:rPr>
          <w:rFonts w:hint="eastAsia" w:ascii="仿宋_GB2312"/>
          <w:sz w:val="32"/>
          <w:lang w:val="en-US" w:eastAsia="zh-CN"/>
        </w:rPr>
        <w:t>20</w:t>
      </w:r>
      <w:r>
        <w:rPr>
          <w:rFonts w:hint="eastAsia" w:ascii="仿宋_GB2312" w:eastAsia="仿宋_GB2312"/>
          <w:sz w:val="32"/>
        </w:rPr>
        <w:t>〕</w:t>
      </w:r>
      <w:r>
        <w:rPr>
          <w:rFonts w:hint="eastAsia" w:asciiTheme="minorEastAsia" w:hAnsiTheme="minorEastAsia" w:eastAsiaTheme="minorEastAsia" w:cstheme="minorEastAsia"/>
          <w:lang w:eastAsia="zh-CN"/>
        </w:rPr>
        <w:t>4</w:t>
      </w:r>
      <w:r>
        <w:rPr>
          <w:rFonts w:hint="eastAsia"/>
          <w:lang w:eastAsia="zh-CN"/>
        </w:rPr>
        <w:t>号）</w:t>
      </w:r>
      <w:r>
        <w:rPr>
          <w:rFonts w:hint="eastAsia"/>
        </w:rPr>
        <w:t>文件精神，结合我县</w:t>
      </w:r>
      <w:r>
        <w:rPr>
          <w:rFonts w:hint="eastAsia"/>
          <w:lang w:eastAsia="zh-CN"/>
        </w:rPr>
        <w:t>省级乡村振兴试点示范资金安排情况和</w:t>
      </w:r>
      <w:r>
        <w:rPr>
          <w:rFonts w:hint="eastAsia"/>
        </w:rPr>
        <w:t>省级乡村振兴试点示范村项目建设进展情况，经研究，现下达省级乡村振兴试点示范资金</w:t>
      </w:r>
      <w:r>
        <w:rPr>
          <w:rFonts w:hint="eastAsia"/>
          <w:lang w:val="en-US" w:eastAsia="zh-CN"/>
        </w:rPr>
        <w:t>299.424</w:t>
      </w:r>
      <w:r>
        <w:rPr>
          <w:rFonts w:hint="eastAsia"/>
        </w:rPr>
        <w:t>万元</w:t>
      </w:r>
      <w:r>
        <w:rPr>
          <w:rFonts w:hint="eastAsia"/>
          <w:lang w:eastAsia="zh-CN"/>
        </w:rPr>
        <w:t>（分配明细和列支科目详见附件</w:t>
      </w:r>
      <w:r>
        <w:rPr>
          <w:rFonts w:hint="eastAsia"/>
          <w:lang w:val="en-US" w:eastAsia="zh-CN"/>
        </w:rPr>
        <w:t>1</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rPr>
      </w:pPr>
      <w:r>
        <w:rPr>
          <w:rFonts w:hint="eastAsia"/>
        </w:rPr>
        <w:t>请各有关乡（镇）按照《清流县乡村振兴试点示范专项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rPr>
      </w:pPr>
      <w:r>
        <w:rPr>
          <w:rFonts w:hint="eastAsia"/>
        </w:rPr>
        <w:t>资金管理实施办法》（清委振兴办（2021）1号）文件有关规定，加强项目管理，</w:t>
      </w:r>
      <w:r>
        <w:rPr>
          <w:rFonts w:hint="eastAsia"/>
          <w:lang w:eastAsia="zh-CN"/>
        </w:rPr>
        <w:t>根据项目进展情况</w:t>
      </w:r>
      <w:r>
        <w:rPr>
          <w:rFonts w:hint="eastAsia"/>
        </w:rPr>
        <w:t>及时拨付资金，做好</w:t>
      </w:r>
      <w:r>
        <w:rPr>
          <w:rFonts w:hint="eastAsia"/>
          <w:lang w:eastAsia="zh-CN"/>
        </w:rPr>
        <w:t>资金使用的</w:t>
      </w:r>
      <w:r>
        <w:rPr>
          <w:rFonts w:hint="eastAsia"/>
        </w:rPr>
        <w:t>绩效评价。资金使用和项目实施过程按照《关于进一步加强和规范财政资金管理的解读说明》（清政办</w:t>
      </w:r>
      <w:r>
        <w:rPr>
          <w:rFonts w:hint="eastAsia" w:ascii="仿宋_GB2312" w:eastAsia="仿宋_GB2312"/>
          <w:sz w:val="32"/>
        </w:rPr>
        <w:t>〔20</w:t>
      </w:r>
      <w:r>
        <w:rPr>
          <w:rFonts w:hint="eastAsia" w:ascii="仿宋_GB2312"/>
          <w:sz w:val="32"/>
          <w:lang w:val="en-US" w:eastAsia="zh-CN"/>
        </w:rPr>
        <w:t>23</w:t>
      </w:r>
      <w:r>
        <w:rPr>
          <w:rFonts w:hint="eastAsia" w:ascii="仿宋_GB2312" w:eastAsia="仿宋_GB2312"/>
          <w:sz w:val="32"/>
        </w:rPr>
        <w:t>〕</w:t>
      </w:r>
      <w:r>
        <w:rPr>
          <w:rFonts w:hint="eastAsia"/>
        </w:rPr>
        <w:t>5号）和《清流县政府性投资项目管理办法》</w:t>
      </w:r>
      <w:r>
        <w:rPr>
          <w:rFonts w:hint="eastAsia"/>
          <w:lang w:eastAsia="zh-CN"/>
        </w:rPr>
        <w:t>（</w:t>
      </w:r>
      <w:r>
        <w:rPr>
          <w:rFonts w:hint="eastAsia"/>
        </w:rPr>
        <w:t>清政办规</w:t>
      </w:r>
      <w:r>
        <w:rPr>
          <w:rFonts w:hint="eastAsia" w:ascii="仿宋_GB2312" w:eastAsia="仿宋_GB2312"/>
          <w:sz w:val="32"/>
        </w:rPr>
        <w:t>〔20</w:t>
      </w:r>
      <w:r>
        <w:rPr>
          <w:rFonts w:hint="eastAsia" w:ascii="仿宋_GB2312"/>
          <w:sz w:val="32"/>
          <w:lang w:val="en-US" w:eastAsia="zh-CN"/>
        </w:rPr>
        <w:t>23</w:t>
      </w:r>
      <w:r>
        <w:rPr>
          <w:rFonts w:hint="eastAsia" w:ascii="仿宋_GB2312" w:eastAsia="仿宋_GB2312"/>
          <w:sz w:val="32"/>
        </w:rPr>
        <w:t>〕</w:t>
      </w:r>
      <w:r>
        <w:rPr>
          <w:rFonts w:hint="eastAsia"/>
        </w:rPr>
        <w:t>5号）的相关规定执行，确保资金专款专用，切实提高资金使用效益。</w:t>
      </w:r>
    </w:p>
    <w:p>
      <w:pPr>
        <w:ind w:firstLine="640" w:firstLineChars="200"/>
        <w:rPr>
          <w:rFonts w:hint="eastAsia"/>
        </w:rPr>
      </w:pPr>
    </w:p>
    <w:p>
      <w:pPr>
        <w:ind w:firstLine="640" w:firstLineChars="200"/>
        <w:rPr>
          <w:rFonts w:hint="eastAsia"/>
          <w:lang w:val="en-US" w:eastAsia="zh-CN"/>
        </w:rPr>
      </w:pPr>
      <w:r>
        <w:rPr>
          <w:rFonts w:hint="eastAsia"/>
        </w:rPr>
        <w:t>附件</w:t>
      </w:r>
      <w:r>
        <w:rPr>
          <w:rFonts w:hint="eastAsia"/>
          <w:lang w:eastAsia="zh-CN"/>
        </w:rPr>
        <w:t>：</w:t>
      </w:r>
      <w:r>
        <w:rPr>
          <w:rFonts w:hint="eastAsia"/>
          <w:lang w:val="en-US" w:eastAsia="zh-CN"/>
        </w:rPr>
        <w:t>1</w:t>
      </w:r>
      <w:r>
        <w:rPr>
          <w:rFonts w:hint="eastAsia"/>
          <w:lang w:eastAsia="zh-CN"/>
        </w:rPr>
        <w:t>、</w:t>
      </w:r>
      <w:r>
        <w:rPr>
          <w:rFonts w:hint="eastAsia"/>
          <w:lang w:val="en-US" w:eastAsia="zh-CN"/>
        </w:rPr>
        <w:t>省级乡村振兴试点示范专项资金分配表</w:t>
      </w:r>
    </w:p>
    <w:p>
      <w:pPr>
        <w:pStyle w:val="2"/>
        <w:ind w:left="0" w:leftChars="0" w:firstLine="319" w:firstLineChars="114"/>
        <w:rPr>
          <w:rFonts w:hint="default"/>
          <w:lang w:val="en-US"/>
        </w:rPr>
      </w:pPr>
      <w:r>
        <w:rPr>
          <w:rFonts w:hint="eastAsia"/>
          <w:lang w:val="en-US" w:eastAsia="zh-CN"/>
        </w:rPr>
        <w:t xml:space="preserve">         2、</w:t>
      </w:r>
      <w:r>
        <w:rPr>
          <w:rFonts w:hint="eastAsia" w:eastAsia="仿宋_GB2312" w:asciiTheme="minorAscii" w:hAnsiTheme="minorAscii" w:cstheme="minorBidi"/>
          <w:kern w:val="2"/>
          <w:sz w:val="32"/>
          <w:szCs w:val="24"/>
          <w:lang w:val="en-US" w:eastAsia="zh-CN" w:bidi="ar-SA"/>
        </w:rPr>
        <w:t>省级乡村振兴试点示范专项资金绩效目标表</w:t>
      </w:r>
    </w:p>
    <w:p>
      <w:pPr>
        <w:ind w:firstLine="960" w:firstLineChars="300"/>
        <w:rPr>
          <w:rFonts w:hint="eastAsia"/>
          <w:lang w:val="en-US" w:eastAsia="zh-CN"/>
        </w:rPr>
      </w:pPr>
    </w:p>
    <w:p>
      <w:pPr>
        <w:ind w:firstLine="960" w:firstLineChars="300"/>
        <w:rPr>
          <w:rFonts w:hint="eastAsia"/>
          <w:lang w:val="en-US" w:eastAsia="zh-CN"/>
        </w:rPr>
      </w:pPr>
    </w:p>
    <w:p>
      <w:pPr>
        <w:ind w:firstLine="960" w:firstLineChars="300"/>
        <w:rPr>
          <w:rFonts w:hint="eastAsia"/>
          <w:lang w:val="en-US" w:eastAsia="zh-CN"/>
        </w:rPr>
      </w:pPr>
      <w:r>
        <w:rPr>
          <w:rFonts w:hint="eastAsia"/>
          <w:lang w:val="en-US" w:eastAsia="zh-CN"/>
        </w:rPr>
        <w:t>清流县财政局          清流县乡村振兴局</w:t>
      </w:r>
    </w:p>
    <w:p>
      <w:pPr>
        <w:ind w:firstLine="960" w:firstLineChars="300"/>
        <w:rPr>
          <w:rFonts w:hint="eastAsia"/>
          <w:lang w:val="en-US" w:eastAsia="zh-CN"/>
        </w:rPr>
      </w:pPr>
      <w:r>
        <w:rPr>
          <w:rFonts w:hint="eastAsia"/>
          <w:lang w:val="en-US" w:eastAsia="zh-CN"/>
        </w:rPr>
        <w:t xml:space="preserve">                      2024年8月16日</w:t>
      </w:r>
    </w:p>
    <w:p>
      <w:pPr>
        <w:rPr>
          <w:rFonts w:hint="eastAsia"/>
          <w:lang w:val="en-US" w:eastAsia="zh-CN"/>
        </w:rPr>
      </w:pPr>
      <w:r>
        <w:rPr>
          <w:rFonts w:hint="eastAsia"/>
          <w:lang w:val="en-US" w:eastAsia="zh-CN"/>
        </w:rPr>
        <w:br w:type="page"/>
      </w:r>
    </w:p>
    <w:p>
      <w:pPr>
        <w:ind w:left="0" w:leftChars="0" w:firstLine="0" w:firstLineChars="0"/>
        <w:rPr>
          <w:rFonts w:hint="eastAsia"/>
          <w:lang w:val="en-US" w:eastAsia="zh-CN"/>
        </w:rPr>
      </w:pPr>
      <w:r>
        <w:rPr>
          <w:rFonts w:hint="eastAsia"/>
          <w:lang w:val="en-US" w:eastAsia="zh-CN"/>
        </w:rPr>
        <w:t>附件1：</w:t>
      </w:r>
    </w:p>
    <w:p>
      <w:pPr>
        <w:ind w:left="0" w:leftChars="0" w:firstLine="0" w:firstLineChars="0"/>
        <w:jc w:val="center"/>
        <w:rPr>
          <w:rFonts w:hint="eastAsia"/>
          <w:b/>
          <w:bCs/>
          <w:sz w:val="36"/>
          <w:szCs w:val="28"/>
          <w:lang w:val="en-US" w:eastAsia="zh-CN"/>
        </w:rPr>
      </w:pPr>
      <w:r>
        <w:rPr>
          <w:rFonts w:hint="eastAsia"/>
          <w:b/>
          <w:bCs/>
          <w:sz w:val="36"/>
          <w:szCs w:val="28"/>
          <w:lang w:val="en-US" w:eastAsia="zh-CN"/>
        </w:rPr>
        <w:t xml:space="preserve">  </w:t>
      </w:r>
      <w:r>
        <w:rPr>
          <w:rFonts w:hint="default"/>
          <w:b/>
          <w:bCs/>
          <w:sz w:val="36"/>
          <w:szCs w:val="28"/>
          <w:lang w:val="en-US" w:eastAsia="zh-CN"/>
        </w:rPr>
        <w:t>省级乡村振兴试点示范</w:t>
      </w:r>
      <w:r>
        <w:rPr>
          <w:rFonts w:hint="eastAsia"/>
          <w:b/>
          <w:bCs/>
          <w:sz w:val="36"/>
          <w:szCs w:val="28"/>
          <w:lang w:val="en-US" w:eastAsia="zh-CN"/>
        </w:rPr>
        <w:t>专项</w:t>
      </w:r>
      <w:r>
        <w:rPr>
          <w:rFonts w:hint="default"/>
          <w:b/>
          <w:bCs/>
          <w:sz w:val="36"/>
          <w:szCs w:val="28"/>
          <w:lang w:val="en-US" w:eastAsia="zh-CN"/>
        </w:rPr>
        <w:t>资金</w:t>
      </w:r>
      <w:r>
        <w:rPr>
          <w:rFonts w:hint="eastAsia"/>
          <w:b/>
          <w:bCs/>
          <w:sz w:val="36"/>
          <w:szCs w:val="28"/>
          <w:lang w:val="en-US" w:eastAsia="zh-CN"/>
        </w:rPr>
        <w:t>分配表</w:t>
      </w:r>
    </w:p>
    <w:p>
      <w:pPr>
        <w:ind w:left="0" w:leftChars="0" w:firstLine="0" w:firstLineChars="0"/>
        <w:jc w:val="right"/>
        <w:rPr>
          <w:rFonts w:hint="eastAsia"/>
          <w:sz w:val="24"/>
          <w:szCs w:val="21"/>
          <w:lang w:val="en-US" w:eastAsia="zh-CN"/>
        </w:rPr>
      </w:pPr>
    </w:p>
    <w:p>
      <w:pPr>
        <w:wordWrap w:val="0"/>
        <w:ind w:left="0" w:leftChars="0" w:firstLine="0" w:firstLineChars="0"/>
        <w:jc w:val="right"/>
        <w:rPr>
          <w:rFonts w:hint="default"/>
          <w:lang w:val="en-US" w:eastAsia="zh-CN"/>
        </w:rPr>
      </w:pPr>
      <w:r>
        <w:rPr>
          <w:rFonts w:hint="eastAsia"/>
          <w:sz w:val="24"/>
          <w:szCs w:val="21"/>
          <w:lang w:val="en-US" w:eastAsia="zh-CN"/>
        </w:rPr>
        <w:t xml:space="preserve">单位：万元  </w:t>
      </w:r>
    </w:p>
    <w:tbl>
      <w:tblPr>
        <w:tblStyle w:val="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2444"/>
        <w:gridCol w:w="249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vAlign w:val="center"/>
          </w:tcPr>
          <w:p>
            <w:pPr>
              <w:ind w:left="0" w:leftChars="0" w:firstLine="0" w:firstLineChars="0"/>
              <w:jc w:val="center"/>
              <w:rPr>
                <w:rFonts w:hint="default"/>
                <w:b/>
                <w:bCs/>
                <w:vertAlign w:val="baseline"/>
                <w:lang w:val="en-US" w:eastAsia="zh-CN"/>
              </w:rPr>
            </w:pPr>
            <w:r>
              <w:rPr>
                <w:rFonts w:hint="eastAsia"/>
                <w:b/>
                <w:bCs/>
                <w:vertAlign w:val="baseline"/>
                <w:lang w:val="en-US" w:eastAsia="zh-CN"/>
              </w:rPr>
              <w:t>村名</w:t>
            </w:r>
          </w:p>
        </w:tc>
        <w:tc>
          <w:tcPr>
            <w:tcW w:w="2444" w:type="dxa"/>
            <w:vAlign w:val="center"/>
          </w:tcPr>
          <w:p>
            <w:pPr>
              <w:ind w:left="0" w:leftChars="0" w:firstLine="0" w:firstLineChars="0"/>
              <w:jc w:val="center"/>
              <w:rPr>
                <w:rFonts w:hint="default"/>
                <w:b/>
                <w:bCs/>
                <w:vertAlign w:val="baseline"/>
                <w:lang w:val="en-US" w:eastAsia="zh-CN"/>
              </w:rPr>
            </w:pPr>
            <w:r>
              <w:rPr>
                <w:rFonts w:hint="eastAsia"/>
                <w:b/>
                <w:bCs/>
                <w:vertAlign w:val="baseline"/>
                <w:lang w:val="en-US" w:eastAsia="zh-CN"/>
              </w:rPr>
              <w:t>金额</w:t>
            </w:r>
          </w:p>
        </w:tc>
        <w:tc>
          <w:tcPr>
            <w:tcW w:w="2490" w:type="dxa"/>
            <w:vAlign w:val="center"/>
          </w:tcPr>
          <w:p>
            <w:pPr>
              <w:ind w:left="0" w:leftChars="0" w:firstLine="0" w:firstLineChars="0"/>
              <w:jc w:val="center"/>
              <w:rPr>
                <w:rFonts w:hint="default"/>
                <w:b/>
                <w:bCs/>
                <w:vertAlign w:val="baseline"/>
                <w:lang w:val="en-US" w:eastAsia="zh-CN"/>
              </w:rPr>
            </w:pPr>
            <w:r>
              <w:rPr>
                <w:rFonts w:hint="eastAsia"/>
                <w:b/>
                <w:bCs/>
                <w:vertAlign w:val="baseline"/>
                <w:lang w:val="en-US" w:eastAsia="zh-CN"/>
              </w:rPr>
              <w:t>列支科目</w:t>
            </w:r>
          </w:p>
        </w:tc>
        <w:tc>
          <w:tcPr>
            <w:tcW w:w="1230" w:type="dxa"/>
            <w:vAlign w:val="center"/>
          </w:tcPr>
          <w:p>
            <w:pPr>
              <w:ind w:left="0" w:leftChars="0" w:firstLine="0" w:firstLineChars="0"/>
              <w:jc w:val="center"/>
              <w:rPr>
                <w:rFonts w:hint="eastAsia"/>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356" w:type="dxa"/>
            <w:vAlign w:val="center"/>
          </w:tcPr>
          <w:p>
            <w:pPr>
              <w:ind w:left="0" w:leftChars="0" w:firstLine="0" w:firstLineChars="0"/>
              <w:jc w:val="center"/>
              <w:rPr>
                <w:rFonts w:hint="default"/>
                <w:vertAlign w:val="baseline"/>
                <w:lang w:val="en-US" w:eastAsia="zh-CN"/>
              </w:rPr>
            </w:pPr>
            <w:r>
              <w:rPr>
                <w:rFonts w:hint="eastAsia"/>
                <w:vertAlign w:val="baseline"/>
                <w:lang w:val="en-US" w:eastAsia="zh-CN"/>
              </w:rPr>
              <w:t>林畲镇林畲村</w:t>
            </w:r>
          </w:p>
        </w:tc>
        <w:tc>
          <w:tcPr>
            <w:tcW w:w="2444" w:type="dxa"/>
            <w:vAlign w:val="center"/>
          </w:tcPr>
          <w:p>
            <w:pPr>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50</w:t>
            </w:r>
          </w:p>
        </w:tc>
        <w:tc>
          <w:tcPr>
            <w:tcW w:w="2490" w:type="dxa"/>
            <w:vAlign w:val="center"/>
          </w:tcPr>
          <w:p>
            <w:pPr>
              <w:jc w:val="both"/>
              <w:rPr>
                <w:rFonts w:hint="default"/>
                <w:sz w:val="28"/>
                <w:szCs w:val="22"/>
                <w:vertAlign w:val="baseline"/>
                <w:lang w:val="en-US" w:eastAsia="zh-CN"/>
              </w:rPr>
            </w:pPr>
            <w:r>
              <w:rPr>
                <w:rFonts w:hint="default"/>
                <w:sz w:val="24"/>
                <w:szCs w:val="21"/>
                <w:vertAlign w:val="baseline"/>
                <w:lang w:val="en-US" w:eastAsia="zh-CN"/>
              </w:rPr>
              <w:t>2110302-水体</w:t>
            </w:r>
          </w:p>
        </w:tc>
        <w:tc>
          <w:tcPr>
            <w:tcW w:w="1230"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356" w:type="dxa"/>
            <w:vAlign w:val="center"/>
          </w:tcPr>
          <w:p>
            <w:pPr>
              <w:ind w:left="0" w:leftChars="0" w:firstLine="0" w:firstLineChars="0"/>
              <w:jc w:val="center"/>
              <w:rPr>
                <w:rFonts w:hint="default"/>
                <w:vertAlign w:val="baseline"/>
                <w:lang w:val="en-US" w:eastAsia="zh-CN"/>
              </w:rPr>
            </w:pPr>
            <w:r>
              <w:rPr>
                <w:rFonts w:hint="eastAsia"/>
                <w:vertAlign w:val="baseline"/>
                <w:lang w:val="en-US" w:eastAsia="zh-CN"/>
              </w:rPr>
              <w:t>林畲镇石下村</w:t>
            </w:r>
          </w:p>
        </w:tc>
        <w:tc>
          <w:tcPr>
            <w:tcW w:w="2444" w:type="dxa"/>
            <w:vAlign w:val="center"/>
          </w:tcPr>
          <w:p>
            <w:pPr>
              <w:ind w:left="0" w:leftChars="0" w:firstLine="0" w:firstLineChars="0"/>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110</w:t>
            </w:r>
          </w:p>
        </w:tc>
        <w:tc>
          <w:tcPr>
            <w:tcW w:w="2490" w:type="dxa"/>
            <w:vAlign w:val="center"/>
          </w:tcPr>
          <w:p>
            <w:pPr>
              <w:jc w:val="both"/>
              <w:rPr>
                <w:rFonts w:hint="default"/>
                <w:sz w:val="28"/>
                <w:szCs w:val="22"/>
                <w:vertAlign w:val="baseline"/>
                <w:lang w:val="en-US" w:eastAsia="zh-CN"/>
              </w:rPr>
            </w:pPr>
            <w:r>
              <w:rPr>
                <w:rFonts w:hint="default"/>
                <w:sz w:val="24"/>
                <w:szCs w:val="21"/>
                <w:vertAlign w:val="baseline"/>
                <w:lang w:val="en-US" w:eastAsia="zh-CN"/>
              </w:rPr>
              <w:t>2110302-水体</w:t>
            </w:r>
          </w:p>
        </w:tc>
        <w:tc>
          <w:tcPr>
            <w:tcW w:w="1230"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356" w:type="dxa"/>
            <w:vAlign w:val="center"/>
          </w:tcPr>
          <w:p>
            <w:pPr>
              <w:ind w:left="0" w:leftChars="0" w:firstLine="0" w:firstLineChars="0"/>
              <w:jc w:val="center"/>
              <w:rPr>
                <w:rFonts w:hint="eastAsia" w:eastAsia="仿宋_GB2312" w:asciiTheme="minorAscii" w:hAnsiTheme="minorAscii" w:cstheme="minorBidi"/>
                <w:kern w:val="2"/>
                <w:sz w:val="32"/>
                <w:szCs w:val="24"/>
                <w:vertAlign w:val="baseline"/>
                <w:lang w:val="en-US" w:eastAsia="zh-CN" w:bidi="ar-SA"/>
              </w:rPr>
            </w:pPr>
            <w:r>
              <w:rPr>
                <w:rFonts w:hint="eastAsia"/>
                <w:vertAlign w:val="baseline"/>
                <w:lang w:val="en-US" w:eastAsia="zh-CN"/>
              </w:rPr>
              <w:t>李家乡鲜水村</w:t>
            </w:r>
          </w:p>
        </w:tc>
        <w:tc>
          <w:tcPr>
            <w:tcW w:w="2444" w:type="dxa"/>
            <w:vAlign w:val="center"/>
          </w:tcPr>
          <w:p>
            <w:pPr>
              <w:ind w:left="0" w:leftChars="0" w:firstLine="0" w:firstLineChars="0"/>
              <w:jc w:val="center"/>
              <w:rPr>
                <w:rFonts w:hint="eastAsia" w:asciiTheme="minorEastAsia" w:hAnsiTheme="minorEastAsia" w:eastAsiaTheme="minorEastAsia" w:cstheme="minorEastAsia"/>
                <w:kern w:val="2"/>
                <w:sz w:val="32"/>
                <w:szCs w:val="24"/>
                <w:vertAlign w:val="baseline"/>
                <w:lang w:val="en-US" w:eastAsia="zh-CN" w:bidi="ar-SA"/>
              </w:rPr>
            </w:pPr>
            <w:r>
              <w:rPr>
                <w:rFonts w:hint="eastAsia" w:asciiTheme="minorEastAsia" w:hAnsiTheme="minorEastAsia" w:eastAsiaTheme="minorEastAsia" w:cstheme="minorEastAsia"/>
                <w:vertAlign w:val="baseline"/>
                <w:lang w:val="en-US" w:eastAsia="zh-CN"/>
              </w:rPr>
              <w:t>89.424</w:t>
            </w:r>
          </w:p>
        </w:tc>
        <w:tc>
          <w:tcPr>
            <w:tcW w:w="2490" w:type="dxa"/>
            <w:vAlign w:val="center"/>
          </w:tcPr>
          <w:p>
            <w:pPr>
              <w:ind w:left="0" w:leftChars="0" w:firstLine="0" w:firstLineChars="0"/>
              <w:jc w:val="center"/>
              <w:rPr>
                <w:rFonts w:hint="default" w:eastAsia="仿宋_GB2312" w:asciiTheme="minorAscii" w:hAnsiTheme="minorAscii" w:cstheme="minorBidi"/>
                <w:kern w:val="2"/>
                <w:sz w:val="24"/>
                <w:szCs w:val="21"/>
                <w:vertAlign w:val="baseline"/>
                <w:lang w:val="en-US" w:eastAsia="zh-CN" w:bidi="ar-SA"/>
              </w:rPr>
            </w:pPr>
            <w:r>
              <w:rPr>
                <w:rFonts w:hint="default"/>
                <w:sz w:val="24"/>
                <w:szCs w:val="21"/>
                <w:vertAlign w:val="baseline"/>
                <w:lang w:val="en-US" w:eastAsia="zh-CN"/>
              </w:rPr>
              <w:t>2110302-水体</w:t>
            </w:r>
          </w:p>
        </w:tc>
        <w:tc>
          <w:tcPr>
            <w:tcW w:w="1230" w:type="dxa"/>
            <w:vAlign w:val="center"/>
          </w:tcPr>
          <w:p>
            <w:pPr>
              <w:ind w:firstLine="640" w:firstLineChars="200"/>
              <w:jc w:val="center"/>
              <w:rPr>
                <w:rFonts w:hint="default" w:eastAsia="仿宋_GB2312" w:asciiTheme="minorAscii" w:hAnsiTheme="minorAscii" w:cstheme="minorBidi"/>
                <w:kern w:val="2"/>
                <w:sz w:val="32"/>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356" w:type="dxa"/>
            <w:vAlign w:val="center"/>
          </w:tcPr>
          <w:p>
            <w:pPr>
              <w:ind w:left="0" w:leftChars="0" w:firstLine="0" w:firstLineChars="0"/>
              <w:jc w:val="center"/>
              <w:rPr>
                <w:rFonts w:hint="default"/>
                <w:vertAlign w:val="baseline"/>
                <w:lang w:val="en-US" w:eastAsia="zh-CN"/>
              </w:rPr>
            </w:pPr>
            <w:r>
              <w:rPr>
                <w:rFonts w:hint="eastAsia"/>
                <w:vertAlign w:val="baseline"/>
                <w:lang w:val="en-US" w:eastAsia="zh-CN"/>
              </w:rPr>
              <w:t>沙芜乡铁石村</w:t>
            </w:r>
          </w:p>
        </w:tc>
        <w:tc>
          <w:tcPr>
            <w:tcW w:w="2444" w:type="dxa"/>
            <w:vAlign w:val="center"/>
          </w:tcPr>
          <w:p>
            <w:pPr>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50</w:t>
            </w:r>
          </w:p>
        </w:tc>
        <w:tc>
          <w:tcPr>
            <w:tcW w:w="2490" w:type="dxa"/>
            <w:vAlign w:val="center"/>
          </w:tcPr>
          <w:p>
            <w:pPr>
              <w:ind w:left="0" w:leftChars="0" w:firstLine="0" w:firstLineChars="0"/>
              <w:jc w:val="both"/>
              <w:rPr>
                <w:rFonts w:hint="default"/>
                <w:sz w:val="24"/>
                <w:szCs w:val="21"/>
                <w:vertAlign w:val="baseline"/>
                <w:lang w:val="en-US" w:eastAsia="zh-CN"/>
              </w:rPr>
            </w:pPr>
            <w:r>
              <w:rPr>
                <w:rFonts w:hint="eastAsia"/>
                <w:sz w:val="22"/>
                <w:szCs w:val="20"/>
                <w:vertAlign w:val="baseline"/>
                <w:lang w:val="en-US" w:eastAsia="zh-CN"/>
              </w:rPr>
              <w:t>其中39.046万款列</w:t>
            </w:r>
            <w:r>
              <w:rPr>
                <w:rFonts w:hint="default"/>
                <w:sz w:val="22"/>
                <w:szCs w:val="20"/>
                <w:vertAlign w:val="baseline"/>
                <w:lang w:val="en-US" w:eastAsia="zh-CN"/>
              </w:rPr>
              <w:t>2110302</w:t>
            </w:r>
            <w:r>
              <w:rPr>
                <w:rFonts w:hint="eastAsia"/>
                <w:sz w:val="22"/>
                <w:szCs w:val="20"/>
                <w:vertAlign w:val="baseline"/>
                <w:lang w:val="en-US" w:eastAsia="zh-CN"/>
              </w:rPr>
              <w:t>；10.954万元款列2160699；</w:t>
            </w:r>
          </w:p>
        </w:tc>
        <w:tc>
          <w:tcPr>
            <w:tcW w:w="1230" w:type="dxa"/>
            <w:vAlign w:val="center"/>
          </w:tcPr>
          <w:p>
            <w:pPr>
              <w:ind w:firstLine="640" w:firstLineChars="200"/>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vAlign w:val="center"/>
          </w:tcPr>
          <w:p>
            <w:pPr>
              <w:ind w:left="0" w:leftChars="0" w:firstLine="0" w:firstLineChars="0"/>
              <w:jc w:val="center"/>
              <w:rPr>
                <w:rFonts w:hint="default"/>
                <w:b/>
                <w:bCs/>
                <w:vertAlign w:val="baseline"/>
                <w:lang w:val="en-US" w:eastAsia="zh-CN"/>
              </w:rPr>
            </w:pPr>
            <w:r>
              <w:rPr>
                <w:rFonts w:hint="eastAsia"/>
                <w:b/>
                <w:bCs/>
                <w:vertAlign w:val="baseline"/>
                <w:lang w:val="en-US" w:eastAsia="zh-CN"/>
              </w:rPr>
              <w:t>合  计</w:t>
            </w:r>
          </w:p>
        </w:tc>
        <w:tc>
          <w:tcPr>
            <w:tcW w:w="2444" w:type="dxa"/>
            <w:vAlign w:val="center"/>
          </w:tcPr>
          <w:p>
            <w:pPr>
              <w:ind w:left="0" w:leftChars="0" w:firstLine="0" w:firstLineChars="0"/>
              <w:jc w:val="center"/>
              <w:rPr>
                <w:rFonts w:hint="eastAsia" w:asciiTheme="minorEastAsia" w:hAnsiTheme="minorEastAsia" w:eastAsiaTheme="minorEastAsia" w:cstheme="minorEastAsia"/>
                <w:b/>
                <w:bCs/>
                <w:vertAlign w:val="baseline"/>
                <w:lang w:val="en-US" w:eastAsia="zh-CN"/>
              </w:rPr>
            </w:pPr>
            <w:r>
              <w:rPr>
                <w:rFonts w:hint="eastAsia" w:asciiTheme="minorEastAsia" w:hAnsiTheme="minorEastAsia" w:eastAsiaTheme="minorEastAsia" w:cstheme="minorEastAsia"/>
                <w:b/>
                <w:bCs/>
                <w:vertAlign w:val="baseline"/>
                <w:lang w:val="en-US" w:eastAsia="zh-CN"/>
              </w:rPr>
              <w:t>299.424</w:t>
            </w:r>
          </w:p>
        </w:tc>
        <w:tc>
          <w:tcPr>
            <w:tcW w:w="2490" w:type="dxa"/>
            <w:vAlign w:val="center"/>
          </w:tcPr>
          <w:p>
            <w:pPr>
              <w:jc w:val="center"/>
              <w:rPr>
                <w:rFonts w:hint="default"/>
                <w:b/>
                <w:bCs/>
                <w:vertAlign w:val="baseline"/>
                <w:lang w:val="en-US" w:eastAsia="zh-CN"/>
              </w:rPr>
            </w:pPr>
          </w:p>
        </w:tc>
        <w:tc>
          <w:tcPr>
            <w:tcW w:w="1230" w:type="dxa"/>
            <w:vAlign w:val="center"/>
          </w:tcPr>
          <w:p>
            <w:pPr>
              <w:jc w:val="center"/>
              <w:rPr>
                <w:rFonts w:hint="default"/>
                <w:b/>
                <w:bCs/>
                <w:vertAlign w:val="baseline"/>
                <w:lang w:val="en-US" w:eastAsia="zh-CN"/>
              </w:rPr>
            </w:pPr>
          </w:p>
        </w:tc>
      </w:tr>
    </w:tbl>
    <w:p>
      <w:pPr>
        <w:rPr>
          <w:rFonts w:hint="default"/>
          <w:lang w:val="en-US" w:eastAsia="zh-CN"/>
        </w:rPr>
      </w:pPr>
      <w:r>
        <w:rPr>
          <w:rFonts w:hint="default"/>
          <w:lang w:val="en-US" w:eastAsia="zh-CN"/>
        </w:rPr>
        <w:br w:type="page"/>
      </w:r>
    </w:p>
    <w:p>
      <w:pPr>
        <w:ind w:left="0" w:leftChars="0" w:firstLine="0"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tbl>
      <w:tblPr>
        <w:tblStyle w:val="7"/>
        <w:tblpPr w:leftFromText="180" w:rightFromText="180" w:vertAnchor="text" w:horzAnchor="page" w:tblpX="1534" w:tblpY="177"/>
        <w:tblOverlap w:val="never"/>
        <w:tblW w:w="9200" w:type="dxa"/>
        <w:tblInd w:w="0" w:type="dxa"/>
        <w:tblLayout w:type="fixed"/>
        <w:tblCellMar>
          <w:top w:w="0" w:type="dxa"/>
          <w:left w:w="108" w:type="dxa"/>
          <w:bottom w:w="0" w:type="dxa"/>
          <w:right w:w="108" w:type="dxa"/>
        </w:tblCellMar>
      </w:tblPr>
      <w:tblGrid>
        <w:gridCol w:w="800"/>
        <w:gridCol w:w="834"/>
        <w:gridCol w:w="950"/>
        <w:gridCol w:w="2484"/>
        <w:gridCol w:w="1220"/>
        <w:gridCol w:w="1696"/>
        <w:gridCol w:w="1216"/>
      </w:tblGrid>
      <w:tr>
        <w:tblPrEx>
          <w:tblCellMar>
            <w:top w:w="0" w:type="dxa"/>
            <w:left w:w="108" w:type="dxa"/>
            <w:bottom w:w="0" w:type="dxa"/>
            <w:right w:w="108" w:type="dxa"/>
          </w:tblCellMar>
        </w:tblPrEx>
        <w:trPr>
          <w:trHeight w:val="615" w:hRule="atLeast"/>
        </w:trPr>
        <w:tc>
          <w:tcPr>
            <w:tcW w:w="9200" w:type="dxa"/>
            <w:gridSpan w:val="7"/>
            <w:tcBorders>
              <w:top w:val="nil"/>
              <w:left w:val="nil"/>
              <w:bottom w:val="nil"/>
              <w:right w:val="nil"/>
            </w:tcBorders>
            <w:noWrap w:val="0"/>
            <w:vAlign w:val="top"/>
          </w:tcPr>
          <w:p>
            <w:pPr>
              <w:jc w:val="center"/>
              <w:rPr>
                <w:rFonts w:ascii="方正小标宋简体" w:eastAsia="方正小标宋简体"/>
                <w:color w:val="000000"/>
                <w:sz w:val="36"/>
              </w:rPr>
            </w:pPr>
            <w:r>
              <w:rPr>
                <w:rFonts w:hint="eastAsia" w:ascii="方正小标宋简体" w:hAnsi="仿宋_GB2312" w:eastAsia="方正小标宋简体" w:cs="仿宋_GB2312"/>
                <w:b w:val="0"/>
                <w:bCs/>
                <w:color w:val="000000"/>
                <w:kern w:val="0"/>
                <w:sz w:val="36"/>
                <w:szCs w:val="36"/>
                <w:lang w:val="en-US" w:eastAsia="zh-CN"/>
              </w:rPr>
              <w:t>省级乡村振兴试点示范专项资金</w:t>
            </w:r>
            <w:r>
              <w:rPr>
                <w:rFonts w:hint="eastAsia" w:ascii="方正小标宋简体" w:eastAsia="方正小标宋简体"/>
                <w:color w:val="000000"/>
                <w:sz w:val="36"/>
              </w:rPr>
              <w:t>绩效目标表</w:t>
            </w:r>
          </w:p>
        </w:tc>
      </w:tr>
      <w:tr>
        <w:tblPrEx>
          <w:tblCellMar>
            <w:top w:w="0" w:type="dxa"/>
            <w:left w:w="108" w:type="dxa"/>
            <w:bottom w:w="0" w:type="dxa"/>
            <w:right w:w="108" w:type="dxa"/>
          </w:tblCellMar>
        </w:tblPrEx>
        <w:trPr>
          <w:trHeight w:val="537" w:hRule="atLeast"/>
        </w:trPr>
        <w:tc>
          <w:tcPr>
            <w:tcW w:w="2584" w:type="dxa"/>
            <w:gridSpan w:val="3"/>
            <w:tcBorders>
              <w:top w:val="single" w:color="auto" w:sz="6" w:space="0"/>
              <w:left w:val="single" w:color="auto" w:sz="6" w:space="0"/>
              <w:bottom w:val="single" w:color="auto" w:sz="6" w:space="0"/>
              <w:right w:val="nil"/>
            </w:tcBorders>
            <w:noWrap w:val="0"/>
            <w:vAlign w:val="center"/>
          </w:tcPr>
          <w:p>
            <w:pPr>
              <w:ind w:left="0" w:leftChars="0"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项目名称</w:t>
            </w:r>
          </w:p>
        </w:tc>
        <w:tc>
          <w:tcPr>
            <w:tcW w:w="6616"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ascii="仿宋" w:hAnsi="仿宋" w:eastAsia="仿宋" w:cs="仿宋"/>
              </w:rPr>
            </w:pPr>
            <w:r>
              <w:rPr>
                <w:rFonts w:hint="eastAsia" w:ascii="仿宋" w:hAnsi="仿宋" w:eastAsia="仿宋" w:cs="仿宋"/>
                <w:color w:val="000000"/>
                <w:sz w:val="24"/>
                <w:lang w:val="en-US" w:eastAsia="zh-CN"/>
              </w:rPr>
              <w:t>省级乡村振兴试点示范专项资金</w:t>
            </w:r>
          </w:p>
        </w:tc>
      </w:tr>
      <w:tr>
        <w:tblPrEx>
          <w:tblCellMar>
            <w:top w:w="0" w:type="dxa"/>
            <w:left w:w="108" w:type="dxa"/>
            <w:bottom w:w="0" w:type="dxa"/>
            <w:right w:w="108" w:type="dxa"/>
          </w:tblCellMar>
        </w:tblPrEx>
        <w:trPr>
          <w:trHeight w:val="481" w:hRule="atLeast"/>
        </w:trPr>
        <w:tc>
          <w:tcPr>
            <w:tcW w:w="2584" w:type="dxa"/>
            <w:gridSpan w:val="3"/>
            <w:tcBorders>
              <w:top w:val="single" w:color="auto" w:sz="6" w:space="0"/>
              <w:left w:val="single" w:color="auto" w:sz="6" w:space="0"/>
              <w:bottom w:val="single" w:color="auto" w:sz="6" w:space="0"/>
              <w:right w:val="nil"/>
            </w:tcBorders>
            <w:noWrap w:val="0"/>
            <w:vAlign w:val="center"/>
          </w:tcPr>
          <w:p>
            <w:pPr>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主管部门名称</w:t>
            </w:r>
          </w:p>
        </w:tc>
        <w:tc>
          <w:tcPr>
            <w:tcW w:w="3704" w:type="dxa"/>
            <w:gridSpan w:val="2"/>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cs="仿宋"/>
                <w:color w:val="000000"/>
                <w:sz w:val="24"/>
                <w:lang w:eastAsia="zh-CN"/>
              </w:rPr>
            </w:pPr>
            <w:r>
              <w:rPr>
                <w:rFonts w:hint="eastAsia" w:ascii="仿宋" w:hAnsi="仿宋" w:eastAsia="仿宋" w:cs="仿宋"/>
                <w:color w:val="000000"/>
                <w:sz w:val="24"/>
              </w:rPr>
              <w:t>县</w:t>
            </w:r>
            <w:r>
              <w:rPr>
                <w:rFonts w:hint="eastAsia" w:ascii="仿宋" w:hAnsi="仿宋" w:cs="仿宋"/>
                <w:color w:val="000000"/>
                <w:sz w:val="24"/>
                <w:lang w:eastAsia="zh-CN"/>
              </w:rPr>
              <w:t>农业农村局和水利局</w:t>
            </w:r>
          </w:p>
          <w:p>
            <w:pPr>
              <w:ind w:left="0" w:leftChars="0" w:firstLine="0" w:firstLineChars="0"/>
              <w:jc w:val="center"/>
              <w:rPr>
                <w:rFonts w:hint="eastAsia" w:ascii="仿宋" w:hAnsi="仿宋" w:eastAsia="仿宋" w:cs="仿宋"/>
                <w:color w:val="000000"/>
                <w:sz w:val="24"/>
                <w:lang w:val="en-US" w:eastAsia="zh-CN"/>
              </w:rPr>
            </w:pPr>
            <w:r>
              <w:rPr>
                <w:rFonts w:hint="eastAsia" w:ascii="仿宋" w:hAnsi="仿宋" w:cs="仿宋"/>
                <w:color w:val="000000"/>
                <w:sz w:val="24"/>
                <w:lang w:eastAsia="zh-CN"/>
              </w:rPr>
              <w:t>（乡村振兴局）</w:t>
            </w:r>
          </w:p>
        </w:tc>
        <w:tc>
          <w:tcPr>
            <w:tcW w:w="1696"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b/>
                <w:bCs/>
                <w:color w:val="000000"/>
                <w:sz w:val="24"/>
              </w:rPr>
              <w:t>补助区域</w:t>
            </w:r>
          </w:p>
        </w:tc>
        <w:tc>
          <w:tcPr>
            <w:tcW w:w="1216" w:type="dxa"/>
            <w:tcBorders>
              <w:top w:val="single" w:color="auto" w:sz="6" w:space="0"/>
              <w:left w:val="nil"/>
              <w:bottom w:val="single" w:color="auto" w:sz="6" w:space="0"/>
              <w:right w:val="single" w:color="auto" w:sz="6" w:space="0"/>
            </w:tcBorders>
            <w:noWrap w:val="0"/>
            <w:vAlign w:val="center"/>
          </w:tcPr>
          <w:p>
            <w:pPr>
              <w:ind w:left="0" w:leftChars="0" w:firstLine="0" w:firstLineChars="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3个乡镇</w:t>
            </w:r>
          </w:p>
        </w:tc>
      </w:tr>
      <w:tr>
        <w:tblPrEx>
          <w:tblCellMar>
            <w:top w:w="0" w:type="dxa"/>
            <w:left w:w="108" w:type="dxa"/>
            <w:bottom w:w="0" w:type="dxa"/>
            <w:right w:w="108" w:type="dxa"/>
          </w:tblCellMar>
        </w:tblPrEx>
        <w:trPr>
          <w:trHeight w:val="443" w:hRule="atLeast"/>
        </w:trPr>
        <w:tc>
          <w:tcPr>
            <w:tcW w:w="2584" w:type="dxa"/>
            <w:gridSpan w:val="3"/>
            <w:vMerge w:val="restart"/>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资金情况</w:t>
            </w:r>
          </w:p>
          <w:p>
            <w:pPr>
              <w:ind w:firstLine="723" w:firstLineChars="300"/>
              <w:jc w:val="both"/>
              <w:rPr>
                <w:rFonts w:hint="eastAsia" w:ascii="仿宋" w:hAnsi="仿宋" w:eastAsia="仿宋" w:cs="仿宋"/>
                <w:b/>
                <w:bCs/>
                <w:color w:val="000000"/>
                <w:sz w:val="24"/>
              </w:rPr>
            </w:pPr>
            <w:r>
              <w:rPr>
                <w:rFonts w:hint="eastAsia" w:ascii="仿宋" w:hAnsi="仿宋" w:eastAsia="仿宋" w:cs="仿宋"/>
                <w:b/>
                <w:bCs/>
                <w:color w:val="000000"/>
                <w:sz w:val="24"/>
              </w:rPr>
              <w:t>（万元）</w:t>
            </w:r>
          </w:p>
        </w:tc>
        <w:tc>
          <w:tcPr>
            <w:tcW w:w="2484"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both"/>
              <w:rPr>
                <w:rFonts w:hint="eastAsia" w:ascii="仿宋" w:hAnsi="仿宋" w:eastAsia="仿宋" w:cs="仿宋"/>
                <w:color w:val="000000"/>
                <w:sz w:val="24"/>
              </w:rPr>
            </w:pPr>
            <w:r>
              <w:rPr>
                <w:rFonts w:hint="eastAsia" w:ascii="仿宋" w:hAnsi="仿宋" w:eastAsia="仿宋" w:cs="仿宋"/>
                <w:color w:val="000000"/>
                <w:sz w:val="24"/>
              </w:rPr>
              <w:t xml:space="preserve"> 资金总额：</w:t>
            </w:r>
          </w:p>
        </w:tc>
        <w:tc>
          <w:tcPr>
            <w:tcW w:w="413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299.424</w:t>
            </w:r>
          </w:p>
        </w:tc>
      </w:tr>
      <w:tr>
        <w:tblPrEx>
          <w:tblCellMar>
            <w:top w:w="0" w:type="dxa"/>
            <w:left w:w="108" w:type="dxa"/>
            <w:bottom w:w="0" w:type="dxa"/>
            <w:right w:w="108" w:type="dxa"/>
          </w:tblCellMar>
        </w:tblPrEx>
        <w:trPr>
          <w:trHeight w:val="443" w:hRule="atLeast"/>
        </w:trPr>
        <w:tc>
          <w:tcPr>
            <w:tcW w:w="2584"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248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其中：财政拨款</w:t>
            </w:r>
          </w:p>
        </w:tc>
        <w:tc>
          <w:tcPr>
            <w:tcW w:w="413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299.424</w:t>
            </w:r>
          </w:p>
        </w:tc>
      </w:tr>
      <w:tr>
        <w:tblPrEx>
          <w:tblCellMar>
            <w:top w:w="0" w:type="dxa"/>
            <w:left w:w="108" w:type="dxa"/>
            <w:bottom w:w="0" w:type="dxa"/>
            <w:right w:w="108" w:type="dxa"/>
          </w:tblCellMar>
        </w:tblPrEx>
        <w:trPr>
          <w:trHeight w:val="416" w:hRule="atLeast"/>
        </w:trPr>
        <w:tc>
          <w:tcPr>
            <w:tcW w:w="2584" w:type="dxa"/>
            <w:gridSpan w:val="3"/>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2484"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其他资金</w:t>
            </w:r>
          </w:p>
        </w:tc>
        <w:tc>
          <w:tcPr>
            <w:tcW w:w="4132"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130" w:hRule="atLeast"/>
        </w:trPr>
        <w:tc>
          <w:tcPr>
            <w:tcW w:w="800"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both"/>
              <w:rPr>
                <w:rFonts w:hint="eastAsia" w:ascii="仿宋" w:hAnsi="仿宋" w:eastAsia="仿宋" w:cs="仿宋"/>
                <w:b/>
                <w:bCs/>
                <w:color w:val="000000"/>
                <w:sz w:val="24"/>
              </w:rPr>
            </w:pPr>
            <w:r>
              <w:rPr>
                <w:rFonts w:hint="eastAsia" w:ascii="仿宋" w:hAnsi="仿宋" w:eastAsia="仿宋" w:cs="仿宋"/>
                <w:b/>
                <w:bCs/>
                <w:color w:val="000000"/>
                <w:sz w:val="24"/>
              </w:rPr>
              <w:t>总体目标</w:t>
            </w:r>
          </w:p>
        </w:tc>
        <w:tc>
          <w:tcPr>
            <w:tcW w:w="8400" w:type="dxa"/>
            <w:gridSpan w:val="6"/>
            <w:tcBorders>
              <w:top w:val="single" w:color="auto" w:sz="6" w:space="0"/>
              <w:left w:val="single" w:color="auto" w:sz="6" w:space="0"/>
              <w:bottom w:val="single" w:color="auto" w:sz="6" w:space="0"/>
              <w:right w:val="single" w:color="auto" w:sz="6" w:space="0"/>
            </w:tcBorders>
            <w:noWrap w:val="0"/>
            <w:vAlign w:val="center"/>
          </w:tcPr>
          <w:p>
            <w:pPr>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rPr>
              <w:t>围绕巩固拓展脱贫攻坚成果和衔接推进乡村振兴</w:t>
            </w:r>
            <w:r>
              <w:rPr>
                <w:rFonts w:hint="eastAsia" w:ascii="仿宋" w:hAnsi="仿宋" w:cs="仿宋"/>
                <w:color w:val="000000"/>
                <w:sz w:val="24"/>
                <w:lang w:eastAsia="zh-CN"/>
              </w:rPr>
              <w:t>，支持</w:t>
            </w:r>
            <w:r>
              <w:rPr>
                <w:rFonts w:hint="eastAsia" w:ascii="仿宋" w:hAnsi="仿宋" w:cs="仿宋"/>
                <w:color w:val="000000"/>
                <w:sz w:val="24"/>
                <w:lang w:val="en-US" w:eastAsia="zh-CN"/>
              </w:rPr>
              <w:t>省级乡村振兴试点村建设。</w:t>
            </w:r>
          </w:p>
        </w:tc>
      </w:tr>
      <w:tr>
        <w:tblPrEx>
          <w:tblCellMar>
            <w:top w:w="0" w:type="dxa"/>
            <w:left w:w="108" w:type="dxa"/>
            <w:bottom w:w="0" w:type="dxa"/>
            <w:right w:w="108" w:type="dxa"/>
          </w:tblCellMar>
        </w:tblPrEx>
        <w:trPr>
          <w:trHeight w:val="450" w:hRule="atLeast"/>
        </w:trPr>
        <w:tc>
          <w:tcPr>
            <w:tcW w:w="800"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绩效目标</w:t>
            </w:r>
          </w:p>
        </w:tc>
        <w:tc>
          <w:tcPr>
            <w:tcW w:w="834"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一级</w:t>
            </w:r>
          </w:p>
          <w:p>
            <w:pPr>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指标</w:t>
            </w:r>
          </w:p>
        </w:tc>
        <w:tc>
          <w:tcPr>
            <w:tcW w:w="950"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二级指标</w:t>
            </w:r>
          </w:p>
        </w:tc>
        <w:tc>
          <w:tcPr>
            <w:tcW w:w="2484"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三级指标</w:t>
            </w:r>
          </w:p>
        </w:tc>
        <w:tc>
          <w:tcPr>
            <w:tcW w:w="2916" w:type="dxa"/>
            <w:gridSpan w:val="2"/>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default" w:ascii="仿宋" w:hAnsi="仿宋" w:eastAsia="仿宋" w:cs="仿宋"/>
                <w:b/>
                <w:bCs/>
                <w:color w:val="000000"/>
                <w:sz w:val="24"/>
                <w:lang w:val="en-US" w:eastAsia="zh-CN"/>
              </w:rPr>
            </w:pPr>
            <w:r>
              <w:rPr>
                <w:rFonts w:hint="eastAsia" w:ascii="仿宋" w:hAnsi="仿宋" w:eastAsia="仿宋" w:cs="仿宋"/>
                <w:b/>
                <w:bCs/>
                <w:color w:val="000000"/>
                <w:sz w:val="24"/>
              </w:rPr>
              <w:t>指标解释</w:t>
            </w:r>
          </w:p>
        </w:tc>
        <w:tc>
          <w:tcPr>
            <w:tcW w:w="1216" w:type="dxa"/>
            <w:tcBorders>
              <w:top w:val="single" w:color="auto" w:sz="6" w:space="0"/>
              <w:left w:val="single" w:color="auto" w:sz="6" w:space="0"/>
              <w:bottom w:val="single" w:color="auto" w:sz="6" w:space="0"/>
              <w:right w:val="single" w:color="auto" w:sz="6" w:space="0"/>
            </w:tcBorders>
            <w:noWrap w:val="0"/>
            <w:vAlign w:val="center"/>
          </w:tcPr>
          <w:p>
            <w:pPr>
              <w:ind w:left="0" w:leftChars="0" w:firstLine="241" w:firstLineChars="100"/>
              <w:jc w:val="center"/>
              <w:rPr>
                <w:rFonts w:hint="eastAsia" w:ascii="仿宋" w:hAnsi="仿宋" w:eastAsia="仿宋" w:cs="仿宋"/>
                <w:b/>
                <w:bCs/>
                <w:color w:val="000000"/>
                <w:sz w:val="24"/>
              </w:rPr>
            </w:pPr>
            <w:r>
              <w:rPr>
                <w:rFonts w:hint="eastAsia" w:ascii="仿宋" w:hAnsi="仿宋" w:eastAsia="仿宋" w:cs="仿宋"/>
                <w:b/>
                <w:bCs/>
                <w:color w:val="000000"/>
                <w:sz w:val="24"/>
              </w:rPr>
              <w:t>目标值</w:t>
            </w:r>
          </w:p>
        </w:tc>
      </w:tr>
      <w:tr>
        <w:tblPrEx>
          <w:tblCellMar>
            <w:top w:w="0" w:type="dxa"/>
            <w:left w:w="108" w:type="dxa"/>
            <w:bottom w:w="0" w:type="dxa"/>
            <w:right w:w="108" w:type="dxa"/>
          </w:tblCellMar>
        </w:tblPrEx>
        <w:trPr>
          <w:trHeight w:val="1087" w:hRule="atLeast"/>
        </w:trPr>
        <w:tc>
          <w:tcPr>
            <w:tcW w:w="800" w:type="dxa"/>
            <w:vMerge w:val="restart"/>
            <w:tcBorders>
              <w:left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绩</w:t>
            </w:r>
          </w:p>
          <w:p>
            <w:pPr>
              <w:ind w:left="0" w:leftChars="0" w:firstLine="0" w:firstLineChars="0"/>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效</w:t>
            </w:r>
          </w:p>
          <w:p>
            <w:pPr>
              <w:ind w:left="0" w:leftChars="0" w:firstLine="0" w:firstLineChars="0"/>
              <w:jc w:val="center"/>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指 标</w:t>
            </w:r>
          </w:p>
        </w:tc>
        <w:tc>
          <w:tcPr>
            <w:tcW w:w="834" w:type="dxa"/>
            <w:vMerge w:val="restart"/>
            <w:tcBorders>
              <w:left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产</w:t>
            </w:r>
          </w:p>
          <w:p>
            <w:pPr>
              <w:ind w:left="0" w:leftChars="0"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出</w:t>
            </w:r>
          </w:p>
          <w:p>
            <w:pPr>
              <w:ind w:left="0" w:leftChars="0"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指</w:t>
            </w:r>
          </w:p>
          <w:p>
            <w:pPr>
              <w:ind w:left="0" w:leftChars="0" w:firstLine="0" w:firstLineChars="0"/>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标</w:t>
            </w:r>
          </w:p>
        </w:tc>
        <w:tc>
          <w:tcPr>
            <w:tcW w:w="950" w:type="dxa"/>
            <w:tcBorders>
              <w:top w:val="single" w:color="auto" w:sz="6" w:space="0"/>
              <w:left w:val="single" w:color="auto" w:sz="6" w:space="0"/>
              <w:bottom w:val="single" w:color="auto" w:sz="4"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数量</w:t>
            </w:r>
          </w:p>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指标</w:t>
            </w:r>
          </w:p>
        </w:tc>
        <w:tc>
          <w:tcPr>
            <w:tcW w:w="2484" w:type="dxa"/>
            <w:tcBorders>
              <w:top w:val="single" w:color="auto" w:sz="6" w:space="0"/>
              <w:left w:val="single" w:color="auto" w:sz="6" w:space="0"/>
              <w:bottom w:val="single" w:color="auto" w:sz="4"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实施乡村振兴项目平均每村数</w:t>
            </w:r>
          </w:p>
        </w:tc>
        <w:tc>
          <w:tcPr>
            <w:tcW w:w="2916" w:type="dxa"/>
            <w:gridSpan w:val="2"/>
            <w:tcBorders>
              <w:top w:val="single" w:color="auto" w:sz="6" w:space="0"/>
              <w:left w:val="single" w:color="auto" w:sz="6" w:space="0"/>
              <w:bottom w:val="single" w:color="auto" w:sz="4" w:space="0"/>
              <w:right w:val="single" w:color="auto" w:sz="6" w:space="0"/>
            </w:tcBorders>
            <w:noWrap w:val="0"/>
            <w:vAlign w:val="center"/>
          </w:tcPr>
          <w:p>
            <w:pPr>
              <w:ind w:left="0" w:leftChars="0" w:firstLine="0" w:firstLineChars="0"/>
              <w:jc w:val="center"/>
              <w:rPr>
                <w:rFonts w:hint="default" w:ascii="仿宋" w:hAnsi="仿宋" w:eastAsia="仿宋" w:cs="仿宋"/>
                <w:color w:val="000000"/>
                <w:sz w:val="24"/>
                <w:lang w:val="en-US"/>
              </w:rPr>
            </w:pPr>
            <w:r>
              <w:rPr>
                <w:rFonts w:hint="eastAsia" w:ascii="仿宋" w:hAnsi="仿宋" w:eastAsia="仿宋" w:cs="仿宋"/>
                <w:color w:val="000000"/>
                <w:sz w:val="24"/>
                <w:lang w:eastAsia="zh-CN"/>
              </w:rPr>
              <w:t>每个村数实施乡村振兴项目数量</w:t>
            </w:r>
          </w:p>
        </w:tc>
        <w:tc>
          <w:tcPr>
            <w:tcW w:w="1216" w:type="dxa"/>
            <w:tcBorders>
              <w:top w:val="single" w:color="auto" w:sz="6" w:space="0"/>
              <w:left w:val="single" w:color="auto" w:sz="6" w:space="0"/>
              <w:bottom w:val="single" w:color="auto" w:sz="4"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cs="仿宋"/>
                <w:color w:val="000000"/>
                <w:sz w:val="24"/>
                <w:lang w:val="en-US" w:eastAsia="zh-CN"/>
              </w:rPr>
              <w:t>1个</w:t>
            </w:r>
          </w:p>
        </w:tc>
      </w:tr>
      <w:tr>
        <w:tblPrEx>
          <w:tblCellMar>
            <w:top w:w="0" w:type="dxa"/>
            <w:left w:w="108" w:type="dxa"/>
            <w:bottom w:w="0" w:type="dxa"/>
            <w:right w:w="108" w:type="dxa"/>
          </w:tblCellMar>
        </w:tblPrEx>
        <w:trPr>
          <w:trHeight w:val="674" w:hRule="atLeast"/>
        </w:trPr>
        <w:tc>
          <w:tcPr>
            <w:tcW w:w="800"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950" w:type="dxa"/>
            <w:tcBorders>
              <w:top w:val="single" w:color="auto" w:sz="4" w:space="0"/>
              <w:left w:val="single" w:color="auto" w:sz="6" w:space="0"/>
              <w:bottom w:val="single" w:color="auto" w:sz="4"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质量</w:t>
            </w:r>
          </w:p>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指标</w:t>
            </w:r>
          </w:p>
        </w:tc>
        <w:tc>
          <w:tcPr>
            <w:tcW w:w="2484" w:type="dxa"/>
            <w:tcBorders>
              <w:top w:val="single" w:color="auto" w:sz="4" w:space="0"/>
              <w:left w:val="single" w:color="auto" w:sz="6" w:space="0"/>
              <w:bottom w:val="single" w:color="auto" w:sz="4"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工程项目验收合格率</w:t>
            </w:r>
          </w:p>
        </w:tc>
        <w:tc>
          <w:tcPr>
            <w:tcW w:w="2916" w:type="dxa"/>
            <w:gridSpan w:val="2"/>
            <w:tcBorders>
              <w:top w:val="single" w:color="auto" w:sz="4" w:space="0"/>
              <w:left w:val="single" w:color="auto" w:sz="6" w:space="0"/>
              <w:bottom w:val="single" w:color="auto" w:sz="4"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反映工程验收合格率</w:t>
            </w:r>
          </w:p>
        </w:tc>
        <w:tc>
          <w:tcPr>
            <w:tcW w:w="1216" w:type="dxa"/>
            <w:tcBorders>
              <w:top w:val="single" w:color="auto" w:sz="4" w:space="0"/>
              <w:left w:val="single" w:color="auto" w:sz="6" w:space="0"/>
              <w:bottom w:val="single" w:color="auto" w:sz="4"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100%</w:t>
            </w:r>
          </w:p>
        </w:tc>
      </w:tr>
      <w:tr>
        <w:tblPrEx>
          <w:tblCellMar>
            <w:top w:w="0" w:type="dxa"/>
            <w:left w:w="108" w:type="dxa"/>
            <w:bottom w:w="0" w:type="dxa"/>
            <w:right w:w="108" w:type="dxa"/>
          </w:tblCellMar>
        </w:tblPrEx>
        <w:trPr>
          <w:trHeight w:val="809" w:hRule="atLeast"/>
        </w:trPr>
        <w:tc>
          <w:tcPr>
            <w:tcW w:w="800"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950" w:type="dxa"/>
            <w:tcBorders>
              <w:top w:val="single" w:color="auto" w:sz="4" w:space="0"/>
              <w:left w:val="single" w:color="auto" w:sz="6" w:space="0"/>
              <w:bottom w:val="single" w:color="auto" w:sz="4" w:space="0"/>
              <w:right w:val="single" w:color="auto" w:sz="6" w:space="0"/>
            </w:tcBorders>
            <w:noWrap w:val="0"/>
            <w:vAlign w:val="center"/>
          </w:tcPr>
          <w:p>
            <w:pPr>
              <w:ind w:left="0" w:leftChars="0" w:firstLine="0" w:firstLineChars="0"/>
              <w:jc w:val="center"/>
              <w:rPr>
                <w:rFonts w:hint="eastAsia" w:ascii="仿宋" w:hAnsi="仿宋" w:cs="仿宋"/>
                <w:color w:val="000000"/>
                <w:sz w:val="24"/>
                <w:lang w:eastAsia="zh-CN"/>
              </w:rPr>
            </w:pPr>
            <w:r>
              <w:rPr>
                <w:rFonts w:hint="eastAsia" w:ascii="仿宋" w:hAnsi="仿宋" w:cs="仿宋"/>
                <w:color w:val="000000"/>
                <w:sz w:val="24"/>
                <w:lang w:eastAsia="zh-CN"/>
              </w:rPr>
              <w:t>成本</w:t>
            </w:r>
          </w:p>
          <w:p>
            <w:pPr>
              <w:ind w:left="0" w:leftChars="0" w:firstLine="0" w:firstLineChars="0"/>
              <w:jc w:val="center"/>
              <w:rPr>
                <w:rFonts w:hint="eastAsia" w:ascii="仿宋" w:hAnsi="仿宋" w:eastAsia="仿宋" w:cs="仿宋"/>
                <w:color w:val="000000"/>
                <w:sz w:val="24"/>
                <w:lang w:eastAsia="zh-CN"/>
              </w:rPr>
            </w:pPr>
            <w:r>
              <w:rPr>
                <w:rFonts w:hint="eastAsia" w:ascii="仿宋" w:hAnsi="仿宋" w:cs="仿宋"/>
                <w:color w:val="000000"/>
                <w:sz w:val="24"/>
                <w:lang w:eastAsia="zh-CN"/>
              </w:rPr>
              <w:t>指标</w:t>
            </w:r>
          </w:p>
        </w:tc>
        <w:tc>
          <w:tcPr>
            <w:tcW w:w="2484" w:type="dxa"/>
            <w:tcBorders>
              <w:top w:val="single" w:color="auto" w:sz="4" w:space="0"/>
              <w:left w:val="single" w:color="auto" w:sz="6" w:space="0"/>
              <w:bottom w:val="single" w:color="auto" w:sz="4" w:space="0"/>
              <w:right w:val="single" w:color="auto" w:sz="4" w:space="0"/>
            </w:tcBorders>
            <w:noWrap w:val="0"/>
            <w:vAlign w:val="center"/>
          </w:tcPr>
          <w:p>
            <w:pPr>
              <w:ind w:left="0" w:leftChars="0"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实际单价是否控制在概算单价内</w:t>
            </w:r>
          </w:p>
        </w:tc>
        <w:tc>
          <w:tcPr>
            <w:tcW w:w="2916"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反映成本控制情况</w:t>
            </w:r>
          </w:p>
        </w:tc>
        <w:tc>
          <w:tcPr>
            <w:tcW w:w="1216" w:type="dxa"/>
            <w:tcBorders>
              <w:top w:val="single" w:color="auto" w:sz="4" w:space="0"/>
              <w:left w:val="single" w:color="auto" w:sz="4" w:space="0"/>
              <w:bottom w:val="single" w:color="auto" w:sz="4"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cs="仿宋"/>
                <w:color w:val="000000"/>
                <w:sz w:val="24"/>
                <w:lang w:val="en-US" w:eastAsia="zh-CN"/>
              </w:rPr>
              <w:t>95%</w:t>
            </w:r>
          </w:p>
        </w:tc>
      </w:tr>
      <w:tr>
        <w:tblPrEx>
          <w:tblCellMar>
            <w:top w:w="0" w:type="dxa"/>
            <w:left w:w="108" w:type="dxa"/>
            <w:bottom w:w="0" w:type="dxa"/>
            <w:right w:w="108" w:type="dxa"/>
          </w:tblCellMar>
        </w:tblPrEx>
        <w:trPr>
          <w:trHeight w:val="784" w:hRule="atLeast"/>
        </w:trPr>
        <w:tc>
          <w:tcPr>
            <w:tcW w:w="800"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vMerge w:val="continue"/>
            <w:tcBorders>
              <w:left w:val="single" w:color="auto" w:sz="6" w:space="0"/>
              <w:bottom w:val="single" w:color="auto" w:sz="4" w:space="0"/>
              <w:right w:val="single" w:color="auto" w:sz="6" w:space="0"/>
            </w:tcBorders>
            <w:noWrap w:val="0"/>
            <w:vAlign w:val="center"/>
          </w:tcPr>
          <w:p>
            <w:pPr>
              <w:jc w:val="center"/>
              <w:rPr>
                <w:rFonts w:hint="eastAsia" w:ascii="仿宋" w:hAnsi="仿宋" w:eastAsia="仿宋" w:cs="仿宋"/>
                <w:color w:val="000000"/>
                <w:sz w:val="24"/>
              </w:rPr>
            </w:pPr>
          </w:p>
        </w:tc>
        <w:tc>
          <w:tcPr>
            <w:tcW w:w="950" w:type="dxa"/>
            <w:tcBorders>
              <w:top w:val="single" w:color="auto" w:sz="4" w:space="0"/>
              <w:left w:val="single" w:color="auto" w:sz="6" w:space="0"/>
              <w:bottom w:val="single" w:color="auto" w:sz="4"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lang w:eastAsia="zh-CN"/>
              </w:rPr>
            </w:pPr>
            <w:r>
              <w:rPr>
                <w:rFonts w:hint="eastAsia" w:ascii="仿宋" w:hAnsi="仿宋" w:cs="仿宋"/>
                <w:color w:val="000000"/>
                <w:sz w:val="24"/>
                <w:lang w:eastAsia="zh-CN"/>
              </w:rPr>
              <w:t>时效指标</w:t>
            </w:r>
          </w:p>
        </w:tc>
        <w:tc>
          <w:tcPr>
            <w:tcW w:w="2484" w:type="dxa"/>
            <w:tcBorders>
              <w:top w:val="single" w:color="auto" w:sz="4" w:space="0"/>
              <w:left w:val="single" w:color="auto" w:sz="6" w:space="0"/>
              <w:bottom w:val="single" w:color="auto" w:sz="4"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年内项目完工率</w:t>
            </w:r>
          </w:p>
        </w:tc>
        <w:tc>
          <w:tcPr>
            <w:tcW w:w="2916" w:type="dxa"/>
            <w:gridSpan w:val="2"/>
            <w:tcBorders>
              <w:top w:val="single" w:color="auto" w:sz="4" w:space="0"/>
              <w:left w:val="single" w:color="auto" w:sz="6" w:space="0"/>
              <w:bottom w:val="single" w:color="auto" w:sz="4"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年内项目主体完成情况</w:t>
            </w:r>
          </w:p>
        </w:tc>
        <w:tc>
          <w:tcPr>
            <w:tcW w:w="1216" w:type="dxa"/>
            <w:tcBorders>
              <w:top w:val="single" w:color="auto" w:sz="4" w:space="0"/>
              <w:left w:val="single" w:color="auto" w:sz="6" w:space="0"/>
              <w:bottom w:val="single" w:color="auto" w:sz="4" w:space="0"/>
              <w:right w:val="single" w:color="auto" w:sz="6" w:space="0"/>
            </w:tcBorders>
            <w:noWrap w:val="0"/>
            <w:vAlign w:val="center"/>
          </w:tcPr>
          <w:p>
            <w:pPr>
              <w:ind w:left="0" w:leftChars="0" w:firstLine="0" w:firstLineChars="0"/>
              <w:jc w:val="center"/>
              <w:rPr>
                <w:rFonts w:hint="default" w:ascii="仿宋" w:hAnsi="仿宋" w:eastAsia="仿宋" w:cs="仿宋"/>
                <w:color w:val="000000"/>
                <w:sz w:val="24"/>
                <w:lang w:val="en-US"/>
              </w:rPr>
            </w:pPr>
            <w:r>
              <w:rPr>
                <w:rFonts w:hint="eastAsia" w:ascii="仿宋" w:hAnsi="仿宋" w:eastAsia="仿宋" w:cs="仿宋"/>
                <w:color w:val="000000"/>
                <w:sz w:val="24"/>
              </w:rPr>
              <w:t>≥</w:t>
            </w:r>
            <w:r>
              <w:rPr>
                <w:rFonts w:hint="eastAsia" w:ascii="仿宋" w:hAnsi="仿宋" w:cs="仿宋"/>
                <w:color w:val="000000"/>
                <w:sz w:val="24"/>
                <w:lang w:val="en-US" w:eastAsia="zh-CN"/>
              </w:rPr>
              <w:t>90%</w:t>
            </w:r>
          </w:p>
        </w:tc>
      </w:tr>
      <w:tr>
        <w:tblPrEx>
          <w:tblCellMar>
            <w:top w:w="0" w:type="dxa"/>
            <w:left w:w="108" w:type="dxa"/>
            <w:bottom w:w="0" w:type="dxa"/>
            <w:right w:w="108" w:type="dxa"/>
          </w:tblCellMar>
        </w:tblPrEx>
        <w:trPr>
          <w:trHeight w:val="896" w:hRule="atLeast"/>
        </w:trPr>
        <w:tc>
          <w:tcPr>
            <w:tcW w:w="800"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vMerge w:val="restart"/>
            <w:tcBorders>
              <w:top w:val="single" w:color="auto" w:sz="6" w:space="0"/>
              <w:left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效益</w:t>
            </w:r>
          </w:p>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指标</w:t>
            </w:r>
          </w:p>
        </w:tc>
        <w:tc>
          <w:tcPr>
            <w:tcW w:w="950" w:type="dxa"/>
            <w:tcBorders>
              <w:top w:val="single" w:color="auto" w:sz="6" w:space="0"/>
              <w:left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社会效益指标</w:t>
            </w:r>
          </w:p>
        </w:tc>
        <w:tc>
          <w:tcPr>
            <w:tcW w:w="2484" w:type="dxa"/>
            <w:tcBorders>
              <w:top w:val="single" w:color="auto" w:sz="6" w:space="0"/>
              <w:left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资金使用重大违规违纪问题</w:t>
            </w:r>
          </w:p>
        </w:tc>
        <w:tc>
          <w:tcPr>
            <w:tcW w:w="2916" w:type="dxa"/>
            <w:gridSpan w:val="2"/>
            <w:tcBorders>
              <w:top w:val="single" w:color="auto" w:sz="6" w:space="0"/>
              <w:left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lang w:eastAsia="zh-CN"/>
              </w:rPr>
            </w:pPr>
            <w:r>
              <w:rPr>
                <w:rFonts w:hint="eastAsia" w:ascii="仿宋" w:hAnsi="仿宋" w:eastAsia="仿宋" w:cs="仿宋"/>
                <w:color w:val="000000"/>
                <w:sz w:val="24"/>
              </w:rPr>
              <w:t>资金使用过程中出现重大违规违纪现象</w:t>
            </w:r>
          </w:p>
        </w:tc>
        <w:tc>
          <w:tcPr>
            <w:tcW w:w="1216"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0</w:t>
            </w:r>
          </w:p>
        </w:tc>
      </w:tr>
      <w:tr>
        <w:tblPrEx>
          <w:tblCellMar>
            <w:top w:w="0" w:type="dxa"/>
            <w:left w:w="108" w:type="dxa"/>
            <w:bottom w:w="0" w:type="dxa"/>
            <w:right w:w="108" w:type="dxa"/>
          </w:tblCellMar>
        </w:tblPrEx>
        <w:trPr>
          <w:trHeight w:val="750" w:hRule="atLeast"/>
        </w:trPr>
        <w:tc>
          <w:tcPr>
            <w:tcW w:w="800"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vMerge w:val="continue"/>
            <w:tcBorders>
              <w:left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950" w:type="dxa"/>
            <w:tcBorders>
              <w:top w:val="single" w:color="auto" w:sz="6" w:space="0"/>
              <w:left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经济效益指标</w:t>
            </w:r>
          </w:p>
        </w:tc>
        <w:tc>
          <w:tcPr>
            <w:tcW w:w="2484" w:type="dxa"/>
            <w:tcBorders>
              <w:top w:val="single" w:color="auto" w:sz="6" w:space="0"/>
              <w:left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集体经济年经营性收入</w:t>
            </w:r>
          </w:p>
        </w:tc>
        <w:tc>
          <w:tcPr>
            <w:tcW w:w="2916" w:type="dxa"/>
            <w:gridSpan w:val="2"/>
            <w:tcBorders>
              <w:top w:val="single" w:color="auto" w:sz="6" w:space="0"/>
              <w:left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集体经济年经营性收入</w:t>
            </w:r>
          </w:p>
        </w:tc>
        <w:tc>
          <w:tcPr>
            <w:tcW w:w="1216"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default" w:ascii="仿宋" w:hAnsi="仿宋" w:eastAsia="仿宋" w:cs="仿宋"/>
                <w:color w:val="000000"/>
                <w:sz w:val="24"/>
                <w:lang w:val="en-US"/>
              </w:rPr>
            </w:pPr>
            <w:r>
              <w:rPr>
                <w:rFonts w:hint="eastAsia" w:ascii="仿宋" w:hAnsi="仿宋" w:eastAsia="仿宋" w:cs="仿宋"/>
                <w:color w:val="000000"/>
                <w:sz w:val="24"/>
              </w:rPr>
              <w:t>≥</w:t>
            </w:r>
            <w:r>
              <w:rPr>
                <w:rFonts w:hint="eastAsia" w:ascii="仿宋" w:hAnsi="仿宋" w:cs="仿宋"/>
                <w:color w:val="000000"/>
                <w:sz w:val="24"/>
                <w:lang w:val="en-US" w:eastAsia="zh-CN"/>
              </w:rPr>
              <w:t>10万元</w:t>
            </w:r>
          </w:p>
        </w:tc>
      </w:tr>
      <w:tr>
        <w:tblPrEx>
          <w:tblCellMar>
            <w:top w:w="0" w:type="dxa"/>
            <w:left w:w="108" w:type="dxa"/>
            <w:bottom w:w="0" w:type="dxa"/>
            <w:right w:w="108" w:type="dxa"/>
          </w:tblCellMar>
        </w:tblPrEx>
        <w:trPr>
          <w:trHeight w:val="974" w:hRule="atLeast"/>
        </w:trPr>
        <w:tc>
          <w:tcPr>
            <w:tcW w:w="800" w:type="dxa"/>
            <w:vMerge w:val="continue"/>
            <w:tcBorders>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4"/>
              </w:rPr>
            </w:pPr>
          </w:p>
        </w:tc>
        <w:tc>
          <w:tcPr>
            <w:tcW w:w="834"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满意度指标</w:t>
            </w:r>
          </w:p>
        </w:tc>
        <w:tc>
          <w:tcPr>
            <w:tcW w:w="950"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服务对象满意度指标</w:t>
            </w:r>
          </w:p>
        </w:tc>
        <w:tc>
          <w:tcPr>
            <w:tcW w:w="2484"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lang w:eastAsia="zh-CN"/>
              </w:rPr>
              <w:t>村民对乡村振兴项目</w:t>
            </w:r>
            <w:r>
              <w:rPr>
                <w:rFonts w:hint="eastAsia" w:ascii="仿宋" w:hAnsi="仿宋" w:eastAsia="仿宋" w:cs="仿宋"/>
                <w:color w:val="000000"/>
                <w:sz w:val="24"/>
              </w:rPr>
              <w:t>满意度</w:t>
            </w:r>
          </w:p>
        </w:tc>
        <w:tc>
          <w:tcPr>
            <w:tcW w:w="2916" w:type="dxa"/>
            <w:gridSpan w:val="2"/>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lang w:eastAsia="zh-CN"/>
              </w:rPr>
              <w:t>村民对乡村振兴项目</w:t>
            </w:r>
            <w:r>
              <w:rPr>
                <w:rFonts w:hint="eastAsia" w:ascii="仿宋" w:hAnsi="仿宋" w:eastAsia="仿宋" w:cs="仿宋"/>
                <w:color w:val="000000"/>
                <w:sz w:val="24"/>
              </w:rPr>
              <w:t>满意情况</w:t>
            </w:r>
          </w:p>
        </w:tc>
        <w:tc>
          <w:tcPr>
            <w:tcW w:w="1216" w:type="dxa"/>
            <w:tcBorders>
              <w:top w:val="single" w:color="auto" w:sz="6" w:space="0"/>
              <w:left w:val="single" w:color="auto" w:sz="6" w:space="0"/>
              <w:bottom w:val="single" w:color="auto" w:sz="6" w:space="0"/>
              <w:right w:val="single" w:color="auto" w:sz="6" w:space="0"/>
            </w:tcBorders>
            <w:noWrap w:val="0"/>
            <w:vAlign w:val="center"/>
          </w:tcPr>
          <w:p>
            <w:pPr>
              <w:ind w:left="0" w:leftChars="0"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cs="仿宋"/>
                <w:color w:val="000000"/>
                <w:sz w:val="24"/>
                <w:lang w:val="en-US" w:eastAsia="zh-CN"/>
              </w:rPr>
              <w:t>90</w:t>
            </w:r>
            <w:r>
              <w:rPr>
                <w:rFonts w:hint="eastAsia" w:ascii="仿宋" w:hAnsi="仿宋" w:eastAsia="仿宋" w:cs="仿宋"/>
                <w:color w:val="000000"/>
                <w:sz w:val="24"/>
              </w:rPr>
              <w:t>%</w:t>
            </w:r>
          </w:p>
        </w:tc>
      </w:tr>
    </w:tbl>
    <w:p>
      <w:pPr>
        <w:ind w:left="0" w:leftChars="0" w:firstLine="0" w:firstLineChars="0"/>
        <w:jc w:val="both"/>
        <w:rPr>
          <w:rFonts w:hint="default"/>
          <w:lang w:val="en-US" w:eastAsia="zh-CN"/>
        </w:rPr>
      </w:pPr>
    </w:p>
    <w:p>
      <w:pPr>
        <w:pStyle w:val="2"/>
        <w:rPr>
          <w:rFonts w:hint="default"/>
          <w:lang w:val="en-US" w:eastAsia="zh-CN"/>
        </w:rPr>
      </w:pPr>
    </w:p>
    <w:p>
      <w:pPr>
        <w:ind w:left="0" w:leftChars="0" w:firstLine="280" w:firstLineChars="100"/>
        <w:rPr>
          <w:rFonts w:hint="default" w:ascii="仿宋" w:hAnsi="仿宋" w:eastAsia="仿宋" w:cs="仿宋"/>
          <w:sz w:val="28"/>
          <w:szCs w:val="22"/>
          <w:lang w:val="en-US" w:eastAsia="zh-CN"/>
        </w:rPr>
      </w:pPr>
      <w:r>
        <w:rPr>
          <w:sz w:val="28"/>
        </w:rPr>
        <mc:AlternateContent>
          <mc:Choice Requires="wps">
            <w:drawing>
              <wp:anchor distT="0" distB="0" distL="114300" distR="114300" simplePos="0" relativeHeight="251673600" behindDoc="0" locked="0" layoutInCell="1" allowOverlap="1">
                <wp:simplePos x="0" y="0"/>
                <wp:positionH relativeFrom="column">
                  <wp:posOffset>-153670</wp:posOffset>
                </wp:positionH>
                <wp:positionV relativeFrom="paragraph">
                  <wp:posOffset>435610</wp:posOffset>
                </wp:positionV>
                <wp:extent cx="57435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1pt;margin-top:34.3pt;height:0pt;width:452.25pt;z-index:251673600;mso-width-relative:page;mso-height-relative:page;" filled="f" stroked="t" coordsize="21600,21600" o:gfxdata="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OtdkDWAAAACQEAAA8AAAAAAAAAAQAgAAAAIgAAAGRycy9kb3du&#10;cmV2LnhtbFBLAQIUABQAAAAIAIdO4kBiro6NyAEAAGMDAAAOAAAAAAAAAAEAIAAAACUBAABkcnMv&#10;ZTJvRG9jLnhtbFBLBQYAAAAABgAGAFkBAABfBQAAAAA=&#10;">
                <v:fill on="f" focussize="0,0"/>
                <v:stroke weight="0.5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-163195</wp:posOffset>
                </wp:positionH>
                <wp:positionV relativeFrom="paragraph">
                  <wp:posOffset>26035</wp:posOffset>
                </wp:positionV>
                <wp:extent cx="5743575" cy="0"/>
                <wp:effectExtent l="0" t="0" r="0" b="0"/>
                <wp:wrapNone/>
                <wp:docPr id="2" name="直接连接符 2"/>
                <wp:cNvGraphicFramePr/>
                <a:graphic xmlns:a="http://schemas.openxmlformats.org/drawingml/2006/main">
                  <a:graphicData uri="http://schemas.microsoft.com/office/word/2010/wordprocessingShape">
                    <wps:wsp>
                      <wps:cNvCnPr/>
                      <wps:spPr>
                        <a:xfrm>
                          <a:off x="846455" y="924306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85pt;margin-top:2.05pt;height:0pt;width:452.25pt;z-index:251665408;mso-width-relative:page;mso-height-relative:page;" filled="f" stroked="t" coordsize="21600,21600" o:gfxdata="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iTje9QAAAAHAQAADwAAAAAAAAABACAAAAAi&#10;AAAAZHJzL2Rvd25yZXYueG1sUEsBAhQAFAAAAAgAh07iQB06HYPVAQAAbgMAAA4AAAAAAAAAAQAg&#10;AAAAIwEAAGRycy9lMm9Eb2MueG1sUEsFBgAAAAAGAAYAWQEAAGoFAAAAAA==&#10;">
                <v:fill on="f" focussize="0,0"/>
                <v:stroke weight="0.5pt" color="#000000 [3213]" miterlimit="8" joinstyle="miter"/>
                <v:imagedata o:title=""/>
                <o:lock v:ext="edit" aspectratio="f"/>
              </v:line>
            </w:pict>
          </mc:Fallback>
        </mc:AlternateContent>
      </w:r>
      <w:r>
        <w:rPr>
          <w:rFonts w:hint="eastAsia" w:ascii="仿宋" w:hAnsi="仿宋" w:eastAsia="仿宋" w:cs="仿宋"/>
          <w:sz w:val="28"/>
          <w:szCs w:val="22"/>
        </w:rPr>
        <w:t>清流县财政局办公室　　　　　　</w:t>
      </w:r>
      <w:r>
        <w:rPr>
          <w:rFonts w:hint="eastAsia" w:ascii="仿宋" w:hAnsi="仿宋" w:eastAsia="仿宋" w:cs="仿宋"/>
          <w:sz w:val="28"/>
          <w:szCs w:val="22"/>
          <w:lang w:val="en-US" w:eastAsia="zh-CN"/>
        </w:rPr>
        <w:t xml:space="preserve">        </w:t>
      </w:r>
      <w:r>
        <w:rPr>
          <w:rFonts w:hint="eastAsia" w:ascii="仿宋" w:hAnsi="仿宋" w:eastAsia="仿宋" w:cs="仿宋"/>
          <w:sz w:val="28"/>
          <w:szCs w:val="22"/>
        </w:rPr>
        <w:t>2024年</w:t>
      </w:r>
      <w:r>
        <w:rPr>
          <w:rFonts w:hint="eastAsia" w:ascii="仿宋" w:hAnsi="仿宋" w:eastAsia="仿宋" w:cs="仿宋"/>
          <w:sz w:val="28"/>
          <w:szCs w:val="22"/>
          <w:lang w:val="en-US" w:eastAsia="zh-CN"/>
        </w:rPr>
        <w:t>8</w:t>
      </w:r>
      <w:r>
        <w:rPr>
          <w:rFonts w:hint="eastAsia" w:ascii="仿宋" w:hAnsi="仿宋" w:eastAsia="仿宋" w:cs="仿宋"/>
          <w:sz w:val="28"/>
          <w:szCs w:val="22"/>
        </w:rPr>
        <w:t>月</w:t>
      </w:r>
      <w:r>
        <w:rPr>
          <w:rFonts w:hint="eastAsia" w:ascii="仿宋" w:hAnsi="仿宋" w:eastAsia="仿宋" w:cs="仿宋"/>
          <w:sz w:val="28"/>
          <w:szCs w:val="22"/>
          <w:lang w:val="en-US" w:eastAsia="zh-CN"/>
        </w:rPr>
        <w:t>16</w:t>
      </w:r>
      <w:r>
        <w:rPr>
          <w:rFonts w:hint="eastAsia" w:ascii="仿宋" w:hAnsi="仿宋" w:eastAsia="仿宋" w:cs="仿宋"/>
          <w:sz w:val="28"/>
          <w:szCs w:val="22"/>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97467"/>
    <w:rsid w:val="0026415C"/>
    <w:rsid w:val="010B02B7"/>
    <w:rsid w:val="015D6626"/>
    <w:rsid w:val="01635AC0"/>
    <w:rsid w:val="017D579A"/>
    <w:rsid w:val="01BA408A"/>
    <w:rsid w:val="02095420"/>
    <w:rsid w:val="021F032F"/>
    <w:rsid w:val="024B6E53"/>
    <w:rsid w:val="02BC4B51"/>
    <w:rsid w:val="02BE07E3"/>
    <w:rsid w:val="04144C3F"/>
    <w:rsid w:val="0473195F"/>
    <w:rsid w:val="04C20464"/>
    <w:rsid w:val="04E42AEF"/>
    <w:rsid w:val="05BA08D3"/>
    <w:rsid w:val="05F9688E"/>
    <w:rsid w:val="063C6C45"/>
    <w:rsid w:val="0672238A"/>
    <w:rsid w:val="06F63569"/>
    <w:rsid w:val="07DF19EA"/>
    <w:rsid w:val="081D1C56"/>
    <w:rsid w:val="083F5636"/>
    <w:rsid w:val="08414D4E"/>
    <w:rsid w:val="089F4ED6"/>
    <w:rsid w:val="08E905F8"/>
    <w:rsid w:val="09AF1960"/>
    <w:rsid w:val="0A521247"/>
    <w:rsid w:val="0A8202FD"/>
    <w:rsid w:val="0B0122E7"/>
    <w:rsid w:val="0B4053C0"/>
    <w:rsid w:val="0B677B03"/>
    <w:rsid w:val="0BB310E6"/>
    <w:rsid w:val="0C5460D0"/>
    <w:rsid w:val="0C803195"/>
    <w:rsid w:val="0D0E643B"/>
    <w:rsid w:val="0D194869"/>
    <w:rsid w:val="0D2B3B00"/>
    <w:rsid w:val="0D467F41"/>
    <w:rsid w:val="0D9032BE"/>
    <w:rsid w:val="0E0A4993"/>
    <w:rsid w:val="0E397467"/>
    <w:rsid w:val="0EB1705B"/>
    <w:rsid w:val="0EC84207"/>
    <w:rsid w:val="0EDA581A"/>
    <w:rsid w:val="0F381871"/>
    <w:rsid w:val="0F492894"/>
    <w:rsid w:val="0FF417B1"/>
    <w:rsid w:val="117F114A"/>
    <w:rsid w:val="119B237A"/>
    <w:rsid w:val="11F6531E"/>
    <w:rsid w:val="122D3F33"/>
    <w:rsid w:val="1264049F"/>
    <w:rsid w:val="12DC5F17"/>
    <w:rsid w:val="13BA0673"/>
    <w:rsid w:val="13D3665E"/>
    <w:rsid w:val="1411727B"/>
    <w:rsid w:val="14431D7D"/>
    <w:rsid w:val="14EE7B6F"/>
    <w:rsid w:val="16255BDE"/>
    <w:rsid w:val="1680126E"/>
    <w:rsid w:val="16A369EE"/>
    <w:rsid w:val="17011786"/>
    <w:rsid w:val="17167860"/>
    <w:rsid w:val="173156DC"/>
    <w:rsid w:val="17DB2585"/>
    <w:rsid w:val="18B55F70"/>
    <w:rsid w:val="18D7424E"/>
    <w:rsid w:val="19026F7F"/>
    <w:rsid w:val="191155D8"/>
    <w:rsid w:val="19386785"/>
    <w:rsid w:val="19724363"/>
    <w:rsid w:val="198B5841"/>
    <w:rsid w:val="19940596"/>
    <w:rsid w:val="1C5E572F"/>
    <w:rsid w:val="1CE653E4"/>
    <w:rsid w:val="1CFE65C9"/>
    <w:rsid w:val="1D524006"/>
    <w:rsid w:val="1D9653C4"/>
    <w:rsid w:val="1E9E020F"/>
    <w:rsid w:val="1EB2758C"/>
    <w:rsid w:val="1F434275"/>
    <w:rsid w:val="1FCE1C98"/>
    <w:rsid w:val="1FD73D9B"/>
    <w:rsid w:val="1FE02692"/>
    <w:rsid w:val="2000779B"/>
    <w:rsid w:val="21226164"/>
    <w:rsid w:val="213F2B8C"/>
    <w:rsid w:val="22633D20"/>
    <w:rsid w:val="226A1D28"/>
    <w:rsid w:val="228A4D65"/>
    <w:rsid w:val="22A169FE"/>
    <w:rsid w:val="23313B62"/>
    <w:rsid w:val="237739D7"/>
    <w:rsid w:val="239F37BB"/>
    <w:rsid w:val="23EA4DB1"/>
    <w:rsid w:val="241117AE"/>
    <w:rsid w:val="248A4EDD"/>
    <w:rsid w:val="24E66910"/>
    <w:rsid w:val="24F44D6B"/>
    <w:rsid w:val="250F0601"/>
    <w:rsid w:val="25204EDC"/>
    <w:rsid w:val="25843A0A"/>
    <w:rsid w:val="26F5397E"/>
    <w:rsid w:val="27004826"/>
    <w:rsid w:val="273A6849"/>
    <w:rsid w:val="27847A8E"/>
    <w:rsid w:val="27A40917"/>
    <w:rsid w:val="27D419FE"/>
    <w:rsid w:val="280C76EB"/>
    <w:rsid w:val="28306CCD"/>
    <w:rsid w:val="285249EC"/>
    <w:rsid w:val="286D67A4"/>
    <w:rsid w:val="28E07EDC"/>
    <w:rsid w:val="290775BC"/>
    <w:rsid w:val="29392AF7"/>
    <w:rsid w:val="29486A14"/>
    <w:rsid w:val="295F02D0"/>
    <w:rsid w:val="2967520D"/>
    <w:rsid w:val="29D91769"/>
    <w:rsid w:val="2A661A41"/>
    <w:rsid w:val="2A7C5986"/>
    <w:rsid w:val="2A933E70"/>
    <w:rsid w:val="2B606D43"/>
    <w:rsid w:val="2D0C541B"/>
    <w:rsid w:val="2D611454"/>
    <w:rsid w:val="2E0710E0"/>
    <w:rsid w:val="2E3A70A0"/>
    <w:rsid w:val="2E5B2783"/>
    <w:rsid w:val="2F306F0D"/>
    <w:rsid w:val="2FD10AF4"/>
    <w:rsid w:val="2FEE7C37"/>
    <w:rsid w:val="2FEF03CF"/>
    <w:rsid w:val="302C520A"/>
    <w:rsid w:val="305B17CD"/>
    <w:rsid w:val="31394065"/>
    <w:rsid w:val="330B7B0C"/>
    <w:rsid w:val="33265670"/>
    <w:rsid w:val="332E12A5"/>
    <w:rsid w:val="338135ED"/>
    <w:rsid w:val="33A822E5"/>
    <w:rsid w:val="34253A2C"/>
    <w:rsid w:val="348C3C32"/>
    <w:rsid w:val="34FB499B"/>
    <w:rsid w:val="351E57B0"/>
    <w:rsid w:val="35F721BE"/>
    <w:rsid w:val="362106C2"/>
    <w:rsid w:val="363D1836"/>
    <w:rsid w:val="36AD433E"/>
    <w:rsid w:val="36B52D68"/>
    <w:rsid w:val="377D4D08"/>
    <w:rsid w:val="37E8337D"/>
    <w:rsid w:val="38134CC7"/>
    <w:rsid w:val="38856D7E"/>
    <w:rsid w:val="389D4B15"/>
    <w:rsid w:val="38A540B2"/>
    <w:rsid w:val="38E96A29"/>
    <w:rsid w:val="38EE4172"/>
    <w:rsid w:val="39027ADF"/>
    <w:rsid w:val="392A192B"/>
    <w:rsid w:val="39663099"/>
    <w:rsid w:val="39A74C83"/>
    <w:rsid w:val="3A227622"/>
    <w:rsid w:val="3A38495B"/>
    <w:rsid w:val="3A9F506C"/>
    <w:rsid w:val="3AC529C0"/>
    <w:rsid w:val="3ACE18EE"/>
    <w:rsid w:val="3AEE1309"/>
    <w:rsid w:val="3B367225"/>
    <w:rsid w:val="3B450F34"/>
    <w:rsid w:val="3BA12612"/>
    <w:rsid w:val="3BC04D12"/>
    <w:rsid w:val="3C9B4DFE"/>
    <w:rsid w:val="3CC73734"/>
    <w:rsid w:val="3D4A0AA9"/>
    <w:rsid w:val="3D5808F8"/>
    <w:rsid w:val="3DE15E1B"/>
    <w:rsid w:val="3EB06F70"/>
    <w:rsid w:val="3EB21BF8"/>
    <w:rsid w:val="3F0F17C0"/>
    <w:rsid w:val="3F395801"/>
    <w:rsid w:val="3F7324C3"/>
    <w:rsid w:val="40A27DFE"/>
    <w:rsid w:val="40D7445B"/>
    <w:rsid w:val="40FC1AD8"/>
    <w:rsid w:val="410F7370"/>
    <w:rsid w:val="41222950"/>
    <w:rsid w:val="417A0836"/>
    <w:rsid w:val="41802770"/>
    <w:rsid w:val="41DC2745"/>
    <w:rsid w:val="4209400D"/>
    <w:rsid w:val="4245164B"/>
    <w:rsid w:val="426C435A"/>
    <w:rsid w:val="43224193"/>
    <w:rsid w:val="434C096C"/>
    <w:rsid w:val="43507ED5"/>
    <w:rsid w:val="4374671A"/>
    <w:rsid w:val="43E02233"/>
    <w:rsid w:val="44045B5B"/>
    <w:rsid w:val="44120B2E"/>
    <w:rsid w:val="44277CC8"/>
    <w:rsid w:val="448B5EF8"/>
    <w:rsid w:val="4498267E"/>
    <w:rsid w:val="44A940C4"/>
    <w:rsid w:val="44E93351"/>
    <w:rsid w:val="460A26A7"/>
    <w:rsid w:val="46C260C6"/>
    <w:rsid w:val="48213EE2"/>
    <w:rsid w:val="4885140F"/>
    <w:rsid w:val="491673D4"/>
    <w:rsid w:val="4975658F"/>
    <w:rsid w:val="499056D6"/>
    <w:rsid w:val="49A95B02"/>
    <w:rsid w:val="49E813F7"/>
    <w:rsid w:val="4A671DD3"/>
    <w:rsid w:val="4B684ED0"/>
    <w:rsid w:val="4B695504"/>
    <w:rsid w:val="4B992C31"/>
    <w:rsid w:val="4BC96B20"/>
    <w:rsid w:val="4BCB450F"/>
    <w:rsid w:val="4C2D0544"/>
    <w:rsid w:val="4C4C7760"/>
    <w:rsid w:val="4C9D1293"/>
    <w:rsid w:val="4CD03B2E"/>
    <w:rsid w:val="4D3313B6"/>
    <w:rsid w:val="4D5D6916"/>
    <w:rsid w:val="4DED545E"/>
    <w:rsid w:val="4ECF7777"/>
    <w:rsid w:val="4ED178CC"/>
    <w:rsid w:val="4F5B2DCD"/>
    <w:rsid w:val="501F4BA4"/>
    <w:rsid w:val="50D958E0"/>
    <w:rsid w:val="52204AA6"/>
    <w:rsid w:val="523D6A42"/>
    <w:rsid w:val="529C0CED"/>
    <w:rsid w:val="53BA6EC1"/>
    <w:rsid w:val="53C30A8B"/>
    <w:rsid w:val="5407580F"/>
    <w:rsid w:val="54693723"/>
    <w:rsid w:val="54BD3861"/>
    <w:rsid w:val="54C279DD"/>
    <w:rsid w:val="55367419"/>
    <w:rsid w:val="559D4B99"/>
    <w:rsid w:val="55CA1139"/>
    <w:rsid w:val="563B2A8C"/>
    <w:rsid w:val="564C32F1"/>
    <w:rsid w:val="566D596B"/>
    <w:rsid w:val="582A218E"/>
    <w:rsid w:val="58710D05"/>
    <w:rsid w:val="58902509"/>
    <w:rsid w:val="58E618A4"/>
    <w:rsid w:val="593B73A8"/>
    <w:rsid w:val="59523C02"/>
    <w:rsid w:val="598C039D"/>
    <w:rsid w:val="5A6F5975"/>
    <w:rsid w:val="5AB3558D"/>
    <w:rsid w:val="5B0F3BD7"/>
    <w:rsid w:val="5B2934FC"/>
    <w:rsid w:val="5B6518FC"/>
    <w:rsid w:val="5B690E80"/>
    <w:rsid w:val="5B944370"/>
    <w:rsid w:val="5B9F2972"/>
    <w:rsid w:val="5BED3269"/>
    <w:rsid w:val="5BFB3280"/>
    <w:rsid w:val="5CB23695"/>
    <w:rsid w:val="5CFA0EC1"/>
    <w:rsid w:val="5E3A3A2B"/>
    <w:rsid w:val="5EA62276"/>
    <w:rsid w:val="5EDF12D1"/>
    <w:rsid w:val="5FA144E5"/>
    <w:rsid w:val="5FC92B04"/>
    <w:rsid w:val="5FD95764"/>
    <w:rsid w:val="603E2EBC"/>
    <w:rsid w:val="60E555F2"/>
    <w:rsid w:val="61507528"/>
    <w:rsid w:val="615318C3"/>
    <w:rsid w:val="61DC4550"/>
    <w:rsid w:val="62366C45"/>
    <w:rsid w:val="625968B7"/>
    <w:rsid w:val="62876964"/>
    <w:rsid w:val="628E7C8F"/>
    <w:rsid w:val="62952561"/>
    <w:rsid w:val="62BC4676"/>
    <w:rsid w:val="63FF21C8"/>
    <w:rsid w:val="641C08EB"/>
    <w:rsid w:val="64365E53"/>
    <w:rsid w:val="64FD2E0B"/>
    <w:rsid w:val="65450915"/>
    <w:rsid w:val="654E6800"/>
    <w:rsid w:val="65A4403C"/>
    <w:rsid w:val="65C637FF"/>
    <w:rsid w:val="666A0B60"/>
    <w:rsid w:val="66873833"/>
    <w:rsid w:val="670B673E"/>
    <w:rsid w:val="68D91AB8"/>
    <w:rsid w:val="68E426D8"/>
    <w:rsid w:val="693B6228"/>
    <w:rsid w:val="69755D87"/>
    <w:rsid w:val="69816F91"/>
    <w:rsid w:val="699B5F55"/>
    <w:rsid w:val="69A55FCF"/>
    <w:rsid w:val="69E71791"/>
    <w:rsid w:val="6A0243E1"/>
    <w:rsid w:val="6A6D3261"/>
    <w:rsid w:val="6AA96BC8"/>
    <w:rsid w:val="6B4030C3"/>
    <w:rsid w:val="6BA15268"/>
    <w:rsid w:val="6BB05738"/>
    <w:rsid w:val="6BC21DC4"/>
    <w:rsid w:val="6C9C1DD1"/>
    <w:rsid w:val="6CE67439"/>
    <w:rsid w:val="6D2D7FE9"/>
    <w:rsid w:val="6DAD68B1"/>
    <w:rsid w:val="6DBC519D"/>
    <w:rsid w:val="6DF6520D"/>
    <w:rsid w:val="6E090395"/>
    <w:rsid w:val="6F111F06"/>
    <w:rsid w:val="6F634E4B"/>
    <w:rsid w:val="6FAA7C76"/>
    <w:rsid w:val="6FD20390"/>
    <w:rsid w:val="704B1028"/>
    <w:rsid w:val="707B3697"/>
    <w:rsid w:val="70D87885"/>
    <w:rsid w:val="70FA2E22"/>
    <w:rsid w:val="71276576"/>
    <w:rsid w:val="713B4EBA"/>
    <w:rsid w:val="7165568D"/>
    <w:rsid w:val="72295DE6"/>
    <w:rsid w:val="72414C30"/>
    <w:rsid w:val="7254099C"/>
    <w:rsid w:val="72F0009F"/>
    <w:rsid w:val="730B540B"/>
    <w:rsid w:val="73446D86"/>
    <w:rsid w:val="73727891"/>
    <w:rsid w:val="73966FC7"/>
    <w:rsid w:val="73B13A58"/>
    <w:rsid w:val="748439F0"/>
    <w:rsid w:val="75446B50"/>
    <w:rsid w:val="75486E15"/>
    <w:rsid w:val="75C40621"/>
    <w:rsid w:val="76880136"/>
    <w:rsid w:val="76B616C5"/>
    <w:rsid w:val="770742E6"/>
    <w:rsid w:val="773526BD"/>
    <w:rsid w:val="77465830"/>
    <w:rsid w:val="777B5D82"/>
    <w:rsid w:val="77C80C68"/>
    <w:rsid w:val="783C6A2F"/>
    <w:rsid w:val="78651C67"/>
    <w:rsid w:val="787C7E19"/>
    <w:rsid w:val="789B0F2C"/>
    <w:rsid w:val="789F4338"/>
    <w:rsid w:val="78C216EC"/>
    <w:rsid w:val="78D25A01"/>
    <w:rsid w:val="79613DC3"/>
    <w:rsid w:val="797A2F13"/>
    <w:rsid w:val="798E60C3"/>
    <w:rsid w:val="7A4E32D6"/>
    <w:rsid w:val="7AAF1C2F"/>
    <w:rsid w:val="7B2C3AA3"/>
    <w:rsid w:val="7B7C0DC3"/>
    <w:rsid w:val="7B7D2A64"/>
    <w:rsid w:val="7B841808"/>
    <w:rsid w:val="7BB26B85"/>
    <w:rsid w:val="7CB01E08"/>
    <w:rsid w:val="7CF25889"/>
    <w:rsid w:val="7CF41EB2"/>
    <w:rsid w:val="7CF72DE8"/>
    <w:rsid w:val="7DAE165B"/>
    <w:rsid w:val="7DCA2EAB"/>
    <w:rsid w:val="7DFD50F4"/>
    <w:rsid w:val="7E4136F8"/>
    <w:rsid w:val="7E700AAC"/>
    <w:rsid w:val="7E826981"/>
    <w:rsid w:val="7EF160B9"/>
    <w:rsid w:val="7F404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eastAsia="仿宋_GB2312" w:asciiTheme="minorAscii" w:hAnsiTheme="minorAscii" w:cstheme="minorBidi"/>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Calibri" w:hAnsi="Calibri" w:eastAsia="宋体" w:cs="Times New Roman"/>
    </w:rPr>
  </w:style>
  <w:style w:type="paragraph" w:styleId="3">
    <w:name w:val="Body Text Indent"/>
    <w:basedOn w:val="1"/>
    <w:next w:val="1"/>
    <w:qFormat/>
    <w:uiPriority w:val="0"/>
    <w:pPr>
      <w:ind w:firstLine="560"/>
    </w:pPr>
    <w:rPr>
      <w:rFonts w:ascii="宋体" w:hAnsi="宋体" w:eastAsia="宋体" w:cs="Times New Roman"/>
      <w:sz w:val="28"/>
      <w:szCs w:val="28"/>
    </w:rPr>
  </w:style>
  <w:style w:type="paragraph" w:styleId="4">
    <w:name w:val="Body Text"/>
    <w:basedOn w:val="1"/>
    <w:next w:val="5"/>
    <w:qFormat/>
    <w:uiPriority w:val="0"/>
    <w:pPr>
      <w:widowControl w:val="0"/>
      <w:tabs>
        <w:tab w:val="left" w:pos="6400"/>
      </w:tabs>
      <w:snapToGrid w:val="0"/>
      <w:spacing w:line="360" w:lineRule="atLeast"/>
      <w:jc w:val="left"/>
    </w:pPr>
    <w:rPr>
      <w:rFonts w:ascii="仿宋_GB2312" w:eastAsia="仿宋_GB2312" w:cs="Times New Roman"/>
      <w:kern w:val="2"/>
      <w:sz w:val="32"/>
      <w:szCs w:val="24"/>
      <w:lang w:val="en-US" w:eastAsia="zh-CN" w:bidi="ar-SA"/>
    </w:rPr>
  </w:style>
  <w:style w:type="paragraph" w:styleId="5">
    <w:name w:val="Normal (Web)"/>
    <w:next w:val="6"/>
    <w:qFormat/>
    <w:uiPriority w:val="0"/>
    <w:pPr>
      <w:spacing w:before="100" w:beforeAutospacing="1" w:after="100" w:afterAutospacing="1"/>
    </w:pPr>
    <w:rPr>
      <w:rFonts w:ascii="宋体" w:hAnsi="Times New Roman" w:eastAsia="宋体" w:cs="宋体"/>
      <w:sz w:val="24"/>
      <w:szCs w:val="24"/>
      <w:lang w:val="en-US" w:eastAsia="zh-CN" w:bidi="ar-SA"/>
    </w:rPr>
  </w:style>
  <w:style w:type="paragraph" w:styleId="6">
    <w:name w:val="Date"/>
    <w:basedOn w:val="1"/>
    <w:next w:val="1"/>
    <w:unhideWhenUsed/>
    <w:qFormat/>
    <w:uiPriority w:val="99"/>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公文_发文机关标志"/>
    <w:basedOn w:val="1"/>
    <w:qFormat/>
    <w:uiPriority w:val="0"/>
    <w:pPr>
      <w:widowControl/>
      <w:jc w:val="center"/>
    </w:pPr>
    <w:rPr>
      <w:rFonts w:ascii="方正小标宋简体" w:hAnsi="Times New Roman" w:eastAsia="方正小标宋简体"/>
      <w:color w:val="FF0000"/>
      <w:sz w:val="72"/>
      <w:szCs w:val="72"/>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553</Words>
  <Characters>619</Characters>
  <Lines>0</Lines>
  <Paragraphs>0</Paragraphs>
  <TotalTime>53</TotalTime>
  <ScaleCrop>false</ScaleCrop>
  <LinksUpToDate>false</LinksUpToDate>
  <CharactersWithSpaces>660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2024-07-23T01:05:00Z</dcterms:created>
  <dc:creator>Administrator</dc:creator>
  <cp:lastModifiedBy>Administrator</cp:lastModifiedBy>
  <cp:lastPrinted>2024-08-21T07:02:00Z</cp:lastPrinted>
  <dcterms:modified xsi:type="dcterms:W3CDTF">2024-08-21T07:30:20Z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EB35DA3122CD4EDA95751E3C818C24B1</vt:lpwstr>
  </property>
</Properties>
</file>