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44"/>
          <w:szCs w:val="44"/>
          <w:lang w:val="en-US" w:eastAsia="zh-CN"/>
        </w:rPr>
        <w:t>公    告</w:t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根据清流县委、县政府关于《清流人才卡实施办法》，</w:t>
      </w:r>
      <w:r>
        <w:rPr>
          <w:rFonts w:hint="eastAsia" w:ascii="仿宋_GB2312" w:hAnsi="仿宋_GB2312" w:eastAsia="仿宋_GB2312" w:cs="仿宋_GB2312"/>
          <w:sz w:val="32"/>
          <w:szCs w:val="32"/>
        </w:rPr>
        <w:t>为完善落实人才服务保障体系，给在清流工作、居住的人才提供高效便捷服务，营造拴心留人的良好环境，增强人才对清流县的认同感和归宿感，提升人才的获得感和幸福感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。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我局积极响应县委、县政府的号召，全力配合，对县人才办认定的人才在乘坐公交时给予优惠，</w:t>
      </w:r>
      <w:r>
        <w:rPr>
          <w:rFonts w:hint="eastAsia" w:ascii="仿宋_GB2312" w:hAnsi="仿宋_GB2312" w:eastAsia="仿宋_GB2312" w:cs="仿宋_GB2312"/>
          <w:sz w:val="32"/>
          <w:szCs w:val="32"/>
        </w:rPr>
        <w:t>可在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清流县城区公交、嵩溪公交、嵩口公交、清流至宁化公交（清流籍车辆，不含宁化籍车辆）</w:t>
      </w:r>
      <w:r>
        <w:rPr>
          <w:rFonts w:hint="eastAsia" w:ascii="仿宋_GB2312" w:hAnsi="仿宋_GB2312" w:eastAsia="仿宋_GB2312" w:cs="仿宋_GB2312"/>
          <w:sz w:val="32"/>
          <w:szCs w:val="32"/>
        </w:rPr>
        <w:t>享受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免费或半价</w:t>
      </w:r>
      <w:r>
        <w:rPr>
          <w:rFonts w:hint="eastAsia" w:ascii="仿宋_GB2312" w:hAnsi="仿宋_GB2312" w:eastAsia="仿宋_GB2312" w:cs="仿宋_GB2312"/>
          <w:sz w:val="32"/>
          <w:szCs w:val="32"/>
        </w:rPr>
        <w:t>优惠服务。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具体优惠情况如下：</w:t>
      </w:r>
    </w:p>
    <w:p>
      <w:pPr>
        <w:pStyle w:val="2"/>
        <w:numPr>
          <w:ilvl w:val="0"/>
          <w:numId w:val="0"/>
        </w:num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1.高层次人才：乘坐公交车全免</w:t>
      </w:r>
    </w:p>
    <w:p>
      <w:pPr>
        <w:pStyle w:val="2"/>
        <w:numPr>
          <w:ilvl w:val="0"/>
          <w:numId w:val="0"/>
        </w:numPr>
        <w:ind w:firstLine="640" w:firstLineChars="200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2.实用型人才：乘坐公交车半价</w:t>
      </w:r>
    </w:p>
    <w:p>
      <w:pPr>
        <w:pStyle w:val="2"/>
        <w:numPr>
          <w:ilvl w:val="0"/>
          <w:numId w:val="0"/>
        </w:num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.实现方式：公交公司在三明交运APP后台已经输入人才信息，请各位按照以下操作程序，在手机上下载三明交运APP并生成二维码，乘车时凭二维码通过车上刷卡机识别即可享受免费或半价优惠；无刷卡机的车辆出示给当班乘务员登记即可享受免费或半价优惠。</w:t>
      </w:r>
    </w:p>
    <w:p>
      <w:pPr>
        <w:pStyle w:val="2"/>
        <w:numPr>
          <w:ilvl w:val="0"/>
          <w:numId w:val="0"/>
        </w:numPr>
        <w:ind w:firstLine="640" w:firstLineChars="200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附件:三明交运 APP 下载及员工电子卡使用操作图示</w:t>
      </w:r>
    </w:p>
    <w:p>
      <w:pPr>
        <w:pStyle w:val="2"/>
        <w:numPr>
          <w:ilvl w:val="0"/>
          <w:numId w:val="0"/>
        </w:num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                    清流县交通运输局</w:t>
      </w:r>
    </w:p>
    <w:p>
      <w:pPr>
        <w:pStyle w:val="2"/>
        <w:numPr>
          <w:ilvl w:val="0"/>
          <w:numId w:val="0"/>
        </w:num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                    2022年6月22日</w:t>
      </w:r>
    </w:p>
    <w:p>
      <w:pPr>
        <w:pStyle w:val="2"/>
        <w:numPr>
          <w:ilvl w:val="0"/>
          <w:numId w:val="0"/>
        </w:numPr>
        <w:ind w:firstLine="640" w:firstLineChars="200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pStyle w:val="2"/>
        <w:numPr>
          <w:ilvl w:val="0"/>
          <w:numId w:val="0"/>
        </w:num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附件</w:t>
      </w:r>
    </w:p>
    <w:p>
      <w:pPr>
        <w:pStyle w:val="2"/>
        <w:numPr>
          <w:ilvl w:val="0"/>
          <w:numId w:val="0"/>
        </w:numPr>
        <w:ind w:firstLine="723" w:firstLineChars="200"/>
        <w:rPr>
          <w:sz w:val="36"/>
          <w:szCs w:val="36"/>
        </w:rPr>
      </w:pPr>
      <w:r>
        <w:rPr>
          <w:rFonts w:ascii="宋体" w:hAnsi="宋体" w:eastAsia="宋体" w:cs="宋体"/>
          <w:b/>
          <w:bCs/>
          <w:color w:val="000000"/>
          <w:kern w:val="0"/>
          <w:sz w:val="36"/>
          <w:szCs w:val="36"/>
          <w:lang w:val="en-US" w:eastAsia="zh-CN" w:bidi="ar"/>
        </w:rPr>
        <w:t xml:space="preserve">三明交运 </w:t>
      </w:r>
      <w:r>
        <w:rPr>
          <w:rFonts w:ascii="Calibri-Bold" w:hAnsi="Calibri-Bold" w:eastAsia="Calibri-Bold" w:cs="Calibri-Bold"/>
          <w:b/>
          <w:bCs/>
          <w:color w:val="000000"/>
          <w:kern w:val="0"/>
          <w:sz w:val="36"/>
          <w:szCs w:val="36"/>
          <w:lang w:val="en-US" w:eastAsia="zh-CN" w:bidi="ar"/>
        </w:rPr>
        <w:t xml:space="preserve">APP </w:t>
      </w:r>
      <w:r>
        <w:rPr>
          <w:rFonts w:ascii="宋体" w:hAnsi="宋体" w:eastAsia="宋体" w:cs="宋体"/>
          <w:b/>
          <w:bCs/>
          <w:color w:val="000000"/>
          <w:kern w:val="0"/>
          <w:sz w:val="36"/>
          <w:szCs w:val="36"/>
          <w:lang w:val="en-US" w:eastAsia="zh-CN" w:bidi="ar"/>
        </w:rPr>
        <w:t xml:space="preserve">下载及员工电子卡使用操作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宋体" w:hAnsi="宋体" w:eastAsia="宋体" w:cs="宋体"/>
          <w:color w:val="000000"/>
          <w:kern w:val="0"/>
          <w:sz w:val="32"/>
          <w:szCs w:val="32"/>
          <w:lang w:val="en-US" w:eastAsia="zh-CN" w:bidi="ar"/>
        </w:rPr>
        <w:t>1、 微信“扫一扫”三明交运 APP 二维码，下载三明交运 APP</w:t>
      </w:r>
      <w:bookmarkStart w:id="0" w:name="_GoBack"/>
      <w:bookmarkEnd w:id="0"/>
    </w:p>
    <w:p>
      <w:pPr>
        <w:pStyle w:val="2"/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73675" cy="2982595"/>
            <wp:effectExtent l="0" t="0" r="3175" b="8255"/>
            <wp:docPr id="14" name="图片 14" descr="微信截图_20220617175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微信截图_2022061717540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8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4981575" cy="7743825"/>
            <wp:effectExtent l="0" t="0" r="9525" b="9525"/>
            <wp:docPr id="13" name="图片 13" descr="微信截图_20220617175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微信截图_2022061717542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774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4495800" cy="7515225"/>
            <wp:effectExtent l="0" t="0" r="0" b="9525"/>
            <wp:docPr id="12" name="图片 12" descr="微信截图_20220617175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截图_2022061717545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751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4505325" cy="7743825"/>
            <wp:effectExtent l="0" t="0" r="9525" b="9525"/>
            <wp:docPr id="11" name="图片 11" descr="微信截图_20220617175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截图_2022061717551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774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4495800" cy="7753350"/>
            <wp:effectExtent l="0" t="0" r="0" b="0"/>
            <wp:docPr id="10" name="图片 10" descr="微信截图_20220617175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截图_2022061717553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775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4505325" cy="7686675"/>
            <wp:effectExtent l="0" t="0" r="9525" b="9525"/>
            <wp:docPr id="9" name="图片 9" descr="微信截图_20220617175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截图_2022061717555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768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4495800" cy="7781925"/>
            <wp:effectExtent l="0" t="0" r="0" b="9525"/>
            <wp:docPr id="8" name="图片 8" descr="微信截图_20220617175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截图_2022061717562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778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71770" cy="7793355"/>
            <wp:effectExtent l="0" t="0" r="5080" b="17145"/>
            <wp:docPr id="7" name="图片 7" descr="微信截图_20220617175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截图_2022061717581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79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4962525" cy="7810500"/>
            <wp:effectExtent l="0" t="0" r="9525" b="0"/>
            <wp:docPr id="6" name="图片 6" descr="微信截图_20220617175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截图_2022061717584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781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133975" cy="7981950"/>
            <wp:effectExtent l="0" t="0" r="9525" b="0"/>
            <wp:docPr id="5" name="图片 5" descr="微信截图_20220617175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截图_2022061717585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798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4772025" cy="7905750"/>
            <wp:effectExtent l="0" t="0" r="9525" b="0"/>
            <wp:docPr id="4" name="图片 4" descr="微信截图_20220617175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截图_202206171759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790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4857750" cy="7886700"/>
            <wp:effectExtent l="0" t="0" r="0" b="0"/>
            <wp:docPr id="3" name="图片 3" descr="微信截图_20220617175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截图_2022061717592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788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pStyle w:val="2"/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alibri-Bold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M4ZTM3ODM4ZDVmZjExMGQ1ZGUyNjJlMzFmZGZhYWEifQ=="/>
  </w:docVars>
  <w:rsids>
    <w:rsidRoot w:val="00000000"/>
    <w:rsid w:val="068070FF"/>
    <w:rsid w:val="082761AD"/>
    <w:rsid w:val="1D801E7C"/>
    <w:rsid w:val="3F9C1776"/>
    <w:rsid w:val="4BC933C1"/>
    <w:rsid w:val="4F2736C4"/>
    <w:rsid w:val="52C86EFB"/>
    <w:rsid w:val="6B2B5150"/>
    <w:rsid w:val="6B821D73"/>
    <w:rsid w:val="77F054AC"/>
    <w:rsid w:val="79A4476B"/>
    <w:rsid w:val="7FE834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iPriority="99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"/>
    <w:basedOn w:val="3"/>
    <w:unhideWhenUsed/>
    <w:qFormat/>
    <w:uiPriority w:val="99"/>
    <w:pPr>
      <w:ind w:firstLine="420" w:firstLineChars="100"/>
    </w:pPr>
    <w:rPr>
      <w:rFonts w:ascii="Calibri" w:hAnsi="Calibri" w:eastAsia="宋体"/>
      <w:kern w:val="0"/>
      <w:sz w:val="20"/>
      <w:szCs w:val="20"/>
    </w:rPr>
  </w:style>
  <w:style w:type="paragraph" w:styleId="3">
    <w:name w:val="Body Text"/>
    <w:basedOn w:val="1"/>
    <w:unhideWhenUsed/>
    <w:qFormat/>
    <w:uiPriority w:val="99"/>
    <w:pPr>
      <w:spacing w:after="12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392</Words>
  <Characters>405</Characters>
  <Lines>0</Lines>
  <Paragraphs>0</Paragraphs>
  <TotalTime>2</TotalTime>
  <ScaleCrop>false</ScaleCrop>
  <LinksUpToDate>false</LinksUpToDate>
  <CharactersWithSpaces>416</CharactersWithSpaces>
  <Application>WPS Office_11.1.0.11830_F1E327BC-269C-435d-A152-05C5408002CA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2022-06-17T09:24:00Z</dcterms:created>
  <dc:creator>Lenovo</dc:creator>
  <cp:lastModifiedBy>Leewy</cp:lastModifiedBy>
  <dcterms:modified xsi:type="dcterms:W3CDTF">2022-06-22T01:34:00Z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E1B7F58649AB47198D7DAE35142D83A9</vt:lpwstr>
  </property>
</Properties>
</file>