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Autospacing="0" w:afterAutospacing="0" w:line="640" w:lineRule="exact"/>
        <w:jc w:val="center"/>
        <w:rPr>
          <w:rStyle w:val="17"/>
          <w:rFonts w:ascii="宋体" w:hAnsi="宋体" w:eastAsia="宋体" w:cs="宋体"/>
          <w:b/>
          <w:bCs/>
          <w:color w:val="auto"/>
          <w:sz w:val="44"/>
          <w:szCs w:val="44"/>
        </w:rPr>
      </w:pPr>
      <w:r>
        <w:rPr>
          <w:rStyle w:val="17"/>
          <w:rFonts w:hint="eastAsia" w:ascii="宋体" w:hAnsi="宋体" w:eastAsia="宋体" w:cs="宋体"/>
          <w:b/>
          <w:bCs/>
          <w:color w:val="auto"/>
          <w:sz w:val="44"/>
          <w:szCs w:val="44"/>
        </w:rPr>
        <w:t xml:space="preserve"> 清流县民政局关于公开招聘</w:t>
      </w:r>
    </w:p>
    <w:p>
      <w:pPr>
        <w:pStyle w:val="6"/>
        <w:spacing w:beforeAutospacing="0" w:afterAutospacing="0" w:line="640" w:lineRule="exact"/>
        <w:jc w:val="center"/>
        <w:rPr>
          <w:rStyle w:val="17"/>
          <w:rFonts w:ascii="宋体" w:hAnsi="宋体" w:cs="宋体"/>
          <w:b/>
          <w:bCs/>
          <w:color w:val="auto"/>
          <w:sz w:val="44"/>
          <w:szCs w:val="44"/>
        </w:rPr>
      </w:pPr>
      <w:r>
        <w:rPr>
          <w:rStyle w:val="17"/>
          <w:rFonts w:hint="eastAsia" w:ascii="宋体" w:hAnsi="宋体" w:eastAsia="宋体" w:cs="宋体"/>
          <w:b/>
          <w:bCs/>
          <w:color w:val="auto"/>
          <w:sz w:val="44"/>
          <w:szCs w:val="44"/>
        </w:rPr>
        <w:t>龙津镇社区工作者的</w:t>
      </w:r>
      <w:r>
        <w:rPr>
          <w:rStyle w:val="17"/>
          <w:rFonts w:hint="eastAsia" w:ascii="宋体" w:hAnsi="宋体" w:cs="宋体"/>
          <w:b/>
          <w:bCs/>
          <w:color w:val="auto"/>
          <w:sz w:val="44"/>
          <w:szCs w:val="44"/>
        </w:rPr>
        <w:t>公告</w:t>
      </w:r>
    </w:p>
    <w:p>
      <w:pPr>
        <w:pStyle w:val="6"/>
        <w:spacing w:beforeAutospacing="0" w:afterAutospacing="0" w:line="560" w:lineRule="exact"/>
        <w:ind w:firstLine="883" w:firstLineChars="200"/>
        <w:rPr>
          <w:rStyle w:val="17"/>
          <w:rFonts w:ascii="宋体" w:hAnsi="宋体" w:eastAsia="宋体" w:cs="宋体"/>
          <w:b/>
          <w:bCs/>
          <w:color w:val="auto"/>
          <w:sz w:val="44"/>
          <w:szCs w:val="44"/>
        </w:rPr>
      </w:pPr>
    </w:p>
    <w:p>
      <w:pPr>
        <w:pStyle w:val="6"/>
        <w:spacing w:beforeAutospacing="0" w:afterAutospacing="0" w:line="580" w:lineRule="exact"/>
        <w:ind w:firstLine="640" w:firstLineChars="200"/>
        <w:rPr>
          <w:rFonts w:ascii="仿宋" w:hAnsi="仿宋" w:eastAsia="仿宋" w:cs="仿宋"/>
          <w:spacing w:val="23"/>
          <w:sz w:val="28"/>
          <w:szCs w:val="28"/>
        </w:rPr>
      </w:pPr>
      <w:r>
        <w:rPr>
          <w:rStyle w:val="17"/>
          <w:rFonts w:hint="eastAsia"/>
          <w:color w:val="auto"/>
        </w:rPr>
        <w:t>为进一步强化基层党组织战斗堡垒作用，建立健全基层治理体制机制，推动政府治理同社会调节、居民自治良性互动，</w:t>
      </w:r>
      <w:r>
        <w:rPr>
          <w:rFonts w:hint="eastAsia" w:ascii="仿宋" w:hAnsi="仿宋" w:eastAsia="仿宋" w:cs="仿宋"/>
          <w:sz w:val="32"/>
          <w:szCs w:val="32"/>
        </w:rPr>
        <w:t>根据龙津镇社区工作实际，经研究，决定面向社会公开招聘龙津镇社区工作者16名。现将有关事项公告如下：</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一、招聘原则</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按照社区工作人员年轻化、知识化、专业化的标准，坚持公开、平等、竞争、择优的原则，面向社会公开招聘社区工作者，提高龙津镇的社区治理服务水平。</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二、招聘名额</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本次招聘龙津镇社区工作者共计16名，一年内出现岗位空缺可以根据本次招聘评分结果从高到低依次递补。</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三、招聘资格及条件</w:t>
      </w:r>
    </w:p>
    <w:p>
      <w:pPr>
        <w:widowControl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1、坚决拥护党的路线方针政策，思想政治素质好，组织纪律观念强，遵守国家法律法规，事业心责任心强</w:t>
      </w:r>
      <w:r>
        <w:rPr>
          <w:rFonts w:hint="eastAsia" w:ascii="仿宋" w:hAnsi="仿宋" w:eastAsia="仿宋" w:cs="仿宋"/>
          <w:sz w:val="32"/>
          <w:szCs w:val="32"/>
          <w:lang w:eastAsia="zh-CN"/>
        </w:rPr>
        <w:t>。</w:t>
      </w:r>
    </w:p>
    <w:p>
      <w:pPr>
        <w:widowControl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2、热心社区工作，具有一定的组织协调能力和从事社区工作的专业知识，能够熟练操作计算机，有较强的口头表达和书面表达能力</w:t>
      </w:r>
      <w:r>
        <w:rPr>
          <w:rFonts w:hint="eastAsia" w:ascii="仿宋" w:hAnsi="仿宋" w:eastAsia="仿宋" w:cs="仿宋"/>
          <w:sz w:val="32"/>
          <w:szCs w:val="32"/>
          <w:lang w:eastAsia="zh-CN"/>
        </w:rPr>
        <w:t>。</w:t>
      </w:r>
    </w:p>
    <w:p>
      <w:pPr>
        <w:widowControl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3、清流县户籍或本县常住人员，年龄在40周岁以下（1982年11月29日以后出生）</w:t>
      </w:r>
      <w:r>
        <w:rPr>
          <w:rFonts w:hint="eastAsia" w:ascii="仿宋" w:hAnsi="仿宋" w:eastAsia="仿宋" w:cs="仿宋"/>
          <w:sz w:val="32"/>
          <w:szCs w:val="32"/>
          <w:lang w:eastAsia="zh-CN"/>
        </w:rPr>
        <w:t>。</w:t>
      </w:r>
    </w:p>
    <w:p>
      <w:pPr>
        <w:widowControl w:val="0"/>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4、具有教育部门承认的大专及以上学历，专业不限</w:t>
      </w:r>
      <w:r>
        <w:rPr>
          <w:rFonts w:hint="eastAsia" w:ascii="仿宋" w:hAnsi="仿宋" w:eastAsia="仿宋" w:cs="仿宋"/>
          <w:sz w:val="32"/>
          <w:szCs w:val="32"/>
          <w:lang w:eastAsia="zh-CN"/>
        </w:rPr>
        <w:t>。</w:t>
      </w:r>
    </w:p>
    <w:p>
      <w:pPr>
        <w:widowControl w:val="0"/>
        <w:spacing w:line="580" w:lineRule="exact"/>
        <w:ind w:firstLine="640" w:firstLineChars="200"/>
        <w:textAlignment w:val="auto"/>
        <w:rPr>
          <w:rFonts w:hint="eastAsia" w:eastAsia="仿宋_GB2312"/>
          <w:lang w:eastAsia="zh-CN"/>
        </w:rPr>
      </w:pPr>
      <w:r>
        <w:rPr>
          <w:rFonts w:hint="eastAsia" w:ascii="仿宋" w:hAnsi="仿宋" w:eastAsia="仿宋" w:cs="仿宋"/>
          <w:sz w:val="32"/>
          <w:szCs w:val="32"/>
        </w:rPr>
        <w:t>5、原则上应是中共党员，但以下人员可放宽招聘条件，可以是非中共党员：</w:t>
      </w:r>
      <w:r>
        <w:rPr>
          <w:rStyle w:val="17"/>
          <w:rFonts w:hint="eastAsia"/>
          <w:color w:val="auto"/>
        </w:rPr>
        <w:t>退役军人、应往届毕业大学生、</w:t>
      </w:r>
      <w:r>
        <w:rPr>
          <w:rFonts w:hint="eastAsia" w:ascii="仿宋" w:hAnsi="仿宋" w:eastAsia="仿宋" w:cs="仿宋"/>
          <w:sz w:val="32"/>
          <w:szCs w:val="32"/>
        </w:rPr>
        <w:t>持证社工或社工专业毕业生、龙津镇所在村（</w:t>
      </w:r>
      <w:r>
        <w:rPr>
          <w:rStyle w:val="17"/>
          <w:rFonts w:hint="eastAsia"/>
          <w:color w:val="auto"/>
        </w:rPr>
        <w:t>社区）常住人口。若综合分相同时，中共党员、</w:t>
      </w:r>
      <w:r>
        <w:rPr>
          <w:rFonts w:hint="eastAsia" w:ascii="仿宋" w:hAnsi="仿宋" w:eastAsia="仿宋" w:cs="仿宋"/>
          <w:sz w:val="32"/>
          <w:szCs w:val="32"/>
        </w:rPr>
        <w:t>龙津镇村（社区）工作人员（包括小组长</w:t>
      </w:r>
      <w:r>
        <w:rPr>
          <w:rStyle w:val="17"/>
          <w:rFonts w:hint="eastAsia"/>
          <w:color w:val="auto"/>
        </w:rPr>
        <w:t>或村民代表）、基层服务期满的高校毕业生（“三支一扶”计划、服务社区计划、西部计划、志愿服务欠发达地区计划等）优先</w:t>
      </w:r>
      <w:r>
        <w:rPr>
          <w:rStyle w:val="17"/>
          <w:rFonts w:hint="eastAsia" w:eastAsia="仿宋_GB2312"/>
          <w:color w:val="auto"/>
          <w:lang w:eastAsia="zh-CN"/>
        </w:rPr>
        <w:t>。</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曾因犯罪受过刑事处罚或曾被开除公职的人员或被党政机关、事业单位辞退后未满5年的人员，在近三年内被认定有考试舞弊等严重违反录用纪律行为的人员，以及有法律规定不得录用的其他情形的人员不得报名。</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四、招聘程序</w:t>
      </w:r>
    </w:p>
    <w:p>
      <w:pPr>
        <w:widowControl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（一）发布公告</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由清流县民政局负责发布并解释（在清流县人民政府门户网发布）。联系人：邹先生 联系电话:13860538670</w:t>
      </w:r>
    </w:p>
    <w:p>
      <w:pPr>
        <w:widowControl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（二）报名及资格审查</w:t>
      </w:r>
    </w:p>
    <w:p>
      <w:pPr>
        <w:widowControl w:val="0"/>
        <w:spacing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1、报名时间：</w:t>
      </w:r>
      <w:r>
        <w:rPr>
          <w:rFonts w:hint="eastAsia" w:ascii="仿宋" w:hAnsi="仿宋" w:eastAsia="仿宋" w:cs="仿宋"/>
          <w:sz w:val="32"/>
          <w:szCs w:val="32"/>
        </w:rPr>
        <w:t>2022年11月29日-12月9日上班时间（报名截止时间：2022年12月9日下午17:30止）。</w:t>
      </w:r>
    </w:p>
    <w:p>
      <w:pPr>
        <w:widowControl w:val="0"/>
        <w:spacing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2、报名材料邮寄地址：</w:t>
      </w:r>
      <w:r>
        <w:rPr>
          <w:rFonts w:hint="eastAsia" w:ascii="仿宋" w:hAnsi="仿宋" w:eastAsia="仿宋" w:cs="仿宋"/>
          <w:sz w:val="32"/>
          <w:szCs w:val="32"/>
        </w:rPr>
        <w:t>三明市青少年宫A栋26楼（三明市众联劳务派遣有限公司，联系电话：13375907979小马）</w:t>
      </w:r>
    </w:p>
    <w:p>
      <w:pPr>
        <w:widowControl w:val="0"/>
        <w:spacing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3、报名方式：</w:t>
      </w:r>
      <w:r>
        <w:rPr>
          <w:rFonts w:hint="eastAsia" w:ascii="仿宋" w:hAnsi="仿宋" w:eastAsia="仿宋" w:cs="仿宋"/>
          <w:sz w:val="32"/>
          <w:szCs w:val="32"/>
        </w:rPr>
        <w:t>本次公开招聘采取线上报名方式进行，报名邮箱：</w:t>
      </w:r>
      <w:r>
        <w:fldChar w:fldCharType="begin"/>
      </w:r>
      <w:r>
        <w:instrText xml:space="preserve"> HYPERLINK "mailto:1540404422@QQ.com" </w:instrText>
      </w:r>
      <w:r>
        <w:fldChar w:fldCharType="separate"/>
      </w:r>
      <w:r>
        <w:rPr>
          <w:rStyle w:val="10"/>
          <w:rFonts w:hint="eastAsia" w:ascii="仿宋" w:hAnsi="仿宋" w:eastAsia="仿宋" w:cs="仿宋"/>
          <w:color w:val="auto"/>
          <w:sz w:val="32"/>
          <w:szCs w:val="32"/>
          <w:u w:val="none"/>
        </w:rPr>
        <w:t>1540404422@qq.com</w:t>
      </w:r>
      <w:r>
        <w:rPr>
          <w:rStyle w:val="10"/>
          <w:rFonts w:hint="eastAsia" w:ascii="仿宋" w:hAnsi="仿宋" w:eastAsia="仿宋" w:cs="仿宋"/>
          <w:color w:val="auto"/>
          <w:sz w:val="32"/>
          <w:szCs w:val="32"/>
          <w:u w:val="none"/>
        </w:rPr>
        <w:fldChar w:fldCharType="end"/>
      </w:r>
      <w:r>
        <w:rPr>
          <w:rFonts w:hint="eastAsia" w:ascii="仿宋" w:hAnsi="仿宋" w:eastAsia="仿宋" w:cs="仿宋"/>
          <w:sz w:val="32"/>
          <w:szCs w:val="32"/>
        </w:rPr>
        <w:t>。</w:t>
      </w:r>
    </w:p>
    <w:p>
      <w:pPr>
        <w:pStyle w:val="6"/>
        <w:spacing w:beforeAutospacing="0" w:afterAutospacing="0" w:line="58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rPr>
        <w:t>4、报名材料。</w:t>
      </w:r>
      <w:r>
        <w:rPr>
          <w:rFonts w:hint="eastAsia" w:ascii="仿宋" w:hAnsi="仿宋" w:eastAsia="仿宋" w:cs="仿宋"/>
          <w:sz w:val="32"/>
          <w:szCs w:val="32"/>
        </w:rPr>
        <w:t>（1）中共党员证明、身份证、户口本（或常住人员证明）、学历证书、“招聘资格及条件”第5点涉及的有效证明材料的复印件1份。（2）本人近期2寸免冠正面彩照2张</w:t>
      </w:r>
      <w:r>
        <w:rPr>
          <w:rFonts w:hint="eastAsia" w:ascii="仿宋" w:hAnsi="仿宋" w:eastAsia="仿宋" w:cs="仿宋"/>
          <w:sz w:val="32"/>
          <w:szCs w:val="32"/>
          <w:lang w:eastAsia="zh-CN"/>
        </w:rPr>
        <w:t>。</w:t>
      </w:r>
      <w:r>
        <w:rPr>
          <w:rFonts w:hint="eastAsia" w:ascii="仿宋" w:hAnsi="仿宋" w:eastAsia="仿宋" w:cs="仿宋"/>
          <w:sz w:val="32"/>
          <w:szCs w:val="32"/>
        </w:rPr>
        <w:t>（3）下载并填写《清流县民政局公开招聘龙津镇社区工作者报名登记表》（附件1）后扫描上传。报名相关材料原件扫描上传，复印件寄报名地点存档备查。</w:t>
      </w:r>
    </w:p>
    <w:p>
      <w:pPr>
        <w:widowControl w:val="0"/>
        <w:spacing w:line="58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5、资格审核。</w:t>
      </w:r>
      <w:r>
        <w:rPr>
          <w:rFonts w:hint="eastAsia" w:ascii="仿宋" w:hAnsi="仿宋" w:eastAsia="仿宋" w:cs="仿宋"/>
          <w:sz w:val="32"/>
          <w:szCs w:val="32"/>
        </w:rPr>
        <w:t>按照招聘条件对报考人员进行资格审查，最终确定有效报名人数。</w:t>
      </w:r>
    </w:p>
    <w:p>
      <w:pPr>
        <w:pStyle w:val="6"/>
        <w:spacing w:beforeAutospacing="0" w:afterAutospacing="0" w:line="580" w:lineRule="exact"/>
        <w:ind w:firstLine="640"/>
        <w:rPr>
          <w:rFonts w:ascii="楷体" w:hAnsi="楷体" w:eastAsia="楷体" w:cs="楷体"/>
          <w:spacing w:val="23"/>
          <w:sz w:val="32"/>
          <w:szCs w:val="32"/>
        </w:rPr>
      </w:pPr>
      <w:r>
        <w:rPr>
          <w:rFonts w:hint="eastAsia" w:ascii="楷体" w:hAnsi="楷体" w:eastAsia="楷体" w:cs="楷体"/>
          <w:spacing w:val="23"/>
          <w:sz w:val="32"/>
          <w:szCs w:val="32"/>
        </w:rPr>
        <w:t>(三)招聘考试方式</w:t>
      </w:r>
    </w:p>
    <w:p>
      <w:pPr>
        <w:pStyle w:val="6"/>
        <w:spacing w:beforeAutospacing="0" w:afterAutospacing="0" w:line="580" w:lineRule="exact"/>
        <w:ind w:firstLine="640"/>
        <w:rPr>
          <w:rFonts w:ascii="仿宋" w:hAnsi="仿宋" w:eastAsia="仿宋" w:cs="仿宋"/>
          <w:spacing w:val="23"/>
          <w:sz w:val="32"/>
          <w:szCs w:val="32"/>
        </w:rPr>
      </w:pPr>
      <w:r>
        <w:rPr>
          <w:rFonts w:hint="eastAsia" w:ascii="仿宋" w:hAnsi="仿宋" w:eastAsia="仿宋" w:cs="仿宋"/>
          <w:kern w:val="2"/>
          <w:sz w:val="32"/>
          <w:szCs w:val="32"/>
        </w:rPr>
        <w:t>考试分为笔试、面试两个部分。按笔试成绩50%、面试成绩50%的方法折算总成绩</w:t>
      </w:r>
      <w:r>
        <w:rPr>
          <w:rFonts w:hint="eastAsia" w:ascii="仿宋" w:hAnsi="仿宋" w:eastAsia="仿宋" w:cs="仿宋"/>
          <w:spacing w:val="23"/>
          <w:sz w:val="32"/>
          <w:szCs w:val="32"/>
        </w:rPr>
        <w:t>。</w:t>
      </w:r>
    </w:p>
    <w:p>
      <w:pPr>
        <w:pStyle w:val="6"/>
        <w:spacing w:beforeAutospacing="0" w:afterAutospacing="0" w:line="580" w:lineRule="exact"/>
        <w:ind w:firstLine="640"/>
        <w:rPr>
          <w:rFonts w:ascii="仿宋" w:hAnsi="仿宋" w:eastAsia="仿宋" w:cs="仿宋"/>
          <w:b/>
          <w:bCs/>
          <w:kern w:val="2"/>
          <w:sz w:val="32"/>
          <w:szCs w:val="32"/>
        </w:rPr>
      </w:pPr>
      <w:r>
        <w:rPr>
          <w:rFonts w:hint="eastAsia" w:ascii="仿宋" w:hAnsi="仿宋" w:eastAsia="仿宋" w:cs="仿宋"/>
          <w:b/>
          <w:bCs/>
          <w:kern w:val="2"/>
          <w:sz w:val="32"/>
          <w:szCs w:val="32"/>
        </w:rPr>
        <w:t>1.笔试</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（1）笔试时间和地点：具体时间、地点及要求以准考证为准；</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（2）笔试内容：综合基础知识；</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（3）笔试形式：采取闭卷考试，时间为90分钟；</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（4）笔试成绩：笔试满分为100 分；</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（5）注意事项：考生当日需持准考证、身份证入场，考试开始后15分钟不得入场，并取消考试资格。</w:t>
      </w:r>
    </w:p>
    <w:p>
      <w:pPr>
        <w:pStyle w:val="6"/>
        <w:spacing w:beforeAutospacing="0" w:afterAutospacing="0" w:line="580" w:lineRule="exact"/>
        <w:ind w:firstLine="640"/>
        <w:rPr>
          <w:rFonts w:ascii="仿宋" w:hAnsi="仿宋" w:eastAsia="仿宋" w:cs="仿宋"/>
          <w:b/>
          <w:bCs/>
          <w:kern w:val="2"/>
          <w:sz w:val="32"/>
          <w:szCs w:val="32"/>
        </w:rPr>
      </w:pPr>
      <w:r>
        <w:rPr>
          <w:rFonts w:hint="eastAsia" w:ascii="仿宋" w:hAnsi="仿宋" w:eastAsia="仿宋" w:cs="仿宋"/>
          <w:b/>
          <w:bCs/>
          <w:kern w:val="2"/>
          <w:sz w:val="32"/>
          <w:szCs w:val="32"/>
        </w:rPr>
        <w:t>2.面试</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（1）确定拟面试对象：按与岗位招聘人数1：3的比例，从笔试成绩高分到低分依次确定面试人选，达不到1：3比例的按实际人数进入面试。</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（2）面试内容：面试主要测试考生语言表达能力、思维反应能力、社区工作需要的基本知识和应急应变能力等；</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（3）面试成绩：面试满分为100 分；</w:t>
      </w:r>
    </w:p>
    <w:p>
      <w:pPr>
        <w:pStyle w:val="6"/>
        <w:spacing w:beforeAutospacing="0" w:afterAutospacing="0" w:line="580" w:lineRule="exact"/>
        <w:ind w:firstLine="640"/>
        <w:rPr>
          <w:rFonts w:ascii="仿宋" w:hAnsi="仿宋" w:eastAsia="仿宋" w:cs="仿宋"/>
          <w:spacing w:val="23"/>
          <w:sz w:val="32"/>
          <w:szCs w:val="32"/>
        </w:rPr>
      </w:pPr>
      <w:r>
        <w:rPr>
          <w:rFonts w:hint="eastAsia" w:ascii="仿宋" w:hAnsi="仿宋" w:eastAsia="仿宋" w:cs="仿宋"/>
          <w:kern w:val="2"/>
          <w:sz w:val="32"/>
          <w:szCs w:val="32"/>
        </w:rPr>
        <w:t>（4）注意事项：考生面试需持身份证提前15分钟</w:t>
      </w:r>
      <w:r>
        <w:rPr>
          <w:rFonts w:hint="eastAsia" w:ascii="仿宋" w:hAnsi="仿宋" w:eastAsia="仿宋" w:cs="仿宋"/>
          <w:spacing w:val="23"/>
          <w:sz w:val="32"/>
          <w:szCs w:val="32"/>
        </w:rPr>
        <w:t>到指定地点，超过时间取消面试资格。</w:t>
      </w:r>
    </w:p>
    <w:p>
      <w:pPr>
        <w:pStyle w:val="6"/>
        <w:spacing w:beforeAutospacing="0" w:afterAutospacing="0" w:line="580" w:lineRule="exact"/>
        <w:ind w:firstLine="640"/>
        <w:rPr>
          <w:rFonts w:ascii="仿宋" w:hAnsi="仿宋" w:eastAsia="仿宋" w:cs="仿宋"/>
          <w:b/>
          <w:bCs/>
          <w:kern w:val="2"/>
          <w:sz w:val="32"/>
          <w:szCs w:val="32"/>
        </w:rPr>
      </w:pPr>
      <w:r>
        <w:rPr>
          <w:rFonts w:hint="eastAsia" w:ascii="仿宋" w:hAnsi="仿宋" w:eastAsia="仿宋" w:cs="仿宋"/>
          <w:b/>
          <w:bCs/>
          <w:kern w:val="2"/>
          <w:sz w:val="32"/>
          <w:szCs w:val="32"/>
        </w:rPr>
        <w:t>3.考试成绩公布</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考试成绩将在众联人才招聘公众号进行公布。</w:t>
      </w:r>
    </w:p>
    <w:p>
      <w:pPr>
        <w:widowControl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（四）招聘体检</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考试总成绩高低顺序，按招聘人数1：1的比例确定体检对象，进行入职体检。体检参照国家或省、市规定的事业单位公开招聘人员体检通用标准，体检费用自理。如出现体检不合格者，可以根据综合成绩从高到低依次递补。</w:t>
      </w:r>
    </w:p>
    <w:p>
      <w:pPr>
        <w:pStyle w:val="6"/>
        <w:spacing w:beforeAutospacing="0" w:afterAutospacing="0" w:line="580" w:lineRule="exact"/>
        <w:ind w:firstLine="640"/>
        <w:rPr>
          <w:rFonts w:ascii="楷体" w:hAnsi="楷体" w:eastAsia="楷体" w:cs="楷体"/>
          <w:spacing w:val="23"/>
          <w:sz w:val="28"/>
          <w:szCs w:val="28"/>
        </w:rPr>
      </w:pPr>
      <w:r>
        <w:rPr>
          <w:rFonts w:hint="eastAsia" w:ascii="楷体" w:hAnsi="楷体" w:eastAsia="楷体" w:cs="楷体"/>
          <w:spacing w:val="23"/>
          <w:sz w:val="32"/>
          <w:szCs w:val="32"/>
        </w:rPr>
        <w:t>（五）组织协审</w:t>
      </w:r>
    </w:p>
    <w:p>
      <w:pPr>
        <w:pStyle w:val="6"/>
        <w:spacing w:beforeAutospacing="0" w:afterAutospacing="0" w:line="580" w:lineRule="exact"/>
        <w:ind w:firstLine="640"/>
        <w:rPr>
          <w:rFonts w:ascii="仿宋" w:hAnsi="仿宋" w:eastAsia="仿宋" w:cs="仿宋"/>
          <w:kern w:val="2"/>
          <w:sz w:val="32"/>
          <w:szCs w:val="32"/>
        </w:rPr>
      </w:pPr>
      <w:r>
        <w:rPr>
          <w:rFonts w:hint="eastAsia" w:ascii="仿宋" w:hAnsi="仿宋" w:eastAsia="仿宋" w:cs="仿宋"/>
          <w:kern w:val="2"/>
          <w:sz w:val="32"/>
          <w:szCs w:val="32"/>
        </w:rPr>
        <w:t>清流县民政局对拟聘用人员进行协审。</w:t>
      </w:r>
    </w:p>
    <w:p>
      <w:pPr>
        <w:widowControl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（六）公示</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拟聘人员按规定程序和标准从总成绩以及体检合格人员中择优录取，并公示</w:t>
      </w:r>
      <w:r>
        <w:rPr>
          <w:rFonts w:hint="eastAsia" w:ascii="仿宋" w:hAnsi="仿宋" w:eastAsia="仿宋" w:cs="仿宋"/>
          <w:sz w:val="32"/>
          <w:szCs w:val="32"/>
          <w:lang w:val="en-US" w:eastAsia="zh-CN"/>
        </w:rPr>
        <w:t>一周</w:t>
      </w:r>
      <w:bookmarkStart w:id="1" w:name="_GoBack"/>
      <w:bookmarkEnd w:id="1"/>
      <w:r>
        <w:rPr>
          <w:rFonts w:hint="eastAsia" w:ascii="仿宋" w:hAnsi="仿宋" w:eastAsia="仿宋" w:cs="仿宋"/>
          <w:sz w:val="32"/>
          <w:szCs w:val="32"/>
        </w:rPr>
        <w:t>。经公示无异议的，由龙津镇人民政府负责办理聘用手续。</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五、试用期与岗位待遇</w:t>
      </w:r>
    </w:p>
    <w:p>
      <w:pPr>
        <w:widowControl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（一）试用期</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试用期2个月，试用期结束经考核通过后正式上岗。</w:t>
      </w:r>
    </w:p>
    <w:p>
      <w:pPr>
        <w:widowControl w:val="0"/>
        <w:spacing w:line="58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（二）待遇</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工资待遇参照清政民〔2021〕7 号《关于印发&lt;清流县社区工作者管理实施细则（试行）&gt;的通知》文件执行（根据最新文件进行动态调整）。</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六、疫情防控要求</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疫情防控工作有关要求，考生参加招聘报名时应如实填写《清流县民政局公开招聘龙津镇社区工作者考生健康申明卡及安全考试承诺书》（附件2），承诺已知悉告知事项、证明义务和防疫要求，自愿承担因不实承诺应承担的相关责任并接受相应处理。凡隐瞒或谎报旅居史、接触史、健康状况等疫情防控重点信息，不配合工作人员进行防疫检测、询问、排查、送诊等造成严重后果的，取消其相应资格，如有违法行为，将依法追究其法律责任。</w:t>
      </w:r>
    </w:p>
    <w:p>
      <w:pPr>
        <w:widowControl w:val="0"/>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七、其他事项</w:t>
      </w:r>
    </w:p>
    <w:p>
      <w:pPr>
        <w:widowControl w:val="0"/>
        <w:spacing w:line="580" w:lineRule="exact"/>
        <w:ind w:firstLine="560"/>
        <w:textAlignment w:val="auto"/>
        <w:rPr>
          <w:rFonts w:ascii="仿宋" w:hAnsi="仿宋" w:eastAsia="仿宋" w:cs="仿宋"/>
          <w:sz w:val="32"/>
          <w:szCs w:val="32"/>
        </w:rPr>
      </w:pPr>
      <w:r>
        <w:rPr>
          <w:rFonts w:hint="eastAsia" w:ascii="仿宋" w:hAnsi="仿宋" w:eastAsia="仿宋" w:cs="仿宋"/>
          <w:sz w:val="32"/>
          <w:szCs w:val="32"/>
        </w:rPr>
        <w:t>本公告仅适用于本次招聘工作，未尽事宜由清流县民政局负责解释。</w:t>
      </w:r>
    </w:p>
    <w:p>
      <w:pPr>
        <w:pStyle w:val="2"/>
        <w:spacing w:line="580" w:lineRule="exact"/>
        <w:ind w:firstLine="640"/>
        <w:rPr>
          <w:rFonts w:ascii="仿宋" w:hAnsi="仿宋" w:eastAsia="仿宋" w:cs="仿宋"/>
          <w:sz w:val="32"/>
          <w:szCs w:val="32"/>
        </w:rPr>
      </w:pPr>
    </w:p>
    <w:p>
      <w:pPr>
        <w:pStyle w:val="2"/>
        <w:spacing w:line="580" w:lineRule="exact"/>
        <w:ind w:firstLine="640"/>
        <w:rPr>
          <w:rFonts w:ascii="仿宋" w:hAnsi="仿宋" w:eastAsia="仿宋" w:cs="仿宋"/>
          <w:sz w:val="32"/>
          <w:szCs w:val="32"/>
        </w:rPr>
      </w:pPr>
      <w:r>
        <w:rPr>
          <w:rFonts w:hint="eastAsia" w:ascii="仿宋" w:hAnsi="仿宋" w:eastAsia="仿宋" w:cs="仿宋"/>
          <w:sz w:val="32"/>
          <w:szCs w:val="32"/>
        </w:rPr>
        <w:t>附件1：清流县民政局公开招聘龙津镇社区工作者报名登记表</w:t>
      </w:r>
    </w:p>
    <w:p>
      <w:pPr>
        <w:widowControl w:val="0"/>
        <w:spacing w:line="58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附件2：清流县民政局公开招聘龙津镇社区工作者考生健康申明卡及安全考试承诺书</w:t>
      </w:r>
    </w:p>
    <w:p>
      <w:pPr>
        <w:widowControl w:val="0"/>
        <w:spacing w:line="580" w:lineRule="exact"/>
        <w:ind w:firstLine="640" w:firstLineChars="200"/>
        <w:textAlignment w:val="auto"/>
        <w:rPr>
          <w:rFonts w:ascii="仿宋" w:hAnsi="仿宋" w:eastAsia="仿宋" w:cs="仿宋"/>
          <w:sz w:val="32"/>
          <w:szCs w:val="32"/>
        </w:rPr>
      </w:pPr>
    </w:p>
    <w:p>
      <w:pPr>
        <w:widowControl w:val="0"/>
        <w:spacing w:line="580" w:lineRule="exact"/>
        <w:ind w:firstLine="6080" w:firstLineChars="1900"/>
        <w:textAlignment w:val="auto"/>
        <w:rPr>
          <w:rFonts w:ascii="仿宋" w:hAnsi="仿宋" w:eastAsia="仿宋" w:cs="仿宋"/>
          <w:sz w:val="32"/>
          <w:szCs w:val="32"/>
        </w:rPr>
      </w:pPr>
      <w:r>
        <w:rPr>
          <w:rFonts w:hint="eastAsia" w:ascii="仿宋" w:hAnsi="仿宋" w:eastAsia="仿宋" w:cs="仿宋"/>
          <w:sz w:val="32"/>
          <w:szCs w:val="32"/>
        </w:rPr>
        <w:t xml:space="preserve">清流县民政局                      </w:t>
      </w:r>
    </w:p>
    <w:p>
      <w:pPr>
        <w:pStyle w:val="6"/>
        <w:spacing w:beforeAutospacing="0" w:afterAutospacing="0" w:line="580" w:lineRule="exact"/>
        <w:ind w:firstLine="5760" w:firstLineChars="1800"/>
        <w:rPr>
          <w:rFonts w:ascii="仿宋" w:hAnsi="仿宋" w:eastAsia="仿宋" w:cs="仿宋"/>
          <w:kern w:val="2"/>
          <w:sz w:val="32"/>
          <w:szCs w:val="32"/>
        </w:rPr>
      </w:pPr>
      <w:r>
        <w:rPr>
          <w:rFonts w:hint="eastAsia" w:ascii="仿宋" w:hAnsi="仿宋" w:eastAsia="仿宋" w:cs="仿宋"/>
          <w:kern w:val="2"/>
          <w:sz w:val="32"/>
          <w:szCs w:val="32"/>
        </w:rPr>
        <w:t>2022年11月29日</w:t>
      </w:r>
    </w:p>
    <w:p>
      <w:pPr>
        <w:pStyle w:val="6"/>
        <w:spacing w:beforeAutospacing="0" w:afterAutospacing="0" w:line="580" w:lineRule="exact"/>
        <w:ind w:firstLine="5760" w:firstLineChars="1800"/>
        <w:rPr>
          <w:rFonts w:ascii="仿宋" w:hAnsi="仿宋" w:eastAsia="仿宋" w:cs="仿宋"/>
          <w:kern w:val="2"/>
          <w:sz w:val="32"/>
          <w:szCs w:val="32"/>
        </w:rPr>
      </w:pPr>
    </w:p>
    <w:p>
      <w:pPr>
        <w:pStyle w:val="6"/>
        <w:spacing w:beforeAutospacing="0" w:afterAutospacing="0" w:line="580" w:lineRule="exact"/>
        <w:ind w:firstLine="5760" w:firstLineChars="1800"/>
        <w:rPr>
          <w:rFonts w:ascii="仿宋" w:hAnsi="仿宋" w:eastAsia="仿宋" w:cs="仿宋"/>
          <w:kern w:val="2"/>
          <w:sz w:val="32"/>
          <w:szCs w:val="32"/>
        </w:rPr>
      </w:pPr>
    </w:p>
    <w:p>
      <w:pPr>
        <w:pStyle w:val="6"/>
        <w:spacing w:beforeAutospacing="0" w:afterAutospacing="0"/>
        <w:rPr>
          <w:rFonts w:ascii="仿宋" w:hAnsi="仿宋" w:eastAsia="仿宋" w:cs="仿宋"/>
          <w:kern w:val="2"/>
          <w:sz w:val="32"/>
          <w:szCs w:val="32"/>
        </w:rPr>
      </w:pPr>
    </w:p>
    <w:p>
      <w:pPr>
        <w:pStyle w:val="6"/>
        <w:spacing w:beforeAutospacing="0" w:afterAutospacing="0"/>
        <w:rPr>
          <w:rFonts w:ascii="仿宋" w:hAnsi="仿宋" w:eastAsia="仿宋" w:cs="仿宋"/>
          <w:kern w:val="2"/>
          <w:sz w:val="32"/>
          <w:szCs w:val="32"/>
        </w:rPr>
      </w:pPr>
    </w:p>
    <w:p>
      <w:pPr>
        <w:pStyle w:val="6"/>
        <w:spacing w:beforeAutospacing="0" w:afterAutospacing="0"/>
        <w:rPr>
          <w:rFonts w:ascii="仿宋" w:hAnsi="仿宋" w:eastAsia="仿宋" w:cs="仿宋"/>
          <w:kern w:val="2"/>
          <w:sz w:val="32"/>
          <w:szCs w:val="32"/>
        </w:rPr>
      </w:pPr>
    </w:p>
    <w:p>
      <w:pPr>
        <w:pStyle w:val="6"/>
        <w:spacing w:beforeAutospacing="0" w:afterAutospacing="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附件1：  </w:t>
      </w:r>
    </w:p>
    <w:p>
      <w:pPr>
        <w:pStyle w:val="6"/>
        <w:spacing w:beforeAutospacing="0" w:afterAutospacing="0"/>
        <w:jc w:val="center"/>
        <w:rPr>
          <w:rStyle w:val="14"/>
          <w:rFonts w:ascii="宋体" w:hAnsi="宋体"/>
          <w:b/>
          <w:sz w:val="44"/>
          <w:szCs w:val="44"/>
        </w:rPr>
      </w:pPr>
      <w:r>
        <w:rPr>
          <w:rStyle w:val="14"/>
          <w:rFonts w:hint="eastAsia"/>
          <w:b/>
          <w:sz w:val="44"/>
          <w:szCs w:val="44"/>
        </w:rPr>
        <w:t>清流县民政局</w:t>
      </w:r>
      <w:r>
        <w:rPr>
          <w:rStyle w:val="14"/>
          <w:rFonts w:ascii="宋体" w:hAnsi="宋体"/>
          <w:b/>
          <w:sz w:val="44"/>
          <w:szCs w:val="44"/>
        </w:rPr>
        <w:t>公开招聘</w:t>
      </w:r>
    </w:p>
    <w:p>
      <w:pPr>
        <w:pStyle w:val="6"/>
        <w:spacing w:beforeAutospacing="0" w:afterAutospacing="0"/>
        <w:jc w:val="center"/>
        <w:rPr>
          <w:rFonts w:hint="eastAsia" w:ascii="宋体" w:hAnsi="宋体" w:eastAsia="宋体" w:cs="宋体"/>
          <w:sz w:val="44"/>
          <w:szCs w:val="44"/>
          <w:shd w:val="clear" w:color="auto" w:fill="FFFFFF"/>
        </w:rPr>
      </w:pPr>
      <w:r>
        <w:rPr>
          <w:rStyle w:val="14"/>
          <w:rFonts w:hint="eastAsia"/>
          <w:b/>
          <w:sz w:val="44"/>
          <w:szCs w:val="44"/>
        </w:rPr>
        <w:t>龙津镇社区工作者</w:t>
      </w:r>
      <w:r>
        <w:rPr>
          <w:rFonts w:hint="eastAsia" w:ascii="宋体" w:hAnsi="宋体" w:eastAsia="宋体" w:cs="宋体"/>
          <w:b/>
          <w:bCs/>
          <w:sz w:val="44"/>
          <w:szCs w:val="44"/>
          <w:shd w:val="clear" w:color="auto" w:fill="FFFFFF"/>
        </w:rPr>
        <w:t>报名登记表</w:t>
      </w:r>
    </w:p>
    <w:tbl>
      <w:tblPr>
        <w:tblStyle w:val="7"/>
        <w:tblpPr w:leftFromText="180" w:rightFromText="180" w:vertAnchor="text" w:horzAnchor="margin" w:tblpXSpec="center" w:tblpY="574"/>
        <w:tblOverlap w:val="never"/>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59"/>
        <w:gridCol w:w="1081"/>
        <w:gridCol w:w="360"/>
        <w:gridCol w:w="718"/>
        <w:gridCol w:w="362"/>
        <w:gridCol w:w="900"/>
        <w:gridCol w:w="42"/>
        <w:gridCol w:w="318"/>
        <w:gridCol w:w="125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姓名</w:t>
            </w: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0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性别</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2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
                <w:szCs w:val="2"/>
              </w:rPr>
            </w:pPr>
            <w:r>
              <w:rPr>
                <w:rFonts w:hint="eastAsia" w:ascii="仿宋_GB2312" w:hAnsi="宋体" w:eastAsia="仿宋_GB2312" w:cs="仿宋_GB2312"/>
                <w:kern w:val="0"/>
                <w:sz w:val="24"/>
              </w:rPr>
              <w:t>出生年月</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674"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二</w:t>
            </w:r>
          </w:p>
          <w:p>
            <w:pPr>
              <w:jc w:val="center"/>
              <w:rPr>
                <w:rFonts w:ascii="仿宋_GB2312" w:hAnsi="宋体" w:eastAsia="仿宋_GB2312"/>
                <w:kern w:val="0"/>
                <w:sz w:val="24"/>
              </w:rPr>
            </w:pPr>
            <w:r>
              <w:rPr>
                <w:rFonts w:hint="eastAsia" w:ascii="仿宋_GB2312" w:hAnsi="宋体" w:eastAsia="仿宋_GB2312" w:cs="仿宋_GB2312"/>
                <w:kern w:val="0"/>
                <w:sz w:val="24"/>
              </w:rPr>
              <w:t>寸</w:t>
            </w:r>
          </w:p>
          <w:p>
            <w:pPr>
              <w:jc w:val="center"/>
              <w:rPr>
                <w:rFonts w:ascii="仿宋_GB2312" w:hAnsi="宋体" w:eastAsia="仿宋_GB2312"/>
                <w:kern w:val="0"/>
                <w:sz w:val="24"/>
              </w:rPr>
            </w:pPr>
            <w:r>
              <w:rPr>
                <w:rFonts w:hint="eastAsia" w:ascii="仿宋_GB2312" w:hAnsi="宋体" w:eastAsia="仿宋_GB2312" w:cs="仿宋_GB2312"/>
                <w:kern w:val="0"/>
                <w:sz w:val="24"/>
              </w:rPr>
              <w:t>相</w:t>
            </w:r>
          </w:p>
          <w:p>
            <w:pPr>
              <w:jc w:val="center"/>
              <w:rPr>
                <w:rFonts w:ascii="仿宋_GB2312" w:hAnsi="宋体" w:eastAsia="仿宋_GB2312"/>
                <w:kern w:val="0"/>
                <w:sz w:val="24"/>
              </w:rPr>
            </w:pPr>
            <w:r>
              <w:rPr>
                <w:rFonts w:hint="eastAsia" w:ascii="仿宋_GB2312" w:hAnsi="宋体" w:eastAsia="仿宋_GB2312" w:cs="仿宋_GB2312"/>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政治面貌</w:t>
            </w: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0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民族</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2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
                <w:szCs w:val="2"/>
              </w:rPr>
            </w:pPr>
            <w:r>
              <w:rPr>
                <w:rFonts w:hint="eastAsia" w:ascii="仿宋_GB2312" w:hAnsi="宋体" w:eastAsia="仿宋_GB2312" w:cs="仿宋_GB2312"/>
                <w:kern w:val="0"/>
                <w:sz w:val="24"/>
              </w:rPr>
              <w:t>籍贯</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674"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exac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kern w:val="0"/>
                <w:sz w:val="24"/>
              </w:rPr>
            </w:pPr>
            <w:r>
              <w:rPr>
                <w:rFonts w:hint="eastAsia" w:ascii="仿宋_GB2312" w:hAnsi="宋体" w:eastAsia="仿宋_GB2312" w:cs="仿宋_GB2312"/>
                <w:kern w:val="0"/>
                <w:sz w:val="24"/>
              </w:rPr>
              <w:t>应聘</w:t>
            </w:r>
          </w:p>
          <w:p>
            <w:pPr>
              <w:jc w:val="center"/>
              <w:rPr>
                <w:rFonts w:ascii="仿宋_GB2312" w:hAnsi="宋体" w:eastAsia="仿宋_GB2312"/>
                <w:kern w:val="0"/>
                <w:sz w:val="2"/>
                <w:szCs w:val="2"/>
              </w:rPr>
            </w:pPr>
            <w:r>
              <w:rPr>
                <w:rFonts w:hint="eastAsia" w:ascii="仿宋_GB2312" w:hAnsi="宋体" w:eastAsia="仿宋_GB2312" w:cs="仿宋_GB2312"/>
                <w:kern w:val="0"/>
                <w:sz w:val="24"/>
              </w:rPr>
              <w:t>岗位</w:t>
            </w:r>
          </w:p>
        </w:tc>
        <w:tc>
          <w:tcPr>
            <w:tcW w:w="3820" w:type="dxa"/>
            <w:gridSpan w:val="4"/>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kern w:val="0"/>
                <w:sz w:val="20"/>
              </w:rPr>
            </w:pPr>
            <w:r>
              <w:rPr>
                <w:rFonts w:hint="eastAsia" w:ascii="仿宋_GB2312" w:hAnsi="宋体" w:eastAsia="仿宋_GB2312"/>
                <w:kern w:val="0"/>
                <w:sz w:val="24"/>
              </w:rPr>
              <w:t>龙津镇社区工作者</w:t>
            </w:r>
          </w:p>
        </w:tc>
        <w:tc>
          <w:tcPr>
            <w:tcW w:w="12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kern w:val="0"/>
                <w:sz w:val="24"/>
              </w:rPr>
              <w:t>健康状况</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kern w:val="0"/>
                <w:sz w:val="20"/>
              </w:rPr>
            </w:pPr>
          </w:p>
        </w:tc>
        <w:tc>
          <w:tcPr>
            <w:tcW w:w="1674"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exact"/>
          <w:jc w:val="center"/>
        </w:trPr>
        <w:tc>
          <w:tcPr>
            <w:tcW w:w="8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kern w:val="0"/>
                <w:sz w:val="24"/>
              </w:rPr>
              <w:t>类别</w:t>
            </w:r>
          </w:p>
        </w:tc>
        <w:tc>
          <w:tcPr>
            <w:tcW w:w="8369" w:type="dxa"/>
            <w:gridSpan w:val="10"/>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宋体" w:eastAsia="仿宋_GB2312"/>
                <w:kern w:val="0"/>
                <w:sz w:val="24"/>
              </w:rPr>
            </w:pPr>
            <w:r>
              <w:rPr>
                <w:rFonts w:hint="eastAsia" w:ascii="仿宋_GB2312" w:hAnsi="宋体" w:eastAsia="仿宋_GB2312"/>
                <w:kern w:val="0"/>
                <w:sz w:val="24"/>
              </w:rPr>
              <w:sym w:font="Wingdings" w:char="00A8"/>
            </w:r>
            <w:r>
              <w:rPr>
                <w:rFonts w:hint="eastAsia" w:ascii="仿宋_GB2312" w:hAnsi="宋体" w:eastAsia="仿宋_GB2312"/>
                <w:kern w:val="0"/>
                <w:sz w:val="24"/>
              </w:rPr>
              <w:t>退役军人</w:t>
            </w:r>
            <w:r>
              <w:rPr>
                <w:rFonts w:hint="eastAsia" w:ascii="仿宋_GB2312" w:hAnsi="宋体" w:eastAsia="仿宋_GB2312"/>
                <w:kern w:val="0"/>
                <w:sz w:val="24"/>
              </w:rPr>
              <w:sym w:font="Wingdings" w:char="00A8"/>
            </w:r>
            <w:r>
              <w:rPr>
                <w:rFonts w:hint="eastAsia" w:ascii="仿宋_GB2312" w:hAnsi="宋体" w:eastAsia="仿宋_GB2312"/>
                <w:kern w:val="0"/>
                <w:sz w:val="24"/>
              </w:rPr>
              <w:t>应往届毕业大学生</w:t>
            </w:r>
            <w:r>
              <w:rPr>
                <w:rFonts w:hint="eastAsia" w:ascii="仿宋_GB2312" w:hAnsi="宋体" w:eastAsia="仿宋_GB2312"/>
                <w:kern w:val="0"/>
                <w:sz w:val="24"/>
              </w:rPr>
              <w:sym w:font="Wingdings" w:char="00A8"/>
            </w:r>
            <w:r>
              <w:rPr>
                <w:rFonts w:hint="eastAsia" w:ascii="仿宋_GB2312" w:hAnsi="宋体" w:eastAsia="仿宋_GB2312"/>
                <w:kern w:val="0"/>
                <w:sz w:val="24"/>
              </w:rPr>
              <w:t>龙津镇村（社区）工作人员（包括小组长或村民代表）</w:t>
            </w:r>
            <w:r>
              <w:rPr>
                <w:rFonts w:hint="eastAsia" w:ascii="仿宋_GB2312" w:hAnsi="宋体" w:eastAsia="仿宋_GB2312"/>
                <w:kern w:val="0"/>
                <w:sz w:val="24"/>
              </w:rPr>
              <w:sym w:font="Wingdings" w:char="00A8"/>
            </w:r>
            <w:r>
              <w:rPr>
                <w:rFonts w:hint="eastAsia" w:ascii="仿宋_GB2312" w:hAnsi="宋体" w:eastAsia="仿宋_GB2312"/>
                <w:kern w:val="0"/>
                <w:sz w:val="24"/>
              </w:rPr>
              <w:t>基层服务期满的高校毕业生（“三支一扶”计划、服务社区计划、西部计划、志愿服务欠发达地区计划等）</w:t>
            </w:r>
            <w:r>
              <w:rPr>
                <w:rFonts w:hint="eastAsia" w:ascii="仿宋_GB2312" w:hAnsi="宋体" w:eastAsia="仿宋_GB2312"/>
                <w:kern w:val="0"/>
                <w:sz w:val="24"/>
              </w:rPr>
              <w:sym w:font="Wingdings" w:char="00A8"/>
            </w:r>
            <w:r>
              <w:rPr>
                <w:rFonts w:hint="eastAsia" w:ascii="仿宋_GB2312" w:hAnsi="宋体" w:eastAsia="仿宋_GB2312"/>
                <w:kern w:val="0"/>
                <w:sz w:val="24"/>
              </w:rPr>
              <w:t>持证社工或社工专业毕业</w:t>
            </w:r>
            <w:r>
              <w:rPr>
                <w:rFonts w:hint="eastAsia" w:ascii="仿宋_GB2312" w:hAnsi="宋体" w:eastAsia="仿宋_GB2312"/>
                <w:kern w:val="0"/>
                <w:sz w:val="24"/>
              </w:rPr>
              <w:sym w:font="Wingdings" w:char="00A8"/>
            </w:r>
            <w:r>
              <w:rPr>
                <w:rFonts w:hint="eastAsia" w:ascii="仿宋_GB2312" w:hAnsi="宋体" w:eastAsia="仿宋_GB2312"/>
                <w:kern w:val="0"/>
                <w:sz w:val="24"/>
              </w:rPr>
              <w:t>龙津镇所在村（社区）常住人口（请在相应</w:t>
            </w:r>
            <w:r>
              <w:rPr>
                <w:rFonts w:hint="eastAsia" w:ascii="仿宋_GB2312" w:hAnsi="宋体" w:eastAsia="仿宋_GB2312"/>
                <w:kern w:val="0"/>
                <w:sz w:val="24"/>
              </w:rPr>
              <w:sym w:font="Wingdings" w:char="00A8"/>
            </w:r>
            <w:r>
              <w:rPr>
                <w:rFonts w:hint="eastAsia" w:ascii="仿宋_GB2312" w:hAnsi="宋体" w:eastAsia="仿宋_GB2312"/>
                <w:kern w:val="0"/>
                <w:sz w:val="24"/>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5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学历</w:t>
            </w:r>
          </w:p>
          <w:p>
            <w:pPr>
              <w:jc w:val="center"/>
              <w:rPr>
                <w:rFonts w:ascii="仿宋_GB2312" w:hAnsi="宋体" w:eastAsia="仿宋_GB2312"/>
                <w:kern w:val="0"/>
                <w:sz w:val="24"/>
              </w:rPr>
            </w:pPr>
            <w:r>
              <w:rPr>
                <w:rFonts w:hint="eastAsia" w:ascii="仿宋_GB2312" w:hAnsi="宋体" w:eastAsia="仿宋_GB2312" w:cs="仿宋_GB2312"/>
                <w:kern w:val="0"/>
                <w:sz w:val="24"/>
              </w:rPr>
              <w:t>学位</w:t>
            </w: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全日制</w:t>
            </w:r>
          </w:p>
          <w:p>
            <w:pPr>
              <w:jc w:val="center"/>
              <w:rPr>
                <w:rFonts w:ascii="仿宋_GB2312" w:hAnsi="宋体" w:eastAsia="仿宋_GB2312"/>
                <w:kern w:val="0"/>
                <w:sz w:val="2"/>
                <w:szCs w:val="2"/>
              </w:rPr>
            </w:pPr>
            <w:r>
              <w:rPr>
                <w:rFonts w:hint="eastAsia" w:ascii="仿宋_GB2312" w:hAnsi="宋体" w:eastAsia="仿宋_GB2312" w:cs="仿宋_GB2312"/>
                <w:kern w:val="0"/>
                <w:sz w:val="24"/>
              </w:rPr>
              <w:t>教育</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kern w:val="0"/>
                <w:sz w:val="20"/>
              </w:rPr>
            </w:pPr>
          </w:p>
        </w:tc>
        <w:tc>
          <w:tcPr>
            <w:tcW w:w="130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毕业院校</w:t>
            </w:r>
          </w:p>
          <w:p>
            <w:pPr>
              <w:jc w:val="center"/>
              <w:rPr>
                <w:rFonts w:ascii="仿宋_GB2312" w:hAnsi="宋体" w:eastAsia="仿宋_GB2312"/>
                <w:kern w:val="0"/>
                <w:sz w:val="24"/>
              </w:rPr>
            </w:pPr>
            <w:r>
              <w:rPr>
                <w:rFonts w:hint="eastAsia" w:ascii="仿宋_GB2312" w:hAnsi="宋体" w:eastAsia="仿宋_GB2312" w:cs="仿宋_GB2312"/>
                <w:kern w:val="0"/>
                <w:sz w:val="24"/>
              </w:rPr>
              <w:t>及专业</w:t>
            </w:r>
          </w:p>
        </w:tc>
        <w:tc>
          <w:tcPr>
            <w:tcW w:w="325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5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在职</w:t>
            </w:r>
          </w:p>
          <w:p>
            <w:pPr>
              <w:jc w:val="center"/>
              <w:rPr>
                <w:rFonts w:ascii="仿宋_GB2312" w:hAnsi="宋体" w:eastAsia="仿宋_GB2312"/>
                <w:kern w:val="0"/>
                <w:sz w:val="2"/>
                <w:szCs w:val="2"/>
              </w:rPr>
            </w:pPr>
            <w:r>
              <w:rPr>
                <w:rFonts w:hint="eastAsia" w:ascii="仿宋_GB2312" w:hAnsi="宋体" w:eastAsia="仿宋_GB2312" w:cs="仿宋_GB2312"/>
                <w:kern w:val="0"/>
                <w:sz w:val="24"/>
              </w:rPr>
              <w:t>教育</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30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毕业院校</w:t>
            </w:r>
          </w:p>
          <w:p>
            <w:pPr>
              <w:jc w:val="center"/>
              <w:rPr>
                <w:rFonts w:ascii="仿宋_GB2312" w:hAnsi="宋体" w:eastAsia="仿宋_GB2312"/>
                <w:kern w:val="0"/>
                <w:sz w:val="24"/>
              </w:rPr>
            </w:pPr>
            <w:r>
              <w:rPr>
                <w:rFonts w:hint="eastAsia" w:ascii="仿宋_GB2312" w:hAnsi="宋体" w:eastAsia="仿宋_GB2312" w:cs="仿宋_GB2312"/>
                <w:kern w:val="0"/>
                <w:sz w:val="24"/>
              </w:rPr>
              <w:t>及专业</w:t>
            </w:r>
          </w:p>
        </w:tc>
        <w:tc>
          <w:tcPr>
            <w:tcW w:w="325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身份证号</w:t>
            </w:r>
          </w:p>
        </w:tc>
        <w:tc>
          <w:tcPr>
            <w:tcW w:w="38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30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联系电话</w:t>
            </w:r>
          </w:p>
        </w:tc>
        <w:tc>
          <w:tcPr>
            <w:tcW w:w="325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通讯地址</w:t>
            </w:r>
          </w:p>
        </w:tc>
        <w:tc>
          <w:tcPr>
            <w:tcW w:w="382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c>
          <w:tcPr>
            <w:tcW w:w="1304"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cs="仿宋_GB2312"/>
                <w:kern w:val="0"/>
                <w:sz w:val="24"/>
              </w:rPr>
              <w:t>邮政编码</w:t>
            </w:r>
          </w:p>
        </w:tc>
        <w:tc>
          <w:tcPr>
            <w:tcW w:w="325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exac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120" w:firstLineChars="50"/>
              <w:jc w:val="center"/>
              <w:rPr>
                <w:rFonts w:ascii="仿宋_GB2312" w:hAnsi="宋体" w:eastAsia="仿宋_GB2312" w:cs="仿宋_GB2312"/>
                <w:kern w:val="0"/>
                <w:sz w:val="24"/>
              </w:rPr>
            </w:pPr>
            <w:r>
              <w:rPr>
                <w:rFonts w:hint="eastAsia" w:ascii="仿宋_GB2312" w:hAnsi="宋体" w:eastAsia="仿宋_GB2312" w:cs="仿宋_GB2312"/>
                <w:kern w:val="0"/>
                <w:sz w:val="24"/>
              </w:rPr>
              <w:t>主</w:t>
            </w:r>
          </w:p>
          <w:p>
            <w:pPr>
              <w:spacing w:line="360" w:lineRule="exact"/>
              <w:ind w:firstLine="120" w:firstLineChars="50"/>
              <w:jc w:val="center"/>
              <w:rPr>
                <w:rFonts w:ascii="仿宋_GB2312" w:hAnsi="宋体" w:eastAsia="仿宋_GB2312" w:cs="仿宋_GB2312"/>
                <w:kern w:val="0"/>
                <w:sz w:val="24"/>
              </w:rPr>
            </w:pPr>
            <w:r>
              <w:rPr>
                <w:rFonts w:hint="eastAsia" w:ascii="仿宋_GB2312" w:hAnsi="宋体" w:eastAsia="仿宋_GB2312" w:cs="仿宋_GB2312"/>
                <w:kern w:val="0"/>
                <w:sz w:val="24"/>
              </w:rPr>
              <w:t>要</w:t>
            </w:r>
          </w:p>
          <w:p>
            <w:pPr>
              <w:spacing w:line="360" w:lineRule="exact"/>
              <w:ind w:firstLine="120" w:firstLineChars="50"/>
              <w:jc w:val="center"/>
              <w:rPr>
                <w:rFonts w:ascii="仿宋_GB2312" w:hAnsi="宋体" w:eastAsia="仿宋_GB2312" w:cs="仿宋_GB2312"/>
                <w:kern w:val="0"/>
                <w:sz w:val="24"/>
              </w:rPr>
            </w:pPr>
            <w:r>
              <w:rPr>
                <w:rFonts w:hint="eastAsia" w:ascii="仿宋_GB2312" w:hAnsi="宋体" w:eastAsia="仿宋_GB2312" w:cs="仿宋_GB2312"/>
                <w:kern w:val="0"/>
                <w:sz w:val="24"/>
              </w:rPr>
              <w:t>简</w:t>
            </w:r>
          </w:p>
          <w:p>
            <w:pPr>
              <w:spacing w:line="360" w:lineRule="exact"/>
              <w:ind w:firstLine="120" w:firstLineChars="50"/>
              <w:jc w:val="center"/>
              <w:rPr>
                <w:rFonts w:ascii="仿宋_GB2312" w:hAnsi="宋体" w:eastAsia="仿宋_GB2312"/>
                <w:kern w:val="0"/>
                <w:sz w:val="24"/>
              </w:rPr>
            </w:pPr>
            <w:r>
              <w:rPr>
                <w:rFonts w:hint="eastAsia" w:ascii="仿宋_GB2312" w:hAnsi="宋体" w:eastAsia="仿宋_GB2312" w:cs="仿宋_GB2312"/>
                <w:kern w:val="0"/>
                <w:sz w:val="24"/>
              </w:rPr>
              <w:t>历</w:t>
            </w:r>
          </w:p>
        </w:tc>
        <w:tc>
          <w:tcPr>
            <w:tcW w:w="8374"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kern w:val="0"/>
                <w:sz w:val="20"/>
              </w:rPr>
            </w:pPr>
          </w:p>
          <w:p>
            <w:pPr>
              <w:jc w:val="center"/>
              <w:rPr>
                <w:rFonts w:ascii="仿宋_GB2312" w:hAnsi="宋体" w:eastAsia="仿宋_GB2312"/>
                <w:kern w:val="0"/>
                <w:sz w:val="20"/>
              </w:rPr>
            </w:pPr>
          </w:p>
          <w:p>
            <w:pPr>
              <w:jc w:val="center"/>
              <w:rPr>
                <w:rFonts w:ascii="仿宋_GB2312" w:hAnsi="宋体" w:eastAsia="仿宋_GB2312"/>
                <w:kern w:val="0"/>
                <w:sz w:val="20"/>
              </w:rPr>
            </w:pPr>
          </w:p>
          <w:p>
            <w:pPr>
              <w:jc w:val="center"/>
              <w:rPr>
                <w:rFonts w:ascii="仿宋_GB2312" w:hAnsi="宋体" w:eastAsia="仿宋_GB2312"/>
                <w:kern w:val="0"/>
                <w:sz w:val="20"/>
              </w:rPr>
            </w:pPr>
          </w:p>
          <w:p>
            <w:pPr>
              <w:jc w:val="cente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p>
            <w:pPr>
              <w:rPr>
                <w:rFonts w:ascii="仿宋_GB2312" w:hAnsi="宋体" w:eastAsia="仿宋_GB2312"/>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exact"/>
          <w:jc w:val="center"/>
        </w:trPr>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kern w:val="0"/>
                <w:sz w:val="24"/>
              </w:rPr>
            </w:pPr>
            <w:r>
              <w:rPr>
                <w:rFonts w:hint="eastAsia" w:ascii="仿宋_GB2312" w:hAnsi="宋体" w:eastAsia="仿宋_GB2312" w:cs="仿宋_GB2312"/>
                <w:kern w:val="0"/>
                <w:sz w:val="24"/>
              </w:rPr>
              <w:t>奖</w:t>
            </w:r>
          </w:p>
          <w:p>
            <w:pPr>
              <w:jc w:val="center"/>
              <w:rPr>
                <w:rFonts w:ascii="仿宋_GB2312" w:hAnsi="宋体" w:eastAsia="仿宋_GB2312" w:cs="仿宋_GB2312"/>
                <w:kern w:val="0"/>
                <w:sz w:val="24"/>
              </w:rPr>
            </w:pPr>
            <w:r>
              <w:rPr>
                <w:rFonts w:hint="eastAsia" w:ascii="仿宋_GB2312" w:hAnsi="宋体" w:eastAsia="仿宋_GB2312" w:cs="仿宋_GB2312"/>
                <w:kern w:val="0"/>
                <w:sz w:val="24"/>
              </w:rPr>
              <w:t>惩</w:t>
            </w:r>
          </w:p>
          <w:p>
            <w:pPr>
              <w:jc w:val="center"/>
              <w:rPr>
                <w:rFonts w:ascii="仿宋_GB2312" w:hAnsi="宋体" w:eastAsia="仿宋_GB2312" w:cs="仿宋_GB2312"/>
                <w:kern w:val="0"/>
                <w:sz w:val="24"/>
              </w:rPr>
            </w:pPr>
            <w:r>
              <w:rPr>
                <w:rFonts w:hint="eastAsia" w:ascii="仿宋_GB2312" w:hAnsi="宋体" w:eastAsia="仿宋_GB2312" w:cs="仿宋_GB2312"/>
                <w:kern w:val="0"/>
                <w:sz w:val="24"/>
              </w:rPr>
              <w:t>情</w:t>
            </w:r>
          </w:p>
          <w:p>
            <w:pPr>
              <w:jc w:val="center"/>
              <w:rPr>
                <w:rFonts w:ascii="仿宋_GB2312" w:hAnsi="宋体" w:eastAsia="仿宋_GB2312"/>
                <w:kern w:val="0"/>
                <w:sz w:val="24"/>
              </w:rPr>
            </w:pPr>
            <w:r>
              <w:rPr>
                <w:rFonts w:hint="eastAsia" w:ascii="仿宋_GB2312" w:hAnsi="宋体" w:eastAsia="仿宋_GB2312" w:cs="仿宋_GB2312"/>
                <w:kern w:val="0"/>
                <w:sz w:val="24"/>
              </w:rPr>
              <w:t>况</w:t>
            </w:r>
          </w:p>
        </w:tc>
        <w:tc>
          <w:tcPr>
            <w:tcW w:w="8374" w:type="dxa"/>
            <w:gridSpan w:val="10"/>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50" w:type="dxa"/>
            <w:vMerge w:val="restart"/>
            <w:tcBorders>
              <w:top w:val="single" w:color="auto" w:sz="4" w:space="0"/>
              <w:left w:val="single" w:color="auto" w:sz="4" w:space="0"/>
              <w:right w:val="single" w:color="auto" w:sz="4" w:space="0"/>
            </w:tcBorders>
            <w:noWrap/>
            <w:vAlign w:val="center"/>
          </w:tcPr>
          <w:p>
            <w:pPr>
              <w:jc w:val="center"/>
              <w:rPr>
                <w:rFonts w:ascii="仿宋_GB2312" w:hAnsi="宋体" w:eastAsia="仿宋_GB2312"/>
                <w:kern w:val="0"/>
                <w:sz w:val="24"/>
              </w:rPr>
            </w:pPr>
            <w:r>
              <w:rPr>
                <w:rFonts w:hint="eastAsia" w:ascii="仿宋_GB2312" w:hAnsi="宋体" w:eastAsia="仿宋_GB2312"/>
                <w:kern w:val="0"/>
                <w:sz w:val="24"/>
              </w:rPr>
              <w:t>家</w:t>
            </w:r>
          </w:p>
          <w:p>
            <w:pPr>
              <w:jc w:val="center"/>
              <w:rPr>
                <w:rFonts w:ascii="仿宋_GB2312" w:hAnsi="宋体" w:eastAsia="仿宋_GB2312"/>
                <w:kern w:val="0"/>
                <w:sz w:val="24"/>
              </w:rPr>
            </w:pPr>
            <w:r>
              <w:rPr>
                <w:rFonts w:hint="eastAsia" w:ascii="仿宋_GB2312" w:hAnsi="宋体" w:eastAsia="仿宋_GB2312"/>
                <w:kern w:val="0"/>
                <w:sz w:val="24"/>
              </w:rPr>
              <w:t>庭</w:t>
            </w:r>
          </w:p>
          <w:p>
            <w:pPr>
              <w:jc w:val="center"/>
              <w:rPr>
                <w:rFonts w:ascii="仿宋_GB2312" w:hAnsi="宋体" w:eastAsia="仿宋_GB2312"/>
                <w:kern w:val="0"/>
                <w:sz w:val="24"/>
              </w:rPr>
            </w:pPr>
            <w:r>
              <w:rPr>
                <w:rFonts w:hint="eastAsia" w:ascii="仿宋_GB2312" w:hAnsi="宋体" w:eastAsia="仿宋_GB2312"/>
                <w:kern w:val="0"/>
                <w:sz w:val="24"/>
              </w:rPr>
              <w:t>主</w:t>
            </w:r>
          </w:p>
          <w:p>
            <w:pPr>
              <w:jc w:val="center"/>
              <w:rPr>
                <w:rFonts w:ascii="仿宋_GB2312" w:hAnsi="宋体" w:eastAsia="仿宋_GB2312"/>
                <w:kern w:val="0"/>
                <w:sz w:val="24"/>
              </w:rPr>
            </w:pPr>
            <w:r>
              <w:rPr>
                <w:rFonts w:hint="eastAsia" w:ascii="仿宋_GB2312" w:hAnsi="宋体" w:eastAsia="仿宋_GB2312"/>
                <w:kern w:val="0"/>
                <w:sz w:val="24"/>
              </w:rPr>
              <w:t>要</w:t>
            </w:r>
          </w:p>
          <w:p>
            <w:pPr>
              <w:jc w:val="center"/>
              <w:rPr>
                <w:rFonts w:ascii="仿宋_GB2312" w:hAnsi="宋体" w:eastAsia="仿宋_GB2312"/>
                <w:kern w:val="0"/>
                <w:sz w:val="24"/>
              </w:rPr>
            </w:pPr>
            <w:r>
              <w:rPr>
                <w:rFonts w:hint="eastAsia" w:ascii="仿宋_GB2312" w:hAnsi="宋体" w:eastAsia="仿宋_GB2312"/>
                <w:kern w:val="0"/>
                <w:sz w:val="24"/>
              </w:rPr>
              <w:t>成</w:t>
            </w:r>
          </w:p>
          <w:p>
            <w:pPr>
              <w:jc w:val="center"/>
              <w:rPr>
                <w:rFonts w:ascii="仿宋_GB2312" w:hAnsi="宋体" w:eastAsia="仿宋_GB2312"/>
                <w:kern w:val="0"/>
                <w:sz w:val="24"/>
              </w:rPr>
            </w:pPr>
            <w:r>
              <w:rPr>
                <w:rFonts w:hint="eastAsia" w:ascii="仿宋_GB2312" w:hAnsi="宋体" w:eastAsia="仿宋_GB2312"/>
                <w:kern w:val="0"/>
                <w:sz w:val="24"/>
              </w:rPr>
              <w:t>员</w:t>
            </w:r>
          </w:p>
          <w:p>
            <w:pPr>
              <w:jc w:val="center"/>
              <w:rPr>
                <w:rFonts w:ascii="仿宋_GB2312" w:hAnsi="宋体" w:eastAsia="仿宋_GB2312"/>
                <w:kern w:val="0"/>
                <w:sz w:val="24"/>
              </w:rPr>
            </w:pPr>
            <w:r>
              <w:rPr>
                <w:rFonts w:hint="eastAsia" w:ascii="仿宋_GB2312" w:hAnsi="宋体" w:eastAsia="仿宋_GB2312"/>
                <w:kern w:val="0"/>
                <w:sz w:val="24"/>
              </w:rPr>
              <w:t>及</w:t>
            </w:r>
          </w:p>
          <w:p>
            <w:pPr>
              <w:jc w:val="center"/>
              <w:rPr>
                <w:rFonts w:ascii="仿宋_GB2312" w:hAnsi="宋体" w:eastAsia="仿宋_GB2312"/>
                <w:kern w:val="0"/>
                <w:sz w:val="24"/>
              </w:rPr>
            </w:pPr>
            <w:r>
              <w:rPr>
                <w:rFonts w:hint="eastAsia" w:ascii="仿宋_GB2312" w:hAnsi="宋体" w:eastAsia="仿宋_GB2312"/>
                <w:kern w:val="0"/>
                <w:sz w:val="24"/>
              </w:rPr>
              <w:t>重</w:t>
            </w:r>
          </w:p>
          <w:p>
            <w:pPr>
              <w:jc w:val="center"/>
              <w:rPr>
                <w:rFonts w:ascii="仿宋_GB2312" w:hAnsi="宋体" w:eastAsia="仿宋_GB2312"/>
                <w:kern w:val="0"/>
                <w:sz w:val="24"/>
              </w:rPr>
            </w:pPr>
            <w:r>
              <w:rPr>
                <w:rFonts w:hint="eastAsia" w:ascii="仿宋_GB2312" w:hAnsi="宋体" w:eastAsia="仿宋_GB2312"/>
                <w:kern w:val="0"/>
                <w:sz w:val="24"/>
              </w:rPr>
              <w:t>要</w:t>
            </w:r>
          </w:p>
          <w:p>
            <w:pPr>
              <w:jc w:val="center"/>
              <w:rPr>
                <w:rFonts w:ascii="仿宋_GB2312" w:hAnsi="宋体" w:eastAsia="仿宋_GB2312"/>
                <w:kern w:val="0"/>
                <w:sz w:val="24"/>
              </w:rPr>
            </w:pPr>
            <w:r>
              <w:rPr>
                <w:rFonts w:hint="eastAsia" w:ascii="仿宋_GB2312" w:hAnsi="宋体" w:eastAsia="仿宋_GB2312"/>
                <w:kern w:val="0"/>
                <w:sz w:val="24"/>
              </w:rPr>
              <w:t>社</w:t>
            </w:r>
          </w:p>
          <w:p>
            <w:pPr>
              <w:jc w:val="center"/>
              <w:rPr>
                <w:rFonts w:ascii="仿宋_GB2312" w:hAnsi="宋体" w:eastAsia="仿宋_GB2312"/>
                <w:kern w:val="0"/>
                <w:sz w:val="24"/>
              </w:rPr>
            </w:pPr>
            <w:r>
              <w:rPr>
                <w:rFonts w:hint="eastAsia" w:ascii="仿宋_GB2312" w:hAnsi="宋体" w:eastAsia="仿宋_GB2312"/>
                <w:kern w:val="0"/>
                <w:sz w:val="24"/>
              </w:rPr>
              <w:t>会</w:t>
            </w:r>
          </w:p>
          <w:p>
            <w:pPr>
              <w:jc w:val="center"/>
              <w:rPr>
                <w:rFonts w:ascii="仿宋_GB2312" w:hAnsi="宋体" w:eastAsia="仿宋_GB2312"/>
                <w:kern w:val="0"/>
                <w:sz w:val="24"/>
              </w:rPr>
            </w:pPr>
            <w:r>
              <w:rPr>
                <w:rFonts w:hint="eastAsia" w:ascii="仿宋_GB2312" w:hAnsi="宋体" w:eastAsia="仿宋_GB2312"/>
                <w:kern w:val="0"/>
                <w:sz w:val="24"/>
              </w:rPr>
              <w:t>关</w:t>
            </w:r>
          </w:p>
          <w:p>
            <w:pPr>
              <w:jc w:val="center"/>
              <w:rPr>
                <w:rFonts w:ascii="仿宋_GB2312" w:hAnsi="宋体" w:eastAsia="仿宋_GB2312"/>
                <w:kern w:val="0"/>
                <w:sz w:val="24"/>
              </w:rPr>
            </w:pPr>
            <w:r>
              <w:rPr>
                <w:rFonts w:hint="eastAsia" w:ascii="仿宋_GB2312" w:hAnsi="宋体" w:eastAsia="仿宋_GB2312"/>
                <w:kern w:val="0"/>
                <w:sz w:val="24"/>
              </w:rPr>
              <w:t>系</w:t>
            </w:r>
          </w:p>
        </w:tc>
        <w:tc>
          <w:tcPr>
            <w:tcW w:w="1660"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ascii="仿宋_GB2312" w:hAnsi="宋体" w:eastAsia="仿宋_GB2312"/>
                <w:sz w:val="18"/>
              </w:rPr>
            </w:pPr>
            <w:r>
              <w:rPr>
                <w:rFonts w:hint="eastAsia" w:ascii="仿宋_GB2312" w:hAnsi="宋体" w:eastAsia="仿宋_GB2312" w:cs="仿宋_GB2312"/>
                <w:sz w:val="24"/>
              </w:rPr>
              <w:t>称谓</w:t>
            </w: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ascii="仿宋_GB2312" w:hAnsi="宋体" w:eastAsia="仿宋_GB2312"/>
                <w:sz w:val="18"/>
              </w:rPr>
            </w:pPr>
            <w:r>
              <w:rPr>
                <w:rFonts w:hint="eastAsia" w:ascii="仿宋_GB2312" w:hAnsi="宋体" w:eastAsia="仿宋_GB2312" w:cs="仿宋_GB2312"/>
                <w:sz w:val="24"/>
              </w:rPr>
              <w:t>姓名</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ascii="仿宋_GB2312" w:hAnsi="宋体" w:eastAsia="仿宋_GB2312"/>
                <w:sz w:val="18"/>
              </w:rPr>
            </w:pPr>
            <w:r>
              <w:rPr>
                <w:rFonts w:hint="eastAsia" w:ascii="仿宋_GB2312" w:hAnsi="宋体" w:eastAsia="仿宋_GB2312" w:cs="仿宋_GB2312"/>
                <w:sz w:val="24"/>
              </w:rPr>
              <w:t>年龄</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ascii="仿宋_GB2312" w:hAnsi="宋体" w:eastAsia="仿宋_GB2312"/>
                <w:sz w:val="18"/>
              </w:rPr>
            </w:pPr>
            <w:r>
              <w:rPr>
                <w:rFonts w:hint="eastAsia" w:ascii="仿宋_GB2312" w:hAnsi="宋体" w:eastAsia="仿宋_GB2312" w:cs="仿宋_GB2312"/>
                <w:sz w:val="24"/>
              </w:rPr>
              <w:t>政治面貌</w:t>
            </w: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ascii="仿宋_GB2312" w:hAnsi="宋体" w:eastAsia="仿宋_GB2312"/>
                <w:sz w:val="18"/>
              </w:rPr>
            </w:pPr>
            <w:r>
              <w:rPr>
                <w:rFonts w:hint="eastAsia" w:ascii="仿宋_GB2312" w:hAnsi="宋体" w:eastAsia="仿宋_GB2312" w:cs="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0" w:type="dxa"/>
            <w:vMerge w:val="continue"/>
            <w:tcBorders>
              <w:left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50" w:type="dxa"/>
            <w:vMerge w:val="continue"/>
            <w:tcBorders>
              <w:left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50" w:type="dxa"/>
            <w:vMerge w:val="continue"/>
            <w:tcBorders>
              <w:left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0" w:type="dxa"/>
            <w:vMerge w:val="continue"/>
            <w:tcBorders>
              <w:left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50" w:type="dxa"/>
            <w:vMerge w:val="continue"/>
            <w:tcBorders>
              <w:left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0" w:type="dxa"/>
            <w:vMerge w:val="continue"/>
            <w:tcBorders>
              <w:left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0" w:type="dxa"/>
            <w:vMerge w:val="continue"/>
            <w:tcBorders>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660" w:type="dxa"/>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44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850" w:type="dxa"/>
            <w:tcBorders>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ascii="仿宋_GB2312" w:hAnsi="宋体" w:eastAsia="仿宋_GB2312"/>
                <w:sz w:val="24"/>
              </w:rPr>
            </w:pPr>
            <w:r>
              <w:rPr>
                <w:rFonts w:hint="eastAsia" w:ascii="仿宋_GB2312" w:hAnsi="宋体" w:eastAsia="仿宋_GB2312"/>
                <w:sz w:val="24"/>
              </w:rPr>
              <w:t>诚</w:t>
            </w:r>
          </w:p>
          <w:p>
            <w:pPr>
              <w:tabs>
                <w:tab w:val="center" w:pos="4153"/>
                <w:tab w:val="right" w:pos="8306"/>
              </w:tabs>
              <w:snapToGrid w:val="0"/>
              <w:jc w:val="center"/>
              <w:rPr>
                <w:rFonts w:ascii="仿宋_GB2312" w:hAnsi="宋体" w:eastAsia="仿宋_GB2312"/>
                <w:sz w:val="24"/>
              </w:rPr>
            </w:pPr>
            <w:r>
              <w:rPr>
                <w:rFonts w:hint="eastAsia" w:ascii="仿宋_GB2312" w:hAnsi="宋体" w:eastAsia="仿宋_GB2312"/>
                <w:sz w:val="24"/>
              </w:rPr>
              <w:t>信</w:t>
            </w:r>
          </w:p>
          <w:p>
            <w:pPr>
              <w:tabs>
                <w:tab w:val="center" w:pos="4153"/>
                <w:tab w:val="right" w:pos="8306"/>
              </w:tabs>
              <w:snapToGrid w:val="0"/>
              <w:jc w:val="center"/>
              <w:rPr>
                <w:rFonts w:ascii="仿宋_GB2312" w:hAnsi="宋体" w:eastAsia="仿宋_GB2312"/>
                <w:sz w:val="24"/>
              </w:rPr>
            </w:pPr>
            <w:r>
              <w:rPr>
                <w:rFonts w:hint="eastAsia" w:ascii="仿宋_GB2312" w:hAnsi="宋体" w:eastAsia="仿宋_GB2312"/>
                <w:sz w:val="24"/>
              </w:rPr>
              <w:t>承</w:t>
            </w:r>
          </w:p>
          <w:p>
            <w:pPr>
              <w:tabs>
                <w:tab w:val="center" w:pos="4153"/>
                <w:tab w:val="right" w:pos="8306"/>
              </w:tabs>
              <w:snapToGrid w:val="0"/>
              <w:jc w:val="center"/>
              <w:rPr>
                <w:rFonts w:ascii="仿宋_GB2312" w:hAnsi="宋体" w:eastAsia="仿宋_GB2312"/>
                <w:sz w:val="18"/>
              </w:rPr>
            </w:pPr>
            <w:r>
              <w:rPr>
                <w:rFonts w:hint="eastAsia" w:ascii="仿宋_GB2312" w:hAnsi="宋体" w:eastAsia="仿宋_GB2312"/>
                <w:sz w:val="24"/>
              </w:rPr>
              <w:t>诺</w:t>
            </w:r>
          </w:p>
        </w:tc>
        <w:tc>
          <w:tcPr>
            <w:tcW w:w="5442" w:type="dxa"/>
            <w:gridSpan w:val="8"/>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ind w:left="239" w:leftChars="114" w:firstLine="480" w:firstLineChars="200"/>
              <w:rPr>
                <w:rFonts w:ascii="仿宋_GB2312" w:hAnsi="宋体" w:eastAsia="仿宋_GB2312"/>
                <w:sz w:val="24"/>
              </w:rPr>
            </w:pPr>
            <w:r>
              <w:rPr>
                <w:rFonts w:hint="eastAsia" w:ascii="仿宋_GB2312" w:hAnsi="宋体" w:eastAsia="仿宋_GB2312"/>
                <w:sz w:val="24"/>
              </w:rPr>
              <w:t>本人郑重承诺： 本人提交的信息资料真实、准确，经与所报岗位要求的资格条件核实，确认本人符合该岗位要求的一切资格条件。如本人不符合报名条件进行了报名，由此产生的一切后果由本人承担。</w:t>
            </w:r>
          </w:p>
        </w:tc>
        <w:tc>
          <w:tcPr>
            <w:tcW w:w="2932"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rPr>
                <w:rFonts w:ascii="仿宋_GB2312" w:hAnsi="宋体" w:eastAsia="仿宋_GB2312" w:cs="仿宋_GB2312"/>
                <w:sz w:val="24"/>
              </w:rPr>
            </w:pPr>
            <w:r>
              <w:rPr>
                <w:rFonts w:hint="eastAsia" w:ascii="仿宋_GB2312" w:hAnsi="宋体" w:eastAsia="仿宋_GB2312" w:cs="仿宋_GB2312"/>
                <w:sz w:val="24"/>
              </w:rPr>
              <w:t>报名者签字：</w:t>
            </w:r>
          </w:p>
          <w:p>
            <w:pPr>
              <w:tabs>
                <w:tab w:val="center" w:pos="4153"/>
                <w:tab w:val="right" w:pos="8306"/>
              </w:tabs>
              <w:snapToGrid w:val="0"/>
              <w:rPr>
                <w:rFonts w:ascii="仿宋_GB2312" w:hAnsi="宋体" w:eastAsia="仿宋_GB2312" w:cs="仿宋_GB2312"/>
                <w:sz w:val="24"/>
              </w:rPr>
            </w:pPr>
          </w:p>
          <w:p>
            <w:pPr>
              <w:tabs>
                <w:tab w:val="center" w:pos="4153"/>
                <w:tab w:val="right" w:pos="8306"/>
              </w:tabs>
              <w:snapToGrid w:val="0"/>
              <w:rPr>
                <w:rFonts w:ascii="仿宋_GB2312" w:hAnsi="宋体" w:eastAsia="仿宋_GB2312" w:cs="仿宋_GB2312"/>
                <w:sz w:val="24"/>
              </w:rPr>
            </w:pPr>
          </w:p>
          <w:p>
            <w:pPr>
              <w:tabs>
                <w:tab w:val="center" w:pos="4153"/>
                <w:tab w:val="right" w:pos="8306"/>
              </w:tabs>
              <w:snapToGrid w:val="0"/>
              <w:rPr>
                <w:rFonts w:ascii="仿宋_GB2312" w:hAnsi="宋体" w:eastAsia="仿宋_GB2312" w:cs="仿宋_GB2312"/>
                <w:sz w:val="24"/>
              </w:rPr>
            </w:pPr>
          </w:p>
          <w:p>
            <w:pPr>
              <w:tabs>
                <w:tab w:val="center" w:pos="4153"/>
                <w:tab w:val="right" w:pos="8306"/>
              </w:tabs>
              <w:snapToGrid w:val="0"/>
              <w:rPr>
                <w:rFonts w:ascii="仿宋_GB2312" w:hAnsi="宋体" w:eastAsia="仿宋_GB2312" w:cs="仿宋_GB2312"/>
                <w:sz w:val="24"/>
              </w:rPr>
            </w:pPr>
          </w:p>
          <w:p>
            <w:pPr>
              <w:tabs>
                <w:tab w:val="center" w:pos="4153"/>
                <w:tab w:val="right" w:pos="8306"/>
              </w:tabs>
              <w:snapToGrid w:val="0"/>
              <w:rPr>
                <w:rFonts w:ascii="仿宋_GB2312" w:hAnsi="宋体" w:eastAsia="仿宋_GB2312"/>
                <w:b/>
                <w:bCs/>
                <w:sz w:val="18"/>
              </w:rPr>
            </w:pPr>
            <w:r>
              <w:rPr>
                <w:rFonts w:hint="eastAsia" w:ascii="仿宋_GB2312" w:hAnsi="宋体" w:eastAsia="仿宋_GB2312" w:cs="仿宋_GB2312"/>
                <w:sz w:val="24"/>
              </w:rPr>
              <w:t xml:space="preserve">      年   月   日</w:t>
            </w:r>
          </w:p>
        </w:tc>
      </w:tr>
    </w:tbl>
    <w:p>
      <w:pPr>
        <w:pStyle w:val="12"/>
        <w:pBdr>
          <w:bottom w:val="none" w:color="auto" w:sz="0" w:space="0"/>
        </w:pBdr>
        <w:jc w:val="both"/>
        <w:rPr>
          <w:rFonts w:ascii="仿宋" w:hAnsi="仿宋" w:eastAsia="仿宋" w:cs="仿宋"/>
          <w:spacing w:val="23"/>
          <w:sz w:val="28"/>
          <w:szCs w:val="28"/>
        </w:rPr>
      </w:pPr>
    </w:p>
    <w:p>
      <w:pPr>
        <w:pStyle w:val="6"/>
        <w:spacing w:beforeAutospacing="0" w:afterAutospacing="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附件2：</w:t>
      </w:r>
    </w:p>
    <w:p>
      <w:pPr>
        <w:pStyle w:val="2"/>
      </w:pPr>
      <w:bookmarkStart w:id="0" w:name="主送"/>
    </w:p>
    <w:p>
      <w:pPr>
        <w:widowControl w:val="0"/>
        <w:spacing w:line="640" w:lineRule="exact"/>
        <w:jc w:val="center"/>
        <w:textAlignment w:val="auto"/>
        <w:rPr>
          <w:rFonts w:ascii="宋体" w:hAnsi="宋体" w:eastAsia="方正小标宋_GBK" w:cs="方正小标宋_GBK"/>
          <w:sz w:val="32"/>
          <w:szCs w:val="32"/>
        </w:rPr>
      </w:pPr>
      <w:r>
        <w:rPr>
          <w:rFonts w:hint="eastAsia" w:ascii="宋体" w:hAnsi="宋体" w:eastAsia="方正小标宋_GBK" w:cs="方正小标宋_GBK"/>
          <w:sz w:val="32"/>
          <w:szCs w:val="32"/>
        </w:rPr>
        <w:t>清流县民政局公开招聘龙津镇社区工作者</w:t>
      </w:r>
    </w:p>
    <w:p>
      <w:pPr>
        <w:widowControl w:val="0"/>
        <w:spacing w:line="640" w:lineRule="exact"/>
        <w:jc w:val="center"/>
        <w:textAlignment w:val="auto"/>
        <w:rPr>
          <w:rFonts w:ascii="宋体" w:hAnsi="宋体"/>
          <w:sz w:val="24"/>
        </w:rPr>
      </w:pPr>
      <w:r>
        <w:rPr>
          <w:rFonts w:hint="eastAsia" w:ascii="宋体" w:hAnsi="宋体" w:eastAsia="方正小标宋_GBK" w:cs="方正小标宋_GBK"/>
          <w:sz w:val="40"/>
          <w:szCs w:val="40"/>
        </w:rPr>
        <w:t>考生健康申明卡及安全考试承诺书</w:t>
      </w:r>
    </w:p>
    <w:p>
      <w:pPr>
        <w:adjustRightInd w:val="0"/>
        <w:snapToGrid w:val="0"/>
        <w:spacing w:line="400" w:lineRule="exact"/>
        <w:rPr>
          <w:rFonts w:ascii="方正仿宋_GBK" w:hAnsi="方正仿宋_GBK" w:eastAsia="方正仿宋_GBK" w:cs="方正仿宋_GBK"/>
          <w:sz w:val="24"/>
        </w:rPr>
      </w:pPr>
    </w:p>
    <w:p>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姓    名： 身份证号：</w:t>
      </w:r>
    </w:p>
    <w:p>
      <w:pPr>
        <w:adjustRightInd w:val="0"/>
        <w:snapToGrid w:val="0"/>
        <w:spacing w:line="400" w:lineRule="exact"/>
        <w:rPr>
          <w:rFonts w:ascii="方正仿宋_GBK" w:hAnsi="方正仿宋_GBK" w:eastAsia="方正仿宋_GBK" w:cs="方正仿宋_GBK"/>
          <w:sz w:val="24"/>
          <w:u w:val="single"/>
        </w:rPr>
      </w:pPr>
      <w:r>
        <w:rPr>
          <w:rFonts w:hint="eastAsia" w:ascii="方正仿宋_GBK" w:hAnsi="方正仿宋_GBK" w:eastAsia="方正仿宋_GBK" w:cs="方正仿宋_GBK"/>
          <w:sz w:val="24"/>
        </w:rPr>
        <w:t>工作单位： 有效手机联系方式：</w:t>
      </w:r>
    </w:p>
    <w:p>
      <w:pPr>
        <w:adjustRightInd w:val="0"/>
        <w:snapToGrid w:val="0"/>
        <w:spacing w:line="4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本人考前10日内住址（请详细填写，住址请具体到街道/社区及门牌号或宾馆地址）：</w:t>
      </w:r>
    </w:p>
    <w:p>
      <w:pPr>
        <w:adjustRightInd w:val="0"/>
        <w:snapToGrid w:val="0"/>
        <w:spacing w:line="400" w:lineRule="exact"/>
        <w:rPr>
          <w:rFonts w:ascii="宋体" w:hAnsi="宋体"/>
          <w:w w:val="90"/>
          <w:sz w:val="24"/>
          <w:u w:val="single"/>
        </w:rPr>
      </w:pP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jc w:val="left"/>
        <w:rPr>
          <w:rFonts w:ascii="方正仿宋_GBK" w:hAnsi="方正仿宋_GBK" w:eastAsia="方正仿宋_GBK" w:cs="方正仿宋_GBK"/>
          <w:b/>
          <w:bCs/>
          <w:w w:val="90"/>
          <w:sz w:val="28"/>
          <w:szCs w:val="28"/>
        </w:rPr>
      </w:pPr>
      <w:r>
        <w:rPr>
          <w:rFonts w:hint="eastAsia" w:ascii="方正仿宋_GBK" w:hAnsi="方正仿宋_GBK" w:eastAsia="方正仿宋_GBK" w:cs="方正仿宋_GBK"/>
          <w:b/>
          <w:bCs/>
          <w:w w:val="90"/>
          <w:sz w:val="28"/>
          <w:szCs w:val="28"/>
        </w:rPr>
        <w:t>本人本次考试前48小时内新冠病毒核酸检测结果        □阴性   □阳性</w:t>
      </w:r>
    </w:p>
    <w:p>
      <w:pPr>
        <w:adjustRightInd w:val="0"/>
        <w:snapToGrid w:val="0"/>
        <w:spacing w:line="400" w:lineRule="exact"/>
        <w:jc w:val="left"/>
        <w:rPr>
          <w:rFonts w:ascii="方正仿宋_GBK" w:hAnsi="方正仿宋_GBK" w:eastAsia="方正仿宋_GBK" w:cs="方正仿宋_GBK"/>
          <w:b/>
          <w:bCs/>
          <w:w w:val="90"/>
        </w:rPr>
      </w:pP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1.本人是否属于新冠肺炎确诊病例、无症状感染者。                                    □是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2.本人“福建健康码”是否为红码或黄码。                                       □是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3.本人当前是否处于集中隔离、居家隔离医学观察、居家健康监测期。                    □是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4.本人考前10日内，</w:t>
      </w:r>
      <w:r>
        <w:rPr>
          <w:rFonts w:hint="eastAsia" w:ascii="方正仿宋_GBK" w:hAnsi="方正仿宋_GBK" w:eastAsia="方正仿宋_GBK" w:cs="方正仿宋_GBK"/>
          <w:b/>
          <w:bCs/>
          <w:spacing w:val="-4"/>
          <w:w w:val="90"/>
          <w:szCs w:val="21"/>
        </w:rPr>
        <w:t>是否与新冠肺炎确诊病例、疑似病例或已发现无症状感染者有接触史。</w:t>
      </w:r>
      <w:r>
        <w:rPr>
          <w:rFonts w:hint="eastAsia" w:ascii="方正仿宋_GBK" w:hAnsi="方正仿宋_GBK" w:eastAsia="方正仿宋_GBK" w:cs="方正仿宋_GBK"/>
          <w:b/>
          <w:bCs/>
          <w:w w:val="90"/>
          <w:szCs w:val="21"/>
        </w:rPr>
        <w:t>□是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5.本人考前7日内，是否到访过省内外中高风险区域及所在县（市、区）。□是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6.本人考前10日内，是否从境外（含港澳台）入闽。         □是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7.本人考前10日内，是否与来自境外人员（含港澳台）有接触史。□是 □否</w:t>
      </w:r>
    </w:p>
    <w:p>
      <w:pPr>
        <w:adjustRightInd w:val="0"/>
        <w:snapToGrid w:val="0"/>
        <w:spacing w:line="400" w:lineRule="exact"/>
        <w:ind w:left="7370" w:hanging="7375" w:hangingChars="3900"/>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8.</w:t>
      </w:r>
      <w:r>
        <w:rPr>
          <w:rFonts w:hint="eastAsia" w:ascii="方正仿宋_GBK" w:hAnsi="方正仿宋_GBK" w:eastAsia="方正仿宋_GBK" w:cs="方正仿宋_GBK"/>
          <w:b/>
          <w:bCs/>
          <w:spacing w:val="-4"/>
          <w:w w:val="90"/>
          <w:szCs w:val="21"/>
        </w:rPr>
        <w:t>本人考前7日内，是否出现发热、干咳、乏力、鼻塞、流涕、咽痛、腹泻、味觉失灵等症状</w:t>
      </w:r>
      <w:r>
        <w:rPr>
          <w:rFonts w:hint="eastAsia" w:ascii="方正仿宋_GBK" w:hAnsi="方正仿宋_GBK" w:eastAsia="方正仿宋_GBK" w:cs="方正仿宋_GBK"/>
          <w:b/>
          <w:bCs/>
          <w:w w:val="90"/>
          <w:szCs w:val="21"/>
        </w:rPr>
        <w:t>。 □是 □否</w:t>
      </w:r>
    </w:p>
    <w:p>
      <w:pPr>
        <w:adjustRightInd w:val="0"/>
        <w:snapToGrid w:val="0"/>
        <w:spacing w:line="400" w:lineRule="exact"/>
        <w:jc w:val="left"/>
        <w:rPr>
          <w:rFonts w:ascii="方正仿宋_GBK" w:hAnsi="方正仿宋_GBK" w:eastAsia="方正仿宋_GBK" w:cs="方正仿宋_GBK"/>
          <w:b/>
          <w:bCs/>
          <w:w w:val="90"/>
          <w:szCs w:val="21"/>
        </w:rPr>
      </w:pPr>
      <w:r>
        <w:rPr>
          <w:rFonts w:hint="eastAsia" w:ascii="方正仿宋_GBK" w:hAnsi="方正仿宋_GBK" w:eastAsia="方正仿宋_GBK" w:cs="方正仿宋_GBK"/>
          <w:b/>
          <w:bCs/>
          <w:w w:val="90"/>
          <w:szCs w:val="21"/>
        </w:rPr>
        <w:t>9.本人共同居住的家庭成员中是否有上述1至8的情况。            □是 □否</w:t>
      </w:r>
    </w:p>
    <w:p>
      <w:pPr>
        <w:adjustRightInd w:val="0"/>
        <w:snapToGrid w:val="0"/>
        <w:spacing w:line="400" w:lineRule="exact"/>
        <w:ind w:left="947" w:hanging="947" w:hangingChars="296"/>
        <w:rPr>
          <w:rFonts w:ascii="黑体" w:hAnsi="仿宋" w:eastAsia="黑体"/>
          <w:bCs/>
          <w:snapToGrid w:val="0"/>
          <w:kern w:val="0"/>
          <w:sz w:val="32"/>
        </w:rPr>
      </w:pPr>
    </w:p>
    <w:p>
      <w:pPr>
        <w:adjustRightInd w:val="0"/>
        <w:snapToGrid w:val="0"/>
        <w:spacing w:line="400" w:lineRule="exact"/>
        <w:ind w:left="947" w:hanging="948" w:hangingChars="296"/>
        <w:rPr>
          <w:rFonts w:ascii="方正仿宋_GBK" w:hAnsi="方正仿宋_GBK" w:eastAsia="方正仿宋_GBK" w:cs="方正仿宋_GBK"/>
          <w:b/>
          <w:snapToGrid w:val="0"/>
          <w:kern w:val="0"/>
          <w:sz w:val="28"/>
        </w:rPr>
      </w:pPr>
      <w:r>
        <w:rPr>
          <w:rFonts w:hint="eastAsia" w:ascii="方正仿宋_GBK" w:hAnsi="方正仿宋_GBK" w:eastAsia="方正仿宋_GBK" w:cs="方正仿宋_GBK"/>
          <w:b/>
          <w:snapToGrid w:val="0"/>
          <w:kern w:val="0"/>
          <w:sz w:val="32"/>
        </w:rPr>
        <w:t>提示：考试期间建议减少不必要出行，不聚餐、不聚会、勤洗手，正确佩戴口罩。</w:t>
      </w:r>
    </w:p>
    <w:p>
      <w:pPr>
        <w:adjustRightInd w:val="0"/>
        <w:snapToGrid w:val="0"/>
        <w:spacing w:line="400" w:lineRule="exact"/>
        <w:ind w:firstLine="562" w:firstLineChars="200"/>
        <w:rPr>
          <w:rFonts w:ascii="黑体" w:hAnsi="仿宋" w:eastAsia="黑体"/>
          <w:b/>
          <w:snapToGrid w:val="0"/>
          <w:kern w:val="0"/>
          <w:sz w:val="28"/>
        </w:rPr>
      </w:pPr>
    </w:p>
    <w:p>
      <w:pPr>
        <w:adjustRightInd w:val="0"/>
        <w:snapToGrid w:val="0"/>
        <w:spacing w:line="400" w:lineRule="exact"/>
        <w:ind w:firstLine="560" w:firstLineChars="200"/>
        <w:rPr>
          <w:rFonts w:ascii="方正仿宋_GBK" w:hAnsi="方正仿宋_GBK" w:eastAsia="方正仿宋_GBK" w:cs="方正仿宋_GBK"/>
          <w:b/>
          <w:snapToGrid w:val="0"/>
          <w:kern w:val="0"/>
        </w:rPr>
      </w:pPr>
      <w:r>
        <w:rPr>
          <w:rFonts w:hint="eastAsia" w:ascii="方正仿宋_GBK" w:hAnsi="方正仿宋_GBK" w:eastAsia="方正仿宋_GBK" w:cs="方正仿宋_GBK"/>
          <w:b/>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rFonts w:ascii="方正仿宋_GBK" w:hAnsi="方正仿宋_GBK" w:eastAsia="方正仿宋_GBK" w:cs="方正仿宋_GBK"/>
          <w:b/>
          <w:sz w:val="28"/>
          <w:szCs w:val="28"/>
        </w:rPr>
      </w:pPr>
    </w:p>
    <w:p>
      <w:pPr>
        <w:adjustRightInd w:val="0"/>
        <w:snapToGrid w:val="0"/>
        <w:spacing w:line="500" w:lineRule="exact"/>
        <w:rPr>
          <w:rFonts w:ascii="仿宋" w:hAnsi="仿宋" w:eastAsia="仿宋" w:cs="仿宋"/>
          <w:b/>
          <w:sz w:val="32"/>
          <w:szCs w:val="32"/>
        </w:rPr>
      </w:pPr>
      <w:r>
        <w:rPr>
          <w:rFonts w:hint="eastAsia" w:ascii="方正仿宋_GBK" w:hAnsi="方正仿宋_GBK" w:eastAsia="方正仿宋_GBK" w:cs="方正仿宋_GBK"/>
          <w:b/>
          <w:sz w:val="28"/>
          <w:szCs w:val="28"/>
        </w:rPr>
        <w:t>本人签名：                          填写日期：</w:t>
      </w:r>
      <w:bookmarkEnd w:id="0"/>
    </w:p>
    <w:sectPr>
      <w:footerReference r:id="rId3" w:type="default"/>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left:434.9pt;margin-top:-7.5pt;height:144pt;width:144pt;mso-position-horizontal-relative:margin;mso-wrap-style:none;z-index:251659264;mso-width-relative:page;mso-height-relative:page;" filled="f" stroked="f" coordsize="21600,21600" o:gfxdata="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MlXkLZAAAADAEAAA8AAAAAAAAAAQAgAAAAIgAAAGRycy9kb3ducmV2Lnht&#10;bFBLAQIUABQAAAAIAIdO4kBrhfn7MQIAAGEEAAAOAAAAAAAAAAEAIAAAACgBAABkcnMvZTJvRG9j&#10;LnhtbFBLBQYAAAAABgAGAFkBAADLBQAAAAA=&#10;">
          <v:path/>
          <v:fill on="f" focussize="0,0"/>
          <v:stroke on="f" weight="0.5pt" joinstyle="miter"/>
          <v:imagedata o:title=""/>
          <o:lock v:ext="edit"/>
          <v:textbox inset="0mm,0mm,0mm,0mm" style="mso-fit-shape-to-text:t;">
            <w:txbxContent>
              <w:p>
                <w:pPr>
                  <w:pStyle w:val="4"/>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7</w:t>
                </w:r>
                <w:r>
                  <w:rPr>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3ZTQ3NmI2N2Y5NDY5MGNiY2Q4YzY3NzBmNzBhZjUifQ=="/>
  </w:docVars>
  <w:rsids>
    <w:rsidRoot w:val="10754727"/>
    <w:rsid w:val="000A7547"/>
    <w:rsid w:val="0045031D"/>
    <w:rsid w:val="004E7B67"/>
    <w:rsid w:val="005D73CB"/>
    <w:rsid w:val="0098388D"/>
    <w:rsid w:val="009C4297"/>
    <w:rsid w:val="00A9511C"/>
    <w:rsid w:val="00AC4F2E"/>
    <w:rsid w:val="00D00BE4"/>
    <w:rsid w:val="02D31391"/>
    <w:rsid w:val="04026D45"/>
    <w:rsid w:val="07FC2953"/>
    <w:rsid w:val="09047B18"/>
    <w:rsid w:val="0E9B5E7C"/>
    <w:rsid w:val="0EEB7B1C"/>
    <w:rsid w:val="10754727"/>
    <w:rsid w:val="1079408A"/>
    <w:rsid w:val="13DE7A47"/>
    <w:rsid w:val="156916E5"/>
    <w:rsid w:val="18784278"/>
    <w:rsid w:val="18EE408D"/>
    <w:rsid w:val="1AA66E7A"/>
    <w:rsid w:val="1AB07CF9"/>
    <w:rsid w:val="1D4A7BD5"/>
    <w:rsid w:val="1E0C097F"/>
    <w:rsid w:val="20E12213"/>
    <w:rsid w:val="22063D36"/>
    <w:rsid w:val="234436D4"/>
    <w:rsid w:val="23537CD3"/>
    <w:rsid w:val="23712069"/>
    <w:rsid w:val="253D487F"/>
    <w:rsid w:val="286A598B"/>
    <w:rsid w:val="287A36F4"/>
    <w:rsid w:val="29803C08"/>
    <w:rsid w:val="2E660ED7"/>
    <w:rsid w:val="334B0167"/>
    <w:rsid w:val="34D30244"/>
    <w:rsid w:val="39BF18AF"/>
    <w:rsid w:val="3AFA4A24"/>
    <w:rsid w:val="406D5D79"/>
    <w:rsid w:val="41022567"/>
    <w:rsid w:val="418628C2"/>
    <w:rsid w:val="426274A4"/>
    <w:rsid w:val="42850829"/>
    <w:rsid w:val="42862A4B"/>
    <w:rsid w:val="44C751A6"/>
    <w:rsid w:val="45D46DC5"/>
    <w:rsid w:val="46713F3D"/>
    <w:rsid w:val="473E7900"/>
    <w:rsid w:val="479D0B49"/>
    <w:rsid w:val="4F2C6C47"/>
    <w:rsid w:val="4FA94B8C"/>
    <w:rsid w:val="4FB94B15"/>
    <w:rsid w:val="52050620"/>
    <w:rsid w:val="52390930"/>
    <w:rsid w:val="540E1011"/>
    <w:rsid w:val="54B31228"/>
    <w:rsid w:val="550E4706"/>
    <w:rsid w:val="580E08C6"/>
    <w:rsid w:val="5CC80B68"/>
    <w:rsid w:val="5F3B6CE6"/>
    <w:rsid w:val="649505E2"/>
    <w:rsid w:val="675555D5"/>
    <w:rsid w:val="6EAB0496"/>
    <w:rsid w:val="71491244"/>
    <w:rsid w:val="75947170"/>
    <w:rsid w:val="781240F6"/>
    <w:rsid w:val="79500F4C"/>
    <w:rsid w:val="79E72965"/>
    <w:rsid w:val="7B920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alloon Text"/>
    <w:basedOn w:val="1"/>
    <w:semiHidden/>
    <w:qFormat/>
    <w:uiPriority w:val="0"/>
    <w:pPr>
      <w:widowControl w:val="0"/>
      <w:textAlignment w:val="auto"/>
    </w:pPr>
    <w:rPr>
      <w:rFonts w:eastAsia="仿宋_GB2312"/>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customStyle="1" w:styleId="11">
    <w:name w:val="NormalIndent"/>
    <w:basedOn w:val="1"/>
    <w:next w:val="12"/>
    <w:qFormat/>
    <w:uiPriority w:val="0"/>
    <w:pPr>
      <w:ind w:firstLine="420"/>
    </w:pPr>
  </w:style>
  <w:style w:type="paragraph" w:customStyle="1" w:styleId="12">
    <w:name w:val="Header"/>
    <w:basedOn w:val="1"/>
    <w:qFormat/>
    <w:uiPriority w:val="0"/>
    <w:pPr>
      <w:pBdr>
        <w:bottom w:val="single" w:color="000000" w:sz="6" w:space="1"/>
      </w:pBdr>
      <w:tabs>
        <w:tab w:val="center" w:pos="4153"/>
        <w:tab w:val="right" w:pos="8306"/>
      </w:tabs>
      <w:snapToGrid w:val="0"/>
      <w:jc w:val="center"/>
    </w:pPr>
    <w:rPr>
      <w:rFonts w:eastAsia="仿宋_GB2312"/>
      <w:sz w:val="18"/>
      <w:szCs w:val="18"/>
    </w:rPr>
  </w:style>
  <w:style w:type="paragraph" w:customStyle="1" w:styleId="13">
    <w:name w:val="HtmlNormal"/>
    <w:basedOn w:val="1"/>
    <w:qFormat/>
    <w:uiPriority w:val="0"/>
    <w:pPr>
      <w:spacing w:before="100" w:beforeAutospacing="1" w:after="100" w:afterAutospacing="1"/>
      <w:jc w:val="left"/>
    </w:pPr>
    <w:rPr>
      <w:rFonts w:ascii="宋体" w:hAnsi="宋体"/>
      <w:kern w:val="0"/>
      <w:sz w:val="24"/>
    </w:rPr>
  </w:style>
  <w:style w:type="character" w:customStyle="1" w:styleId="14">
    <w:name w:val="NormalCharacter"/>
    <w:qFormat/>
    <w:uiPriority w:val="0"/>
  </w:style>
  <w:style w:type="character" w:customStyle="1" w:styleId="15">
    <w:name w:val="页眉 Char"/>
    <w:basedOn w:val="9"/>
    <w:link w:val="5"/>
    <w:qFormat/>
    <w:uiPriority w:val="0"/>
    <w:rPr>
      <w:kern w:val="2"/>
      <w:sz w:val="18"/>
      <w:szCs w:val="18"/>
    </w:rPr>
  </w:style>
  <w:style w:type="character" w:customStyle="1" w:styleId="16">
    <w:name w:val="页脚 Char"/>
    <w:basedOn w:val="9"/>
    <w:link w:val="4"/>
    <w:qFormat/>
    <w:uiPriority w:val="0"/>
    <w:rPr>
      <w:kern w:val="2"/>
      <w:sz w:val="18"/>
      <w:szCs w:val="18"/>
    </w:rPr>
  </w:style>
  <w:style w:type="character" w:customStyle="1" w:styleId="17">
    <w:name w:val="fontstyle1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3045</Words>
  <Characters>3142</Characters>
  <Lines>25</Lines>
  <Paragraphs>7</Paragraphs>
  <TotalTime>37</TotalTime>
  <ScaleCrop>false</ScaleCrop>
  <LinksUpToDate>false</LinksUpToDate>
  <CharactersWithSpaces>3353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2022-10-15T14:24:00Z</dcterms:created>
  <dc:creator>A-深呼吸旅游网</dc:creator>
  <cp:lastModifiedBy>邹根华</cp:lastModifiedBy>
  <cp:lastPrinted>2022-11-29T00:43:23Z</cp:lastPrinted>
  <dcterms:modified xsi:type="dcterms:W3CDTF">2022-11-29T00:56:12Z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D5DF118BBB1E4AA68CF598D445C8BD38</vt:lpwstr>
  </property>
</Properties>
</file>