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9617" w:type="dxa"/>
        <w:tblInd w:w="-46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544"/>
        <w:gridCol w:w="1106"/>
        <w:gridCol w:w="4333"/>
        <w:gridCol w:w="817"/>
        <w:gridCol w:w="983"/>
        <w:gridCol w:w="1834"/>
      </w:tblGrid>
      <w:tr w14:paraId="2DDE3B9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9617" w:type="dxa"/>
            <w:gridSpan w:val="6"/>
            <w:tcBorders>
              <w:top w:val="nil"/>
              <w:left w:val="nil"/>
              <w:bottom w:val="nil"/>
              <w:right w:val="nil"/>
            </w:tcBorders>
            <w:shd w:val="clear" w:color="auto" w:fill="auto"/>
            <w:vAlign w:val="center"/>
          </w:tcPr>
          <w:p w14:paraId="6A17C881">
            <w:pPr>
              <w:keepNext w:val="0"/>
              <w:keepLines w:val="0"/>
              <w:widowControl/>
              <w:suppressLineNumbers w:val="0"/>
              <w:jc w:val="center"/>
              <w:textAlignment w:val="center"/>
              <w:rPr>
                <w:rFonts w:ascii="黑体" w:hAnsi="宋体" w:eastAsia="黑体" w:cs="黑体"/>
                <w:i w:val="0"/>
                <w:iCs w:val="0"/>
                <w:color w:val="000000"/>
                <w:sz w:val="40"/>
                <w:szCs w:val="40"/>
                <w:u w:val="none"/>
              </w:rPr>
            </w:pPr>
            <w:r>
              <w:rPr>
                <w:rFonts w:hint="eastAsia" w:ascii="黑体" w:hAnsi="宋体" w:eastAsia="黑体" w:cs="黑体"/>
                <w:i w:val="0"/>
                <w:iCs w:val="0"/>
                <w:color w:val="000000"/>
                <w:kern w:val="0"/>
                <w:sz w:val="40"/>
                <w:szCs w:val="40"/>
                <w:u w:val="none"/>
                <w:lang w:val="en-US" w:eastAsia="zh-CN" w:bidi="ar"/>
              </w:rPr>
              <w:t>应急管理部门非煤地下矿山领域标准化检查表</w:t>
            </w:r>
          </w:p>
        </w:tc>
      </w:tr>
      <w:tr w14:paraId="4DA4E8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20" w:hRule="atLeast"/>
        </w:trPr>
        <w:tc>
          <w:tcPr>
            <w:tcW w:w="9617" w:type="dxa"/>
            <w:gridSpan w:val="6"/>
            <w:tcBorders>
              <w:top w:val="nil"/>
              <w:left w:val="nil"/>
              <w:bottom w:val="nil"/>
              <w:right w:val="nil"/>
            </w:tcBorders>
            <w:shd w:val="clear" w:color="auto" w:fill="auto"/>
            <w:vAlign w:val="center"/>
          </w:tcPr>
          <w:p w14:paraId="2BE2BE95">
            <w:pPr>
              <w:keepNext w:val="0"/>
              <w:keepLines w:val="0"/>
              <w:widowControl/>
              <w:suppressLineNumbers w:val="0"/>
              <w:jc w:val="left"/>
              <w:textAlignment w:val="center"/>
              <w:rPr>
                <w:rFonts w:ascii="仿宋_GB2312" w:hAnsi="宋体" w:eastAsia="仿宋_GB2312" w:cs="仿宋_GB2312"/>
                <w:i w:val="0"/>
                <w:iCs w:val="0"/>
                <w:color w:val="000000"/>
                <w:sz w:val="20"/>
                <w:szCs w:val="20"/>
                <w:u w:val="none"/>
              </w:rPr>
            </w:pPr>
            <w:r>
              <w:rPr>
                <w:rFonts w:hint="eastAsia" w:ascii="仿宋_GB2312" w:hAnsi="宋体" w:eastAsia="仿宋_GB2312" w:cs="仿宋_GB2312"/>
                <w:i w:val="0"/>
                <w:iCs w:val="0"/>
                <w:color w:val="000000"/>
                <w:kern w:val="0"/>
                <w:sz w:val="20"/>
                <w:szCs w:val="20"/>
                <w:u w:val="none"/>
                <w:lang w:val="en-US" w:eastAsia="zh-CN" w:bidi="ar"/>
              </w:rPr>
              <w:t>受检单位：                                                      检查时间：</w:t>
            </w:r>
          </w:p>
        </w:tc>
      </w:tr>
      <w:tr w14:paraId="36E42E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50CBFF5">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序号</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F5BA89F">
            <w:pPr>
              <w:keepNext w:val="0"/>
              <w:keepLines w:val="0"/>
              <w:widowControl/>
              <w:suppressLineNumbers w:val="0"/>
              <w:jc w:val="center"/>
              <w:textAlignment w:val="center"/>
              <w:rPr>
                <w:rFonts w:hint="eastAsia" w:ascii="宋体" w:hAnsi="宋体" w:eastAsia="宋体" w:cs="宋体"/>
                <w:b/>
                <w:bCs/>
                <w:i w:val="0"/>
                <w:iCs w:val="0"/>
                <w:color w:val="000000"/>
                <w:kern w:val="0"/>
                <w:sz w:val="28"/>
                <w:szCs w:val="28"/>
                <w:u w:val="none"/>
                <w:lang w:val="en-US" w:eastAsia="zh-CN" w:bidi="ar"/>
              </w:rPr>
            </w:pPr>
            <w:r>
              <w:rPr>
                <w:rFonts w:hint="eastAsia" w:ascii="宋体" w:hAnsi="宋体" w:eastAsia="宋体" w:cs="宋体"/>
                <w:b/>
                <w:bCs/>
                <w:i w:val="0"/>
                <w:iCs w:val="0"/>
                <w:color w:val="000000"/>
                <w:kern w:val="0"/>
                <w:sz w:val="28"/>
                <w:szCs w:val="28"/>
                <w:u w:val="none"/>
                <w:lang w:val="en-US" w:eastAsia="zh-CN" w:bidi="ar"/>
              </w:rPr>
              <w:t>检查</w:t>
            </w:r>
          </w:p>
          <w:p w14:paraId="5DEEF9BC">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项目</w:t>
            </w:r>
          </w:p>
        </w:tc>
        <w:tc>
          <w:tcPr>
            <w:tcW w:w="43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79149B">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检查内容</w:t>
            </w:r>
          </w:p>
        </w:tc>
        <w:tc>
          <w:tcPr>
            <w:tcW w:w="180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CB61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检查结果</w:t>
            </w:r>
          </w:p>
        </w:tc>
        <w:tc>
          <w:tcPr>
            <w:tcW w:w="1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A9FD64E">
            <w:pPr>
              <w:keepNext w:val="0"/>
              <w:keepLines w:val="0"/>
              <w:widowControl/>
              <w:suppressLineNumbers w:val="0"/>
              <w:jc w:val="center"/>
              <w:textAlignment w:val="center"/>
              <w:rPr>
                <w:rFonts w:hint="eastAsia" w:ascii="宋体" w:hAnsi="宋体" w:eastAsia="宋体" w:cs="宋体"/>
                <w:b/>
                <w:bCs/>
                <w:i w:val="0"/>
                <w:iCs w:val="0"/>
                <w:color w:val="000000"/>
                <w:sz w:val="28"/>
                <w:szCs w:val="28"/>
                <w:u w:val="none"/>
              </w:rPr>
            </w:pPr>
            <w:r>
              <w:rPr>
                <w:rFonts w:hint="eastAsia" w:ascii="宋体" w:hAnsi="宋体" w:eastAsia="宋体" w:cs="宋体"/>
                <w:b/>
                <w:bCs/>
                <w:i w:val="0"/>
                <w:iCs w:val="0"/>
                <w:color w:val="000000"/>
                <w:kern w:val="0"/>
                <w:sz w:val="28"/>
                <w:szCs w:val="28"/>
                <w:u w:val="none"/>
                <w:lang w:val="en-US" w:eastAsia="zh-CN" w:bidi="ar"/>
              </w:rPr>
              <w:t>备注（不符合的理由）</w:t>
            </w:r>
          </w:p>
        </w:tc>
      </w:tr>
      <w:tr w14:paraId="7A74CC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1"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A4BEF81">
            <w:pPr>
              <w:jc w:val="center"/>
              <w:rPr>
                <w:rFonts w:hint="eastAsia" w:ascii="宋体" w:hAnsi="宋体" w:eastAsia="宋体" w:cs="宋体"/>
                <w:b/>
                <w:bCs/>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0D609F">
            <w:pPr>
              <w:jc w:val="center"/>
              <w:rPr>
                <w:rFonts w:hint="eastAsia" w:ascii="宋体" w:hAnsi="宋体" w:eastAsia="宋体" w:cs="宋体"/>
                <w:b/>
                <w:bCs/>
                <w:i w:val="0"/>
                <w:iCs w:val="0"/>
                <w:color w:val="000000"/>
                <w:sz w:val="28"/>
                <w:szCs w:val="28"/>
                <w:u w:val="none"/>
              </w:rPr>
            </w:pPr>
          </w:p>
        </w:tc>
        <w:tc>
          <w:tcPr>
            <w:tcW w:w="43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7F4A89">
            <w:pPr>
              <w:jc w:val="center"/>
              <w:rPr>
                <w:rFonts w:hint="eastAsia" w:ascii="宋体" w:hAnsi="宋体" w:eastAsia="宋体" w:cs="宋体"/>
                <w:b/>
                <w:bCs/>
                <w:i w:val="0"/>
                <w:iCs w:val="0"/>
                <w:color w:val="000000"/>
                <w:sz w:val="28"/>
                <w:szCs w:val="28"/>
                <w:u w:val="none"/>
              </w:rPr>
            </w:pP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A0F8224">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符合</w:t>
            </w: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4F038F">
            <w:pPr>
              <w:keepNext w:val="0"/>
              <w:keepLines w:val="0"/>
              <w:widowControl/>
              <w:suppressLineNumbers w:val="0"/>
              <w:jc w:val="center"/>
              <w:textAlignment w:val="center"/>
              <w:rPr>
                <w:rFonts w:hint="eastAsia" w:ascii="仿宋_GB2312" w:hAnsi="宋体" w:eastAsia="仿宋_GB2312" w:cs="仿宋_GB2312"/>
                <w:b/>
                <w:bCs/>
                <w:i w:val="0"/>
                <w:iCs w:val="0"/>
                <w:color w:val="000000"/>
                <w:sz w:val="24"/>
                <w:szCs w:val="24"/>
                <w:u w:val="none"/>
              </w:rPr>
            </w:pPr>
            <w:r>
              <w:rPr>
                <w:rFonts w:hint="eastAsia" w:ascii="仿宋_GB2312" w:hAnsi="宋体" w:eastAsia="仿宋_GB2312" w:cs="仿宋_GB2312"/>
                <w:b/>
                <w:bCs/>
                <w:i w:val="0"/>
                <w:iCs w:val="0"/>
                <w:color w:val="000000"/>
                <w:kern w:val="0"/>
                <w:sz w:val="24"/>
                <w:szCs w:val="24"/>
                <w:u w:val="none"/>
                <w:lang w:val="en-US" w:eastAsia="zh-CN" w:bidi="ar"/>
              </w:rPr>
              <w:t>不符合</w:t>
            </w:r>
          </w:p>
        </w:tc>
        <w:tc>
          <w:tcPr>
            <w:tcW w:w="1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E63EA7">
            <w:pPr>
              <w:jc w:val="center"/>
              <w:rPr>
                <w:rFonts w:hint="eastAsia" w:ascii="宋体" w:hAnsi="宋体" w:eastAsia="宋体" w:cs="宋体"/>
                <w:b/>
                <w:bCs/>
                <w:i w:val="0"/>
                <w:iCs w:val="0"/>
                <w:color w:val="000000"/>
                <w:sz w:val="28"/>
                <w:szCs w:val="28"/>
                <w:u w:val="none"/>
              </w:rPr>
            </w:pPr>
          </w:p>
        </w:tc>
      </w:tr>
      <w:tr w14:paraId="7D157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FAD461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DB107E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学习贯彻上级重要文件精神</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F7B8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（1）是否组织学习贯彻中办国办《关于进一步加强矿山安全生产工作的意见》。</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1AFE31">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E1EF31">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1CDD41">
            <w:pPr>
              <w:rPr>
                <w:rFonts w:hint="eastAsia" w:ascii="宋体" w:hAnsi="宋体" w:eastAsia="宋体" w:cs="宋体"/>
                <w:i w:val="0"/>
                <w:iCs w:val="0"/>
                <w:color w:val="000000"/>
                <w:sz w:val="28"/>
                <w:szCs w:val="28"/>
                <w:u w:val="none"/>
              </w:rPr>
            </w:pPr>
          </w:p>
        </w:tc>
      </w:tr>
      <w:tr w14:paraId="54044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01F5330">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7C95D5E">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DD752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(2)是否组织学习贯彻国务院安委会《关于防范遏制矿山领域重特大生产安全事故的硬措施》。</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F60E31">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C6AC5E">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EB7614">
            <w:pPr>
              <w:rPr>
                <w:rFonts w:hint="eastAsia" w:ascii="宋体" w:hAnsi="宋体" w:eastAsia="宋体" w:cs="宋体"/>
                <w:i w:val="0"/>
                <w:iCs w:val="0"/>
                <w:color w:val="000000"/>
                <w:sz w:val="28"/>
                <w:szCs w:val="28"/>
                <w:u w:val="none"/>
              </w:rPr>
            </w:pPr>
          </w:p>
        </w:tc>
      </w:tr>
      <w:tr w14:paraId="2CEA0C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CDF1248">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072AB96">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C5027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（3）是否组织学习贯彻《福建省进一步加强矿山安全生产工作的若干措施》。</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8415848">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BB3FBF">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FEC2AF">
            <w:pPr>
              <w:rPr>
                <w:rFonts w:hint="eastAsia" w:ascii="宋体" w:hAnsi="宋体" w:eastAsia="宋体" w:cs="宋体"/>
                <w:i w:val="0"/>
                <w:iCs w:val="0"/>
                <w:color w:val="000000"/>
                <w:sz w:val="28"/>
                <w:szCs w:val="28"/>
                <w:u w:val="none"/>
              </w:rPr>
            </w:pPr>
          </w:p>
        </w:tc>
      </w:tr>
      <w:tr w14:paraId="45236C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3FF74A">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2</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1BDA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证照合规</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A44F6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（4）矿山建设项目安全设施设计是否经应急部门审查批准。</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0305C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1364F9">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BD2531">
            <w:pPr>
              <w:rPr>
                <w:rFonts w:hint="eastAsia" w:ascii="宋体" w:hAnsi="宋体" w:eastAsia="宋体" w:cs="宋体"/>
                <w:i w:val="0"/>
                <w:iCs w:val="0"/>
                <w:color w:val="000000"/>
                <w:sz w:val="28"/>
                <w:szCs w:val="28"/>
                <w:u w:val="none"/>
              </w:rPr>
            </w:pPr>
          </w:p>
        </w:tc>
      </w:tr>
      <w:tr w14:paraId="431E7A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B6ABB5">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5BB194">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6799AE">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（5）矿山安全设施投入使用前是否经竣工验收，并取得安全生产许可证。</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967204">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40D8D54">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4B112FC">
            <w:pPr>
              <w:rPr>
                <w:rFonts w:hint="eastAsia" w:ascii="宋体" w:hAnsi="宋体" w:eastAsia="宋体" w:cs="宋体"/>
                <w:i w:val="0"/>
                <w:iCs w:val="0"/>
                <w:color w:val="000000"/>
                <w:sz w:val="28"/>
                <w:szCs w:val="28"/>
                <w:u w:val="none"/>
              </w:rPr>
            </w:pPr>
          </w:p>
        </w:tc>
      </w:tr>
      <w:tr w14:paraId="3F43CD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A45B9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3</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E230E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安全生产规章制度</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296A62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（6）矿山企业是否制定从法人代表、主要负责人、矿长直至一线从业人员的全员安全生产责任制。</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B1F07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BCE157">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2B7370">
            <w:pPr>
              <w:rPr>
                <w:rFonts w:hint="eastAsia" w:ascii="宋体" w:hAnsi="宋体" w:eastAsia="宋体" w:cs="宋体"/>
                <w:i w:val="0"/>
                <w:iCs w:val="0"/>
                <w:color w:val="000000"/>
                <w:sz w:val="28"/>
                <w:szCs w:val="28"/>
                <w:u w:val="none"/>
              </w:rPr>
            </w:pPr>
          </w:p>
        </w:tc>
      </w:tr>
      <w:tr w14:paraId="6B894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69F646">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D311E98">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6B1795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（7）矿山企业是否制定安全生产规章制度和岗位安全操作规程。</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FF7BB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4D166">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68BFE5A">
            <w:pPr>
              <w:rPr>
                <w:rFonts w:hint="eastAsia" w:ascii="宋体" w:hAnsi="宋体" w:eastAsia="宋体" w:cs="宋体"/>
                <w:i w:val="0"/>
                <w:iCs w:val="0"/>
                <w:color w:val="000000"/>
                <w:sz w:val="28"/>
                <w:szCs w:val="28"/>
                <w:u w:val="none"/>
              </w:rPr>
            </w:pPr>
          </w:p>
        </w:tc>
      </w:tr>
      <w:tr w14:paraId="7D134D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58CFCF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4</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563740B">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安全机构和人员</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CEBD9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（8）矿山企业是否设置安全管理机构，明确主要负责人和安全管理人员（需3人）。</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30CBB4">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ACE42B">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E804E3">
            <w:pPr>
              <w:rPr>
                <w:rFonts w:hint="eastAsia" w:ascii="宋体" w:hAnsi="宋体" w:eastAsia="宋体" w:cs="宋体"/>
                <w:i w:val="0"/>
                <w:iCs w:val="0"/>
                <w:color w:val="000000"/>
                <w:sz w:val="28"/>
                <w:szCs w:val="28"/>
                <w:u w:val="none"/>
              </w:rPr>
            </w:pPr>
          </w:p>
        </w:tc>
      </w:tr>
      <w:tr w14:paraId="0D24F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343D11">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F8F1AE4">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51A3BE">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（9）主要负责人、安全管理人员、特种作业人员是否持证上岗。</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1B2F0F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423011">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0C65EE">
            <w:pPr>
              <w:rPr>
                <w:rFonts w:hint="eastAsia" w:ascii="宋体" w:hAnsi="宋体" w:eastAsia="宋体" w:cs="宋体"/>
                <w:i w:val="0"/>
                <w:iCs w:val="0"/>
                <w:color w:val="000000"/>
                <w:sz w:val="28"/>
                <w:szCs w:val="28"/>
                <w:u w:val="none"/>
              </w:rPr>
            </w:pPr>
          </w:p>
        </w:tc>
      </w:tr>
      <w:tr w14:paraId="683519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8416BF2">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5</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C7555AC">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安全</w:t>
            </w:r>
          </w:p>
          <w:p w14:paraId="094EBB8D">
            <w:pPr>
              <w:keepNext w:val="0"/>
              <w:keepLines w:val="0"/>
              <w:widowControl/>
              <w:suppressLineNumbers w:val="0"/>
              <w:jc w:val="center"/>
              <w:textAlignment w:val="center"/>
              <w:rPr>
                <w:rFonts w:hint="default" w:ascii="仿宋_GB2312" w:hAnsi="宋体" w:eastAsia="仿宋_GB2312" w:cs="仿宋_GB2312"/>
                <w:i w:val="0"/>
                <w:iCs w:val="0"/>
                <w:color w:val="000000"/>
                <w:sz w:val="28"/>
                <w:szCs w:val="28"/>
                <w:u w:val="none"/>
                <w:lang w:val="en-US"/>
              </w:rPr>
            </w:pPr>
            <w:r>
              <w:rPr>
                <w:rFonts w:hint="eastAsia" w:ascii="仿宋_GB2312" w:hAnsi="宋体" w:eastAsia="仿宋_GB2312" w:cs="仿宋_GB2312"/>
                <w:i w:val="0"/>
                <w:iCs w:val="0"/>
                <w:color w:val="000000"/>
                <w:kern w:val="0"/>
                <w:sz w:val="28"/>
                <w:szCs w:val="28"/>
                <w:u w:val="none"/>
                <w:lang w:val="en-US" w:eastAsia="zh-CN" w:bidi="ar"/>
              </w:rPr>
              <w:t>保险</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3A0C1A6">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（10）企业是否缴纳工伤保险。</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0C8FFA">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2A2B07">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083581A">
            <w:pPr>
              <w:rPr>
                <w:rFonts w:hint="eastAsia" w:ascii="宋体" w:hAnsi="宋体" w:eastAsia="宋体" w:cs="宋体"/>
                <w:i w:val="0"/>
                <w:iCs w:val="0"/>
                <w:color w:val="000000"/>
                <w:sz w:val="28"/>
                <w:szCs w:val="28"/>
                <w:u w:val="none"/>
              </w:rPr>
            </w:pPr>
          </w:p>
        </w:tc>
      </w:tr>
      <w:tr w14:paraId="656E8C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7"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FE575E">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C43072">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9682A2A">
            <w:pPr>
              <w:keepNext w:val="0"/>
              <w:keepLines w:val="0"/>
              <w:widowControl/>
              <w:suppressLineNumbers w:val="0"/>
              <w:jc w:val="both"/>
              <w:textAlignment w:val="center"/>
              <w:rPr>
                <w:rFonts w:hint="default" w:ascii="仿宋_GB2312" w:hAnsi="宋体" w:eastAsia="仿宋_GB2312" w:cs="仿宋_GB2312"/>
                <w:i w:val="0"/>
                <w:iCs w:val="0"/>
                <w:color w:val="000000"/>
                <w:sz w:val="24"/>
                <w:szCs w:val="24"/>
                <w:u w:val="none"/>
                <w:lang w:val="en-US"/>
              </w:rPr>
            </w:pPr>
            <w:r>
              <w:rPr>
                <w:rFonts w:hint="eastAsia" w:ascii="仿宋_GB2312" w:hAnsi="宋体" w:eastAsia="仿宋_GB2312" w:cs="仿宋_GB2312"/>
                <w:i w:val="0"/>
                <w:iCs w:val="0"/>
                <w:color w:val="000000"/>
                <w:kern w:val="0"/>
                <w:sz w:val="24"/>
                <w:szCs w:val="24"/>
                <w:u w:val="none"/>
                <w:lang w:val="en-US" w:eastAsia="zh-CN" w:bidi="ar"/>
              </w:rPr>
              <w:t>（11）企业是否缴纳安全生产责任保险。</w:t>
            </w:r>
          </w:p>
        </w:tc>
        <w:tc>
          <w:tcPr>
            <w:tcW w:w="817" w:type="dxa"/>
            <w:tcBorders>
              <w:top w:val="single" w:color="000000" w:sz="4" w:space="0"/>
              <w:left w:val="single" w:color="000000" w:sz="4" w:space="0"/>
              <w:right w:val="single" w:color="000000" w:sz="4" w:space="0"/>
            </w:tcBorders>
            <w:shd w:val="clear" w:color="auto" w:fill="auto"/>
            <w:vAlign w:val="center"/>
          </w:tcPr>
          <w:p w14:paraId="29A324A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right w:val="single" w:color="000000" w:sz="4" w:space="0"/>
            </w:tcBorders>
            <w:shd w:val="clear" w:color="auto" w:fill="auto"/>
            <w:vAlign w:val="center"/>
          </w:tcPr>
          <w:p w14:paraId="4D91240D">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right w:val="single" w:color="000000" w:sz="4" w:space="0"/>
            </w:tcBorders>
            <w:shd w:val="clear" w:color="auto" w:fill="auto"/>
            <w:vAlign w:val="center"/>
          </w:tcPr>
          <w:p w14:paraId="59213AFE">
            <w:pPr>
              <w:rPr>
                <w:rFonts w:hint="eastAsia" w:ascii="宋体" w:hAnsi="宋体" w:eastAsia="宋体" w:cs="宋体"/>
                <w:i w:val="0"/>
                <w:iCs w:val="0"/>
                <w:color w:val="000000"/>
                <w:sz w:val="28"/>
                <w:szCs w:val="28"/>
                <w:u w:val="none"/>
              </w:rPr>
            </w:pPr>
          </w:p>
        </w:tc>
      </w:tr>
      <w:tr w14:paraId="1B327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73E70">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6</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2A3D532">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教育</w:t>
            </w:r>
          </w:p>
          <w:p w14:paraId="523C571D">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培训</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0E3E07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（12）新入职员工培训学时不少于72学时，是否经考试合格。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43C6FD">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F3ED067">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6290BC">
            <w:pPr>
              <w:rPr>
                <w:rFonts w:hint="eastAsia" w:ascii="宋体" w:hAnsi="宋体" w:eastAsia="宋体" w:cs="宋体"/>
                <w:i w:val="0"/>
                <w:iCs w:val="0"/>
                <w:color w:val="000000"/>
                <w:sz w:val="28"/>
                <w:szCs w:val="28"/>
                <w:u w:val="none"/>
              </w:rPr>
            </w:pPr>
          </w:p>
        </w:tc>
      </w:tr>
      <w:tr w14:paraId="32A9A1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9D9C28">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8BBFBB">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553C8B5">
            <w:pPr>
              <w:keepNext w:val="0"/>
              <w:keepLines w:val="0"/>
              <w:widowControl/>
              <w:suppressLineNumbers w:val="0"/>
              <w:jc w:val="left"/>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（13）企业是否制定本年度安全教育培训计划，明确每个月培训内容、培训对象。</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1DEE95">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BCEE5">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86A4B">
            <w:pPr>
              <w:rPr>
                <w:rFonts w:hint="eastAsia" w:ascii="宋体" w:hAnsi="宋体" w:eastAsia="宋体" w:cs="宋体"/>
                <w:i w:val="0"/>
                <w:iCs w:val="0"/>
                <w:color w:val="000000"/>
                <w:sz w:val="28"/>
                <w:szCs w:val="28"/>
                <w:u w:val="none"/>
              </w:rPr>
            </w:pPr>
          </w:p>
        </w:tc>
      </w:tr>
      <w:tr w14:paraId="3C844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CFCC61A">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8AD6891">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D86E6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（14）是否按照培训计划组织实施日常培训工作。</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3DE84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B2BBBE">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17BCBB">
            <w:pPr>
              <w:rPr>
                <w:rFonts w:hint="eastAsia" w:ascii="宋体" w:hAnsi="宋体" w:eastAsia="宋体" w:cs="宋体"/>
                <w:i w:val="0"/>
                <w:iCs w:val="0"/>
                <w:color w:val="000000"/>
                <w:sz w:val="28"/>
                <w:szCs w:val="28"/>
                <w:u w:val="none"/>
              </w:rPr>
            </w:pPr>
          </w:p>
        </w:tc>
      </w:tr>
      <w:tr w14:paraId="4642A0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802FC6">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7</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74E78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隐患</w:t>
            </w:r>
          </w:p>
          <w:p w14:paraId="52037A34">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排查</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B626B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（15）矿山企业主要负责人每月是否组织开展重大事故隐患对表检查。</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32AF9E">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49B1076">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35DE2F">
            <w:pPr>
              <w:rPr>
                <w:rFonts w:hint="eastAsia" w:ascii="宋体" w:hAnsi="宋体" w:eastAsia="宋体" w:cs="宋体"/>
                <w:i w:val="0"/>
                <w:iCs w:val="0"/>
                <w:color w:val="000000"/>
                <w:sz w:val="28"/>
                <w:szCs w:val="28"/>
                <w:u w:val="none"/>
              </w:rPr>
            </w:pPr>
          </w:p>
        </w:tc>
      </w:tr>
      <w:tr w14:paraId="389006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34EDAF0">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3853D6">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EC2BA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（16）排查出的隐患是否下达整改文书，是否落实闭环整改。</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B6CFC4">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0DED70">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5FEC84">
            <w:pPr>
              <w:rPr>
                <w:rFonts w:hint="eastAsia" w:ascii="宋体" w:hAnsi="宋体" w:eastAsia="宋体" w:cs="宋体"/>
                <w:i w:val="0"/>
                <w:iCs w:val="0"/>
                <w:color w:val="000000"/>
                <w:sz w:val="28"/>
                <w:szCs w:val="28"/>
                <w:u w:val="none"/>
              </w:rPr>
            </w:pPr>
          </w:p>
        </w:tc>
      </w:tr>
      <w:tr w14:paraId="5D5F2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821B6B1">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8</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0A29B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风险</w:t>
            </w:r>
          </w:p>
          <w:p w14:paraId="39E1539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管控</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5C673B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（17）企业是否制定安全风险管控台账。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0F6464D">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58259C3">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5BB244">
            <w:pPr>
              <w:rPr>
                <w:rFonts w:hint="eastAsia" w:ascii="宋体" w:hAnsi="宋体" w:eastAsia="宋体" w:cs="宋体"/>
                <w:i w:val="0"/>
                <w:iCs w:val="0"/>
                <w:color w:val="000000"/>
                <w:sz w:val="28"/>
                <w:szCs w:val="28"/>
                <w:u w:val="none"/>
              </w:rPr>
            </w:pPr>
          </w:p>
        </w:tc>
      </w:tr>
      <w:tr w14:paraId="252919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9881CFD">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C1D674">
            <w:pPr>
              <w:jc w:val="center"/>
              <w:rPr>
                <w:rFonts w:hint="eastAsia" w:ascii="仿宋_GB2312" w:hAnsi="宋体" w:eastAsia="仿宋_GB2312" w:cs="仿宋_GB2312"/>
                <w:i w:val="0"/>
                <w:iCs w:val="0"/>
                <w:color w:val="000000"/>
                <w:sz w:val="28"/>
                <w:szCs w:val="28"/>
                <w:u w:val="none"/>
              </w:rPr>
            </w:pPr>
          </w:p>
        </w:tc>
        <w:tc>
          <w:tcPr>
            <w:tcW w:w="4333" w:type="dxa"/>
            <w:tcBorders>
              <w:top w:val="nil"/>
              <w:left w:val="nil"/>
              <w:bottom w:val="nil"/>
              <w:right w:val="nil"/>
            </w:tcBorders>
            <w:shd w:val="clear" w:color="auto" w:fill="auto"/>
            <w:noWrap/>
            <w:vAlign w:val="center"/>
          </w:tcPr>
          <w:p w14:paraId="6A4B977B">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（18）是否编制安全风险分布图。</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82E20C">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1595EE">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EAFDE0">
            <w:pPr>
              <w:rPr>
                <w:rFonts w:hint="eastAsia" w:ascii="宋体" w:hAnsi="宋体" w:eastAsia="宋体" w:cs="宋体"/>
                <w:i w:val="0"/>
                <w:iCs w:val="0"/>
                <w:color w:val="000000"/>
                <w:sz w:val="28"/>
                <w:szCs w:val="28"/>
                <w:u w:val="none"/>
              </w:rPr>
            </w:pPr>
          </w:p>
        </w:tc>
      </w:tr>
      <w:tr w14:paraId="7555EE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1AE23B9">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0E91B4">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7C9321">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（19）是否组织各岗位员工进行风险培训教育。</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D5AE37">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041BE5D">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0FAD10">
            <w:pPr>
              <w:rPr>
                <w:rFonts w:hint="eastAsia" w:ascii="宋体" w:hAnsi="宋体" w:eastAsia="宋体" w:cs="宋体"/>
                <w:i w:val="0"/>
                <w:iCs w:val="0"/>
                <w:color w:val="000000"/>
                <w:sz w:val="28"/>
                <w:szCs w:val="28"/>
                <w:u w:val="none"/>
              </w:rPr>
            </w:pPr>
          </w:p>
        </w:tc>
      </w:tr>
      <w:tr w14:paraId="53C9DA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1AC95B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9</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CF6295">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外包</w:t>
            </w:r>
          </w:p>
          <w:p w14:paraId="5B6E56F9">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管理</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6AB6CC">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（20）承包单位是否具有采掘施工安全生产许可证。</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CD0778">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CDD2DEC">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C35ECE">
            <w:pPr>
              <w:rPr>
                <w:rFonts w:hint="eastAsia" w:ascii="宋体" w:hAnsi="宋体" w:eastAsia="宋体" w:cs="宋体"/>
                <w:i w:val="0"/>
                <w:iCs w:val="0"/>
                <w:color w:val="000000"/>
                <w:sz w:val="28"/>
                <w:szCs w:val="28"/>
                <w:u w:val="none"/>
              </w:rPr>
            </w:pPr>
          </w:p>
        </w:tc>
      </w:tr>
      <w:tr w14:paraId="3F40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D49FB0">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D5447E">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572DB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（21）发包单位和承包单位是否签订外包工程安全管理协议。</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723CCF">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AFECEB">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C54C7">
            <w:pPr>
              <w:rPr>
                <w:rFonts w:hint="eastAsia" w:ascii="宋体" w:hAnsi="宋体" w:eastAsia="宋体" w:cs="宋体"/>
                <w:i w:val="0"/>
                <w:iCs w:val="0"/>
                <w:color w:val="000000"/>
                <w:sz w:val="28"/>
                <w:szCs w:val="28"/>
                <w:u w:val="none"/>
              </w:rPr>
            </w:pPr>
          </w:p>
        </w:tc>
      </w:tr>
      <w:tr w14:paraId="10DF59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E44D41">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E524D6">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D7E305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（22）项目部管理人员、技术人员、特种作业人员是否为上级法人单位的正式职工，签订劳动合同、缴纳社会保险。</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537713">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2927101">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8B3594D">
            <w:pPr>
              <w:rPr>
                <w:rFonts w:hint="eastAsia" w:ascii="宋体" w:hAnsi="宋体" w:eastAsia="宋体" w:cs="宋体"/>
                <w:i w:val="0"/>
                <w:iCs w:val="0"/>
                <w:color w:val="000000"/>
                <w:sz w:val="28"/>
                <w:szCs w:val="28"/>
                <w:u w:val="none"/>
              </w:rPr>
            </w:pPr>
          </w:p>
        </w:tc>
      </w:tr>
      <w:tr w14:paraId="1411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720A5E">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10</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CD2FEA">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应急</w:t>
            </w:r>
          </w:p>
          <w:p w14:paraId="66374673">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救援</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8243D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（23）是否编制应急救援预案。</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8E4485">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DEA0E2E">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BB6FDA1">
            <w:pPr>
              <w:rPr>
                <w:rFonts w:hint="eastAsia" w:ascii="宋体" w:hAnsi="宋体" w:eastAsia="宋体" w:cs="宋体"/>
                <w:i w:val="0"/>
                <w:iCs w:val="0"/>
                <w:color w:val="000000"/>
                <w:sz w:val="28"/>
                <w:szCs w:val="28"/>
                <w:u w:val="none"/>
              </w:rPr>
            </w:pPr>
          </w:p>
        </w:tc>
      </w:tr>
      <w:tr w14:paraId="259146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1EE1609">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166B75A">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68FF419">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（24）应急救援预案是否经应急管理部门备案。</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2F0469">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218896">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EAD6D50">
            <w:pPr>
              <w:rPr>
                <w:rFonts w:hint="eastAsia" w:ascii="宋体" w:hAnsi="宋体" w:eastAsia="宋体" w:cs="宋体"/>
                <w:i w:val="0"/>
                <w:iCs w:val="0"/>
                <w:color w:val="000000"/>
                <w:sz w:val="28"/>
                <w:szCs w:val="28"/>
                <w:u w:val="none"/>
              </w:rPr>
            </w:pPr>
          </w:p>
        </w:tc>
      </w:tr>
      <w:tr w14:paraId="235CC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B80958">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D06D372">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26AE8A">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（25）是否每半年组织一次现场处置方案演练</w:t>
            </w:r>
            <w:r>
              <w:rPr>
                <w:rStyle w:val="7"/>
                <w:rFonts w:hAnsi="宋体"/>
                <w:lang w:val="en-US" w:eastAsia="zh-CN" w:bidi="ar"/>
              </w:rPr>
              <w:t>。</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229BC31">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9EAD8B">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4BFF3B">
            <w:pPr>
              <w:rPr>
                <w:rFonts w:hint="eastAsia" w:ascii="宋体" w:hAnsi="宋体" w:eastAsia="宋体" w:cs="宋体"/>
                <w:i w:val="0"/>
                <w:iCs w:val="0"/>
                <w:color w:val="000000"/>
                <w:sz w:val="28"/>
                <w:szCs w:val="28"/>
                <w:u w:val="none"/>
              </w:rPr>
            </w:pPr>
          </w:p>
        </w:tc>
      </w:tr>
      <w:tr w14:paraId="1DF647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591E55">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11</w:t>
            </w:r>
          </w:p>
        </w:tc>
        <w:tc>
          <w:tcPr>
            <w:tcW w:w="11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23A557">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8"/>
                <w:szCs w:val="28"/>
                <w:u w:val="none"/>
                <w:lang w:val="en-US" w:eastAsia="zh-CN" w:bidi="ar"/>
              </w:rPr>
            </w:pPr>
            <w:r>
              <w:rPr>
                <w:rFonts w:hint="eastAsia" w:ascii="仿宋_GB2312" w:hAnsi="宋体" w:eastAsia="仿宋_GB2312" w:cs="仿宋_GB2312"/>
                <w:i w:val="0"/>
                <w:iCs w:val="0"/>
                <w:color w:val="000000"/>
                <w:kern w:val="0"/>
                <w:sz w:val="28"/>
                <w:szCs w:val="28"/>
                <w:u w:val="none"/>
                <w:lang w:val="en-US" w:eastAsia="zh-CN" w:bidi="ar"/>
              </w:rPr>
              <w:t>专项</w:t>
            </w:r>
          </w:p>
          <w:p w14:paraId="1B77A33F">
            <w:pPr>
              <w:keepNext w:val="0"/>
              <w:keepLines w:val="0"/>
              <w:widowControl/>
              <w:suppressLineNumbers w:val="0"/>
              <w:jc w:val="center"/>
              <w:textAlignment w:val="center"/>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内容</w:t>
            </w: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4DA353">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（26）是否明确县级政府安全包保责任人，并在醒目位置公示公告。</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D4E3E4">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9EE8727">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7C3F5">
            <w:pPr>
              <w:rPr>
                <w:rFonts w:hint="eastAsia" w:ascii="宋体" w:hAnsi="宋体" w:eastAsia="宋体" w:cs="宋体"/>
                <w:i w:val="0"/>
                <w:iCs w:val="0"/>
                <w:color w:val="000000"/>
                <w:sz w:val="28"/>
                <w:szCs w:val="28"/>
                <w:u w:val="none"/>
              </w:rPr>
            </w:pPr>
          </w:p>
        </w:tc>
      </w:tr>
      <w:tr w14:paraId="1E0BE9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420E2D3">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9ECB496">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70AF5D">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（27）是否配备专职的矿长、总工、安全副矿长、生产副矿长、机电副矿长，具有相关专业大专以上学历或中级以上技术职称。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FA420D2">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8B2CBC">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1C985F">
            <w:pPr>
              <w:rPr>
                <w:rFonts w:hint="eastAsia" w:ascii="宋体" w:hAnsi="宋体" w:eastAsia="宋体" w:cs="宋体"/>
                <w:i w:val="0"/>
                <w:iCs w:val="0"/>
                <w:color w:val="000000"/>
                <w:sz w:val="28"/>
                <w:szCs w:val="28"/>
                <w:u w:val="none"/>
              </w:rPr>
            </w:pPr>
          </w:p>
        </w:tc>
      </w:tr>
      <w:tr w14:paraId="1381F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8BBE20">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304A80">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53A2A5">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（28）是否配备采矿、地质、测量、机电专业技术人员，具有相关专业中专以上学历或中级以上技术职称。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8A937A">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1724D8E">
            <w:pPr>
              <w:jc w:val="center"/>
              <w:rPr>
                <w:rFonts w:hint="eastAsia" w:ascii="仿宋_GB2312" w:hAnsi="宋体" w:eastAsia="仿宋_GB2312" w:cs="仿宋_GB2312"/>
                <w:b/>
                <w:bCs/>
                <w:i w:val="0"/>
                <w:iCs w:val="0"/>
                <w:color w:val="000000"/>
                <w:sz w:val="28"/>
                <w:szCs w:val="28"/>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9392954">
            <w:pPr>
              <w:rPr>
                <w:rFonts w:hint="eastAsia" w:ascii="宋体" w:hAnsi="宋体" w:eastAsia="宋体" w:cs="宋体"/>
                <w:i w:val="0"/>
                <w:iCs w:val="0"/>
                <w:color w:val="000000"/>
                <w:sz w:val="28"/>
                <w:szCs w:val="28"/>
                <w:u w:val="none"/>
              </w:rPr>
            </w:pPr>
          </w:p>
        </w:tc>
      </w:tr>
      <w:tr w14:paraId="67CE9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5"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3D0583">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698BD9A">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25FCE84">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（29）有外包工程的，承包单位项目部是否配备采矿、地质、测量、机电专业技术人员。项目部负责人和专业技术人员是否具有矿山相关专业中专以上学历或中级以上职称。</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9C8393">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19D365B">
            <w:pPr>
              <w:jc w:val="center"/>
              <w:rPr>
                <w:rFonts w:hint="eastAsia" w:ascii="仿宋_GB2312" w:hAnsi="宋体" w:eastAsia="仿宋_GB2312" w:cs="仿宋_GB2312"/>
                <w:b/>
                <w:bCs/>
                <w:i w:val="0"/>
                <w:iCs w:val="0"/>
                <w:color w:val="000000"/>
                <w:sz w:val="28"/>
                <w:szCs w:val="28"/>
                <w:u w:val="none"/>
              </w:rPr>
            </w:pPr>
            <w:bookmarkStart w:id="0" w:name="_GoBack"/>
            <w:bookmarkEnd w:id="0"/>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924A5B">
            <w:pPr>
              <w:rPr>
                <w:rFonts w:hint="eastAsia" w:ascii="宋体" w:hAnsi="宋体" w:eastAsia="宋体" w:cs="宋体"/>
                <w:i w:val="0"/>
                <w:iCs w:val="0"/>
                <w:color w:val="000000"/>
                <w:sz w:val="28"/>
                <w:szCs w:val="28"/>
                <w:u w:val="none"/>
              </w:rPr>
            </w:pPr>
          </w:p>
        </w:tc>
      </w:tr>
      <w:tr w14:paraId="75DE5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9DE83EA">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00C038">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48B7627">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（30）是否公示本月矿领导带班下井计划和上月带班下井完成情况。</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1CB5E4">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7914091">
            <w:pPr>
              <w:rPr>
                <w:rFonts w:hint="eastAsia" w:ascii="仿宋_GB2312" w:hAnsi="宋体" w:eastAsia="仿宋_GB2312" w:cs="仿宋_GB2312"/>
                <w:i w:val="0"/>
                <w:iCs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A17152">
            <w:pPr>
              <w:rPr>
                <w:rFonts w:hint="eastAsia" w:ascii="宋体" w:hAnsi="宋体" w:eastAsia="宋体" w:cs="宋体"/>
                <w:i w:val="0"/>
                <w:iCs w:val="0"/>
                <w:color w:val="000000"/>
                <w:sz w:val="28"/>
                <w:szCs w:val="28"/>
                <w:u w:val="none"/>
              </w:rPr>
            </w:pPr>
          </w:p>
        </w:tc>
      </w:tr>
      <w:tr w14:paraId="01AF0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65E113">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B7AD5A">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E30E6">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（31）是否在工业广场或井口等醒目位置公示矿山安全生产举报奖励制度。</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0A3F27D">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CF0CE1">
            <w:pPr>
              <w:rPr>
                <w:rFonts w:hint="eastAsia" w:ascii="仿宋_GB2312" w:hAnsi="宋体" w:eastAsia="仿宋_GB2312" w:cs="仿宋_GB2312"/>
                <w:i w:val="0"/>
                <w:iCs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46D76D">
            <w:pPr>
              <w:rPr>
                <w:rFonts w:hint="eastAsia" w:ascii="宋体" w:hAnsi="宋体" w:eastAsia="宋体" w:cs="宋体"/>
                <w:i w:val="0"/>
                <w:iCs w:val="0"/>
                <w:color w:val="000000"/>
                <w:sz w:val="28"/>
                <w:szCs w:val="28"/>
                <w:u w:val="none"/>
              </w:rPr>
            </w:pPr>
          </w:p>
        </w:tc>
      </w:tr>
      <w:tr w14:paraId="00EBE3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5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F17308">
            <w:pPr>
              <w:jc w:val="center"/>
              <w:rPr>
                <w:rFonts w:hint="eastAsia" w:ascii="仿宋_GB2312" w:hAnsi="宋体" w:eastAsia="仿宋_GB2312" w:cs="仿宋_GB2312"/>
                <w:i w:val="0"/>
                <w:iCs w:val="0"/>
                <w:color w:val="000000"/>
                <w:sz w:val="28"/>
                <w:szCs w:val="28"/>
                <w:u w:val="none"/>
              </w:rPr>
            </w:pPr>
          </w:p>
        </w:tc>
        <w:tc>
          <w:tcPr>
            <w:tcW w:w="110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91FA6CF">
            <w:pPr>
              <w:jc w:val="center"/>
              <w:rPr>
                <w:rFonts w:hint="eastAsia" w:ascii="仿宋_GB2312" w:hAnsi="宋体" w:eastAsia="仿宋_GB2312" w:cs="仿宋_GB2312"/>
                <w:i w:val="0"/>
                <w:iCs w:val="0"/>
                <w:color w:val="000000"/>
                <w:sz w:val="28"/>
                <w:szCs w:val="28"/>
                <w:u w:val="none"/>
              </w:rPr>
            </w:pPr>
          </w:p>
        </w:tc>
        <w:tc>
          <w:tcPr>
            <w:tcW w:w="433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3B17E2">
            <w:pPr>
              <w:keepNext w:val="0"/>
              <w:keepLines w:val="0"/>
              <w:widowControl/>
              <w:suppressLineNumbers w:val="0"/>
              <w:jc w:val="both"/>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（32）主要通风机、主提升机、钢丝绳、空压机、主排水泵是否经检测检验合格。</w:t>
            </w:r>
          </w:p>
        </w:tc>
        <w:tc>
          <w:tcPr>
            <w:tcW w:w="81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7D70138">
            <w:pPr>
              <w:jc w:val="center"/>
              <w:rPr>
                <w:rFonts w:hint="eastAsia" w:ascii="仿宋_GB2312" w:hAnsi="宋体" w:eastAsia="仿宋_GB2312" w:cs="仿宋_GB2312"/>
                <w:i w:val="0"/>
                <w:iCs w:val="0"/>
                <w:color w:val="000000"/>
                <w:sz w:val="28"/>
                <w:szCs w:val="28"/>
                <w:u w:val="none"/>
              </w:rPr>
            </w:pPr>
          </w:p>
        </w:tc>
        <w:tc>
          <w:tcPr>
            <w:tcW w:w="98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A864D9C">
            <w:pPr>
              <w:rPr>
                <w:rFonts w:hint="eastAsia" w:ascii="仿宋_GB2312" w:hAnsi="宋体" w:eastAsia="仿宋_GB2312" w:cs="仿宋_GB2312"/>
                <w:i w:val="0"/>
                <w:iCs w:val="0"/>
                <w:color w:val="000000"/>
                <w:sz w:val="24"/>
                <w:szCs w:val="24"/>
                <w:u w:val="none"/>
              </w:rPr>
            </w:pP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3D55B34">
            <w:pPr>
              <w:rPr>
                <w:rFonts w:hint="eastAsia" w:ascii="宋体" w:hAnsi="宋体" w:eastAsia="宋体" w:cs="宋体"/>
                <w:i w:val="0"/>
                <w:iCs w:val="0"/>
                <w:color w:val="000000"/>
                <w:sz w:val="28"/>
                <w:szCs w:val="28"/>
                <w:u w:val="none"/>
              </w:rPr>
            </w:pPr>
          </w:p>
        </w:tc>
      </w:tr>
      <w:tr w14:paraId="1DAF9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1" w:hRule="atLeast"/>
        </w:trPr>
        <w:tc>
          <w:tcPr>
            <w:tcW w:w="9617" w:type="dxa"/>
            <w:gridSpan w:val="6"/>
            <w:tcBorders>
              <w:top w:val="single" w:color="000000" w:sz="4" w:space="0"/>
              <w:left w:val="single" w:color="000000" w:sz="4" w:space="0"/>
              <w:bottom w:val="single" w:color="000000" w:sz="4" w:space="0"/>
              <w:right w:val="single" w:color="000000" w:sz="4" w:space="0"/>
            </w:tcBorders>
            <w:shd w:val="clear" w:color="auto" w:fill="auto"/>
            <w:vAlign w:val="top"/>
          </w:tcPr>
          <w:p w14:paraId="2A58C697">
            <w:pPr>
              <w:keepNext w:val="0"/>
              <w:keepLines w:val="0"/>
              <w:widowControl/>
              <w:suppressLineNumbers w:val="0"/>
              <w:jc w:val="left"/>
              <w:textAlignment w:val="top"/>
              <w:rPr>
                <w:rFonts w:hint="eastAsia" w:ascii="仿宋_GB2312" w:hAnsi="宋体" w:eastAsia="仿宋_GB2312" w:cs="仿宋_GB2312"/>
                <w:i w:val="0"/>
                <w:iCs w:val="0"/>
                <w:color w:val="000000"/>
                <w:sz w:val="28"/>
                <w:szCs w:val="28"/>
                <w:u w:val="none"/>
              </w:rPr>
            </w:pPr>
            <w:r>
              <w:rPr>
                <w:rFonts w:hint="eastAsia" w:ascii="仿宋_GB2312" w:hAnsi="宋体" w:eastAsia="仿宋_GB2312" w:cs="仿宋_GB2312"/>
                <w:i w:val="0"/>
                <w:iCs w:val="0"/>
                <w:color w:val="000000"/>
                <w:kern w:val="0"/>
                <w:sz w:val="28"/>
                <w:szCs w:val="28"/>
                <w:u w:val="none"/>
                <w:lang w:val="en-US" w:eastAsia="zh-CN" w:bidi="ar"/>
              </w:rPr>
              <w:t>检查人：                                受检单位负责人：</w:t>
            </w:r>
            <w:r>
              <w:rPr>
                <w:rFonts w:hint="eastAsia" w:ascii="仿宋_GB2312" w:hAnsi="宋体" w:eastAsia="仿宋_GB2312" w:cs="仿宋_GB2312"/>
                <w:i w:val="0"/>
                <w:iCs w:val="0"/>
                <w:color w:val="000000"/>
                <w:kern w:val="0"/>
                <w:sz w:val="28"/>
                <w:szCs w:val="28"/>
                <w:u w:val="none"/>
                <w:lang w:val="en-US" w:eastAsia="zh-CN" w:bidi="ar"/>
              </w:rPr>
              <w:br w:type="textWrapping"/>
            </w:r>
            <w:r>
              <w:rPr>
                <w:rFonts w:hint="eastAsia" w:ascii="仿宋_GB2312" w:hAnsi="宋体" w:eastAsia="仿宋_GB2312" w:cs="仿宋_GB2312"/>
                <w:i w:val="0"/>
                <w:iCs w:val="0"/>
                <w:color w:val="000000"/>
                <w:kern w:val="0"/>
                <w:sz w:val="28"/>
                <w:szCs w:val="28"/>
                <w:u w:val="none"/>
                <w:lang w:val="en-US" w:eastAsia="zh-CN" w:bidi="ar"/>
              </w:rPr>
              <w:t>检查单位：</w:t>
            </w:r>
          </w:p>
        </w:tc>
      </w:tr>
    </w:tbl>
    <w:p w14:paraId="381FEC3A"/>
    <w:sectPr>
      <w:pgSz w:w="11906" w:h="16838"/>
      <w:pgMar w:top="1327" w:right="1800" w:bottom="110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BC179C"/>
    <w:rsid w:val="03814515"/>
    <w:rsid w:val="049137B4"/>
    <w:rsid w:val="10F351A9"/>
    <w:rsid w:val="14B77C26"/>
    <w:rsid w:val="185D03D3"/>
    <w:rsid w:val="2E020414"/>
    <w:rsid w:val="34F11268"/>
    <w:rsid w:val="42DD109B"/>
    <w:rsid w:val="444255B6"/>
    <w:rsid w:val="4B503755"/>
    <w:rsid w:val="58827EB6"/>
    <w:rsid w:val="62BC17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Lines="0" w:beforeAutospacing="0" w:afterLines="0" w:afterAutospacing="0" w:line="576" w:lineRule="auto"/>
      <w:ind w:firstLine="640" w:firstLineChars="200"/>
      <w:outlineLvl w:val="0"/>
    </w:pPr>
    <w:rPr>
      <w:rFonts w:eastAsia="黑体" w:asciiTheme="minorAscii" w:hAnsiTheme="minorAscii"/>
      <w:kern w:val="44"/>
      <w:sz w:val="32"/>
    </w:rPr>
  </w:style>
  <w:style w:type="paragraph" w:styleId="3">
    <w:name w:val="heading 2"/>
    <w:basedOn w:val="1"/>
    <w:next w:val="1"/>
    <w:semiHidden/>
    <w:unhideWhenUsed/>
    <w:qFormat/>
    <w:uiPriority w:val="0"/>
    <w:pPr>
      <w:keepNext/>
      <w:keepLines/>
      <w:spacing w:beforeLines="0" w:beforeAutospacing="0" w:afterLines="0" w:afterAutospacing="0" w:line="413" w:lineRule="auto"/>
      <w:ind w:firstLine="640" w:firstLineChars="200"/>
      <w:outlineLvl w:val="1"/>
    </w:pPr>
    <w:rPr>
      <w:rFonts w:ascii="Arial" w:hAnsi="Arial" w:eastAsia="楷体_GB2312"/>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character" w:customStyle="1" w:styleId="6">
    <w:name w:val="font71"/>
    <w:basedOn w:val="5"/>
    <w:qFormat/>
    <w:uiPriority w:val="0"/>
    <w:rPr>
      <w:rFonts w:hint="eastAsia" w:ascii="仿宋_GB2312" w:eastAsia="仿宋_GB2312" w:cs="仿宋_GB2312"/>
      <w:color w:val="000000"/>
      <w:sz w:val="24"/>
      <w:szCs w:val="24"/>
      <w:u w:val="none"/>
    </w:rPr>
  </w:style>
  <w:style w:type="character" w:customStyle="1" w:styleId="7">
    <w:name w:val="font81"/>
    <w:basedOn w:val="5"/>
    <w:qFormat/>
    <w:uiPriority w:val="0"/>
    <w:rPr>
      <w:rFonts w:hint="eastAsia" w:ascii="仿宋_GB2312" w:eastAsia="仿宋_GB2312" w:cs="仿宋_GB2312"/>
      <w:color w:val="000000"/>
      <w:sz w:val="24"/>
      <w:szCs w:val="24"/>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1151</Words>
  <Characters>1176</Characters>
  <Lines>0</Lines>
  <Paragraphs>0</Paragraphs>
  <TotalTime>43</TotalTime>
  <ScaleCrop>false</ScaleCrop>
  <LinksUpToDate>false</LinksUpToDate>
  <CharactersWithSpaces>1262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2025-03-25T09:06:00Z</dcterms:created>
  <dc:creator>陈志超</dc:creator>
  <cp:lastModifiedBy>LRG</cp:lastModifiedBy>
  <cp:lastPrinted>2025-03-28T08:38:00Z</cp:lastPrinted>
  <dcterms:modified xsi:type="dcterms:W3CDTF">2025-04-01T02:33:40Z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B2F2159418144BC7A43708429E54CDE0_11</vt:lpwstr>
  </property>
  <property fmtid="{D5CDD505-2E9C-101B-9397-08002B2CF9AE}" pid="4" name="KSOTemplateDocerSaveRecord">
    <vt:lpwstr>eyJoZGlkIjoiNjQyMGFiNGY0Njk5ZTI1ZmQ5Mjc3ZjEyZWI3NzZiOTciLCJ1c2VySWQiOiIyODczODk4NjkifQ==</vt:lpwstr>
  </property>
</Properties>
</file>