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清流县市场监督管理局</w:t>
      </w:r>
    </w:p>
    <w:p>
      <w:pPr>
        <w:spacing w:line="640" w:lineRule="exact"/>
        <w:jc w:val="center"/>
        <w:rPr>
          <w:rFonts w:hint="eastAsia" w:ascii="微软雅黑" w:hAnsi="微软雅黑" w:eastAsia="微软雅黑" w:cs="微软雅黑"/>
          <w:color w:val="000000"/>
          <w:sz w:val="44"/>
          <w:szCs w:val="44"/>
        </w:rPr>
      </w:pPr>
      <w:r>
        <w:rPr>
          <w:rFonts w:hint="eastAsia" w:ascii="方正小标宋简体" w:hAnsi="方正小标宋简体" w:eastAsia="方正小标宋简体" w:cs="方正小标宋简体"/>
          <w:color w:val="000000"/>
          <w:sz w:val="44"/>
          <w:szCs w:val="44"/>
        </w:rPr>
        <w:t>行政处罚决定书</w:t>
      </w:r>
    </w:p>
    <w:p>
      <w:pPr>
        <w:keepNext w:val="0"/>
        <w:keepLines w:val="0"/>
        <w:pageBreakBefore w:val="0"/>
        <w:widowControl w:val="0"/>
        <w:kinsoku/>
        <w:wordWrap/>
        <w:overflowPunct/>
        <w:topLinePunct w:val="0"/>
        <w:autoSpaceDE/>
        <w:autoSpaceDN/>
        <w:bidi w:val="0"/>
        <w:adjustRightInd/>
        <w:snapToGrid/>
        <w:spacing w:beforeLines="100" w:afterLines="100" w:line="520" w:lineRule="exact"/>
        <w:jc w:val="center"/>
        <w:rPr>
          <w:rFonts w:hint="eastAsia" w:ascii="仿宋" w:hAnsi="仿宋" w:eastAsia="仿宋" w:cs="仿宋"/>
          <w:sz w:val="32"/>
          <w:szCs w:val="32"/>
        </w:rPr>
      </w:pPr>
      <w:r>
        <w:rPr>
          <w:rFonts w:hint="eastAsia" w:ascii="仿宋" w:hAnsi="仿宋" w:eastAsia="仿宋" w:cs="仿宋"/>
          <w:sz w:val="32"/>
          <w:szCs w:val="32"/>
          <w:highlight w:val="none"/>
        </w:rPr>
        <w:t>清市监（</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）处罚〔202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33</w:t>
      </w:r>
      <w:r>
        <w:rPr>
          <w:rFonts w:hint="eastAsia" w:ascii="仿宋" w:hAnsi="仿宋" w:eastAsia="仿宋" w:cs="仿宋"/>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kern w:val="1"/>
          <w:sz w:val="32"/>
          <w:szCs w:val="32"/>
          <w:lang w:val="en-US"/>
        </w:rPr>
      </w:pPr>
      <w:r>
        <w:rPr>
          <w:rFonts w:hint="eastAsia" w:ascii="仿宋" w:hAnsi="仿宋" w:eastAsia="仿宋" w:cs="仿宋"/>
          <w:kern w:val="1"/>
          <w:sz w:val="32"/>
          <w:szCs w:val="32"/>
        </w:rPr>
        <w:t>当事人：</w:t>
      </w:r>
      <w:r>
        <w:rPr>
          <w:rFonts w:hint="eastAsia" w:ascii="Times New Roman" w:hAnsi="Times New Roman" w:eastAsia="仿宋_GB2312" w:cs="Times New Roman"/>
          <w:sz w:val="32"/>
          <w:szCs w:val="32"/>
          <w:lang w:val="en-US" w:eastAsia="zh-CN"/>
        </w:rPr>
        <w:t>福建省清流得成典当有限公司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1"/>
          <w:sz w:val="32"/>
          <w:szCs w:val="32"/>
        </w:rPr>
      </w:pPr>
      <w:r>
        <w:rPr>
          <w:rFonts w:hint="eastAsia" w:ascii="仿宋" w:hAnsi="仿宋" w:eastAsia="仿宋" w:cs="仿宋"/>
          <w:kern w:val="1"/>
          <w:sz w:val="32"/>
          <w:szCs w:val="32"/>
        </w:rPr>
        <w:t>主体资格证照名称：《营业执照》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kern w:val="1"/>
          <w:sz w:val="32"/>
          <w:szCs w:val="32"/>
          <w:lang w:val="en-US"/>
        </w:rPr>
      </w:pPr>
      <w:r>
        <w:rPr>
          <w:rFonts w:hint="eastAsia" w:ascii="仿宋" w:hAnsi="仿宋" w:eastAsia="仿宋" w:cs="仿宋"/>
          <w:kern w:val="1"/>
          <w:sz w:val="32"/>
          <w:szCs w:val="32"/>
        </w:rPr>
        <w:t>统一社会信用代码：</w:t>
      </w:r>
      <w:r>
        <w:rPr>
          <w:rFonts w:hint="eastAsia" w:ascii="仿宋" w:hAnsi="仿宋" w:eastAsia="仿宋" w:cs="仿宋"/>
          <w:bCs/>
          <w:sz w:val="32"/>
          <w:szCs w:val="32"/>
          <w:lang w:val="en-US" w:eastAsia="zh-CN"/>
        </w:rPr>
        <w:t>91350423683090382P</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1"/>
          <w:sz w:val="32"/>
          <w:szCs w:val="32"/>
        </w:rPr>
      </w:pPr>
      <w:r>
        <w:rPr>
          <w:rFonts w:hint="eastAsia" w:ascii="仿宋" w:hAnsi="仿宋" w:eastAsia="仿宋" w:cs="仿宋"/>
          <w:kern w:val="1"/>
          <w:sz w:val="32"/>
          <w:szCs w:val="32"/>
        </w:rPr>
        <w:t>住所：</w:t>
      </w:r>
      <w:r>
        <w:rPr>
          <w:rFonts w:hint="eastAsia" w:ascii="仿宋" w:hAnsi="仿宋" w:eastAsia="仿宋" w:cs="仿宋"/>
          <w:bCs/>
          <w:sz w:val="32"/>
          <w:szCs w:val="32"/>
          <w:lang w:val="en-US" w:eastAsia="zh-CN"/>
        </w:rPr>
        <w:t>清流县龙津镇北大路221号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1"/>
          <w:sz w:val="32"/>
          <w:szCs w:val="32"/>
        </w:rPr>
      </w:pPr>
      <w:r>
        <w:rPr>
          <w:rFonts w:hint="eastAsia" w:ascii="仿宋" w:hAnsi="仿宋" w:eastAsia="仿宋" w:cs="仿宋"/>
          <w:kern w:val="1"/>
          <w:sz w:val="32"/>
          <w:szCs w:val="32"/>
          <w:lang w:val="en-US" w:eastAsia="zh-CN"/>
        </w:rPr>
        <w:t>法定代表人</w:t>
      </w:r>
      <w:r>
        <w:rPr>
          <w:rFonts w:hint="eastAsia" w:ascii="仿宋" w:hAnsi="仿宋" w:eastAsia="仿宋" w:cs="仿宋"/>
          <w:kern w:val="1"/>
          <w:sz w:val="32"/>
          <w:szCs w:val="32"/>
        </w:rPr>
        <w:t>：</w:t>
      </w:r>
      <w:r>
        <w:rPr>
          <w:rFonts w:hint="eastAsia" w:ascii="仿宋" w:hAnsi="仿宋" w:eastAsia="仿宋" w:cs="仿宋"/>
          <w:bCs/>
          <w:sz w:val="32"/>
          <w:szCs w:val="32"/>
          <w:lang w:val="en-US" w:eastAsia="zh-CN"/>
        </w:rPr>
        <w:t xml:space="preserve">赵换延      </w:t>
      </w:r>
      <w:r>
        <w:rPr>
          <w:rFonts w:hint="eastAsia" w:ascii="仿宋" w:hAnsi="仿宋" w:eastAsia="仿宋" w:cs="仿宋"/>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1"/>
          <w:sz w:val="32"/>
          <w:szCs w:val="32"/>
        </w:rPr>
      </w:pPr>
    </w:p>
    <w:p>
      <w:pPr>
        <w:pStyle w:val="2"/>
        <w:keepNext w:val="0"/>
        <w:keepLines w:val="0"/>
        <w:pageBreakBefore w:val="0"/>
        <w:widowControl w:val="0"/>
        <w:kinsoku/>
        <w:overflowPunct/>
        <w:autoSpaceDE/>
        <w:autoSpaceDN/>
        <w:bidi w:val="0"/>
        <w:adjustRightInd/>
        <w:snapToGrid/>
        <w:spacing w:before="102" w:line="500" w:lineRule="exact"/>
        <w:ind w:left="83" w:right="168" w:firstLine="629"/>
        <w:jc w:val="both"/>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2025年4月</w:t>
      </w:r>
      <w:r>
        <w:rPr>
          <w:rFonts w:hint="eastAsia" w:cs="仿宋"/>
          <w:bCs/>
          <w:color w:val="auto"/>
          <w:kern w:val="2"/>
          <w:sz w:val="32"/>
          <w:szCs w:val="32"/>
          <w:lang w:val="en-US" w:eastAsia="zh-CN" w:bidi="ar-SA"/>
        </w:rPr>
        <w:t>3</w:t>
      </w:r>
      <w:r>
        <w:rPr>
          <w:rFonts w:hint="eastAsia" w:ascii="仿宋" w:hAnsi="仿宋" w:eastAsia="仿宋" w:cs="仿宋"/>
          <w:bCs/>
          <w:color w:val="auto"/>
          <w:kern w:val="2"/>
          <w:sz w:val="32"/>
          <w:szCs w:val="32"/>
          <w:lang w:val="en-US" w:eastAsia="zh-CN" w:bidi="ar-SA"/>
        </w:rPr>
        <w:t>日，我局执法人员</w:t>
      </w:r>
      <w:r>
        <w:rPr>
          <w:rFonts w:hint="eastAsia" w:cs="仿宋"/>
          <w:bCs/>
          <w:color w:val="auto"/>
          <w:kern w:val="2"/>
          <w:sz w:val="32"/>
          <w:szCs w:val="32"/>
          <w:lang w:val="en-US" w:eastAsia="zh-CN" w:bidi="ar-SA"/>
        </w:rPr>
        <w:t>收</w:t>
      </w:r>
      <w:r>
        <w:rPr>
          <w:rFonts w:hint="eastAsia" w:ascii="仿宋" w:hAnsi="仿宋" w:eastAsia="仿宋" w:cs="仿宋"/>
          <w:bCs/>
          <w:color w:val="auto"/>
          <w:kern w:val="2"/>
          <w:sz w:val="32"/>
          <w:szCs w:val="32"/>
          <w:lang w:val="en-US" w:eastAsia="zh-CN" w:bidi="ar-SA"/>
        </w:rPr>
        <w:t>到</w:t>
      </w:r>
      <w:r>
        <w:rPr>
          <w:rFonts w:hint="eastAsia" w:ascii="仿宋" w:hAnsi="仿宋" w:eastAsia="仿宋" w:cs="仿宋"/>
          <w:color w:val="auto"/>
          <w:spacing w:val="1"/>
          <w:sz w:val="32"/>
          <w:szCs w:val="32"/>
          <w:lang w:val="en-US" w:eastAsia="zh-CN"/>
        </w:rPr>
        <w:t>《清流县人民政府办公室关于提请依法吊销企业营业执照的函》</w:t>
      </w:r>
      <w:r>
        <w:rPr>
          <w:rFonts w:hint="eastAsia" w:ascii="仿宋" w:hAnsi="仿宋" w:eastAsia="仿宋" w:cs="仿宋"/>
          <w:bCs/>
          <w:color w:val="auto"/>
          <w:kern w:val="2"/>
          <w:sz w:val="32"/>
          <w:szCs w:val="32"/>
          <w:lang w:val="en-US" w:eastAsia="zh-CN" w:bidi="ar-SA"/>
        </w:rPr>
        <w:t>提请我局依法吊销</w:t>
      </w:r>
      <w:r>
        <w:rPr>
          <w:rFonts w:hint="eastAsia" w:ascii="仿宋" w:hAnsi="仿宋" w:eastAsia="仿宋" w:cs="仿宋"/>
          <w:bCs/>
          <w:sz w:val="32"/>
          <w:szCs w:val="32"/>
          <w:lang w:val="en-US" w:eastAsia="zh-CN"/>
        </w:rPr>
        <w:t>福建省清流得成典当有限公司</w:t>
      </w:r>
      <w:r>
        <w:rPr>
          <w:rFonts w:hint="eastAsia" w:ascii="仿宋" w:hAnsi="仿宋" w:eastAsia="仿宋" w:cs="仿宋"/>
          <w:bCs/>
          <w:color w:val="auto"/>
          <w:kern w:val="2"/>
          <w:sz w:val="32"/>
          <w:szCs w:val="32"/>
          <w:lang w:val="en-US" w:eastAsia="zh-CN" w:bidi="ar-SA"/>
        </w:rPr>
        <w:t>等5家企业营业执照</w:t>
      </w:r>
      <w:r>
        <w:rPr>
          <w:rFonts w:hint="eastAsia" w:cs="仿宋"/>
          <w:bCs/>
          <w:color w:val="auto"/>
          <w:kern w:val="2"/>
          <w:sz w:val="32"/>
          <w:szCs w:val="32"/>
          <w:lang w:val="en-US" w:eastAsia="zh-CN" w:bidi="ar-SA"/>
        </w:rPr>
        <w:t>，提请函附件由清流县社会保险中心出具《证明》证实当事人</w:t>
      </w:r>
      <w:r>
        <w:rPr>
          <w:rFonts w:hint="eastAsia" w:ascii="仿宋" w:hAnsi="仿宋" w:eastAsia="仿宋" w:cs="仿宋"/>
          <w:bCs/>
          <w:color w:val="auto"/>
          <w:kern w:val="2"/>
          <w:sz w:val="32"/>
          <w:szCs w:val="32"/>
          <w:lang w:val="en-US" w:eastAsia="zh-CN" w:bidi="ar-SA"/>
        </w:rPr>
        <w:t>近6个月无</w:t>
      </w:r>
      <w:r>
        <w:rPr>
          <w:rFonts w:hint="eastAsia" w:cs="仿宋"/>
          <w:bCs/>
          <w:color w:val="auto"/>
          <w:kern w:val="2"/>
          <w:sz w:val="32"/>
          <w:szCs w:val="32"/>
          <w:lang w:val="en-US" w:eastAsia="zh-CN" w:bidi="ar-SA"/>
        </w:rPr>
        <w:t>养老保险</w:t>
      </w:r>
      <w:r>
        <w:rPr>
          <w:rFonts w:hint="eastAsia" w:ascii="仿宋" w:hAnsi="仿宋" w:eastAsia="仿宋" w:cs="仿宋"/>
          <w:bCs/>
          <w:color w:val="auto"/>
          <w:kern w:val="2"/>
          <w:sz w:val="32"/>
          <w:szCs w:val="32"/>
          <w:lang w:val="en-US" w:eastAsia="zh-CN" w:bidi="ar-SA"/>
        </w:rPr>
        <w:t>缴纳记录的情况</w:t>
      </w:r>
      <w:r>
        <w:rPr>
          <w:rFonts w:hint="eastAsia" w:cs="仿宋"/>
          <w:bCs/>
          <w:color w:val="auto"/>
          <w:kern w:val="2"/>
          <w:sz w:val="32"/>
          <w:szCs w:val="32"/>
          <w:lang w:val="en-US" w:eastAsia="zh-CN" w:bidi="ar-SA"/>
        </w:rPr>
        <w:t>；</w:t>
      </w:r>
      <w:r>
        <w:rPr>
          <w:rFonts w:hint="eastAsia" w:ascii="仿宋" w:hAnsi="仿宋" w:eastAsia="仿宋" w:cs="仿宋"/>
          <w:color w:val="auto"/>
          <w:spacing w:val="1"/>
          <w:sz w:val="32"/>
          <w:szCs w:val="32"/>
          <w:lang w:val="en-US" w:eastAsia="zh-CN"/>
        </w:rPr>
        <w:t>清流县民政和人力资源社会保障局出具的《清流县长期未经营地方金融企业名单》近6个月社会保险、失业保险、工伤保险缴纳情况，</w:t>
      </w:r>
      <w:r>
        <w:rPr>
          <w:rFonts w:hint="eastAsia" w:cs="仿宋"/>
          <w:color w:val="auto"/>
          <w:spacing w:val="1"/>
          <w:sz w:val="32"/>
          <w:szCs w:val="32"/>
          <w:lang w:val="en-US" w:eastAsia="zh-CN"/>
        </w:rPr>
        <w:t>证实</w:t>
      </w:r>
      <w:r>
        <w:rPr>
          <w:rFonts w:hint="eastAsia" w:ascii="仿宋" w:hAnsi="仿宋" w:eastAsia="仿宋" w:cs="仿宋"/>
          <w:bCs/>
          <w:sz w:val="32"/>
          <w:szCs w:val="32"/>
          <w:lang w:val="en-US" w:eastAsia="zh-CN"/>
        </w:rPr>
        <w:t>当事人</w:t>
      </w:r>
      <w:r>
        <w:rPr>
          <w:rFonts w:hint="eastAsia" w:ascii="仿宋" w:hAnsi="仿宋" w:eastAsia="仿宋" w:cs="仿宋"/>
          <w:color w:val="auto"/>
          <w:spacing w:val="1"/>
          <w:sz w:val="32"/>
          <w:szCs w:val="32"/>
          <w:lang w:val="en-US" w:eastAsia="zh-CN"/>
        </w:rPr>
        <w:t>近6个月未缴纳社会保险、失业保险、工伤保险</w:t>
      </w:r>
      <w:r>
        <w:rPr>
          <w:rFonts w:hint="eastAsia" w:cs="仿宋"/>
          <w:color w:val="auto"/>
          <w:spacing w:val="1"/>
          <w:sz w:val="32"/>
          <w:szCs w:val="32"/>
          <w:lang w:val="en-US" w:eastAsia="zh-CN"/>
        </w:rPr>
        <w:t>；</w:t>
      </w:r>
      <w:r>
        <w:rPr>
          <w:rFonts w:hint="eastAsia" w:cs="仿宋"/>
          <w:bCs/>
          <w:color w:val="auto"/>
          <w:kern w:val="2"/>
          <w:sz w:val="32"/>
          <w:szCs w:val="32"/>
          <w:lang w:val="en-US" w:eastAsia="zh-CN" w:bidi="ar-SA"/>
        </w:rPr>
        <w:t>国家税务总局清流县税务局出具《情况反馈》证实当事人税务登记状态为“非正常”，非正常户认定时间为2023年12月1日，</w:t>
      </w:r>
      <w:r>
        <w:rPr>
          <w:rFonts w:hint="eastAsia" w:ascii="仿宋" w:hAnsi="仿宋" w:eastAsia="仿宋" w:cs="仿宋"/>
          <w:bCs/>
          <w:color w:val="auto"/>
          <w:kern w:val="2"/>
          <w:sz w:val="32"/>
          <w:szCs w:val="32"/>
          <w:lang w:val="en-US" w:eastAsia="zh-CN" w:bidi="ar-SA"/>
        </w:rPr>
        <w:t>近6个月</w:t>
      </w:r>
      <w:r>
        <w:rPr>
          <w:rFonts w:hint="eastAsia" w:cs="仿宋"/>
          <w:bCs/>
          <w:color w:val="auto"/>
          <w:kern w:val="2"/>
          <w:sz w:val="32"/>
          <w:szCs w:val="32"/>
          <w:lang w:val="en-US" w:eastAsia="zh-CN" w:bidi="ar-SA"/>
        </w:rPr>
        <w:t>入库税款0元，当前不存在税费欠缴记录的情况。</w:t>
      </w:r>
    </w:p>
    <w:p>
      <w:pPr>
        <w:keepNext w:val="0"/>
        <w:keepLines w:val="0"/>
        <w:pageBreakBefore w:val="0"/>
        <w:widowControl w:val="0"/>
        <w:kinsoku/>
        <w:wordWrap/>
        <w:overflowPunct/>
        <w:topLinePunct w:val="0"/>
        <w:autoSpaceDE/>
        <w:autoSpaceDN/>
        <w:bidi w:val="0"/>
        <w:adjustRightInd/>
        <w:snapToGrid/>
        <w:spacing w:line="500" w:lineRule="exact"/>
        <w:ind w:firstLine="644" w:firstLineChars="200"/>
        <w:textAlignment w:val="auto"/>
        <w:rPr>
          <w:rFonts w:hint="eastAsia" w:ascii="仿宋" w:hAnsi="仿宋" w:eastAsia="仿宋" w:cs="仿宋"/>
          <w:color w:val="auto"/>
          <w:spacing w:val="1"/>
          <w:sz w:val="32"/>
          <w:szCs w:val="32"/>
          <w:lang w:val="en-US" w:eastAsia="zh-CN"/>
        </w:rPr>
      </w:pPr>
      <w:r>
        <w:rPr>
          <w:rFonts w:hint="eastAsia" w:ascii="仿宋" w:hAnsi="仿宋" w:eastAsia="仿宋" w:cs="仿宋"/>
          <w:color w:val="auto"/>
          <w:spacing w:val="1"/>
          <w:sz w:val="32"/>
          <w:szCs w:val="32"/>
          <w:lang w:val="en-US" w:eastAsia="zh-CN"/>
        </w:rPr>
        <w:t>2025年4月18日，在清流县人民政府办公室工作人员刘晨和清流县金融支局工作人员巫秀红的见证下，</w:t>
      </w:r>
      <w:r>
        <w:rPr>
          <w:rFonts w:hint="eastAsia" w:ascii="仿宋" w:hAnsi="仿宋" w:eastAsia="仿宋" w:cs="仿宋"/>
          <w:color w:val="auto"/>
          <w:kern w:val="1"/>
          <w:sz w:val="32"/>
          <w:szCs w:val="32"/>
          <w:lang w:val="en-US" w:eastAsia="zh-CN"/>
        </w:rPr>
        <w:t>经我局执法人员现场核查后确认，当事人未在公司登记住所开展经营活动，且在地址未发现有当事人实际经营场所，执法人员通过登记的住所无法与当事人取得联系。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1"/>
          <w:sz w:val="32"/>
          <w:szCs w:val="32"/>
          <w:lang w:val="en-US" w:eastAsia="zh-CN"/>
        </w:rPr>
      </w:pPr>
      <w:r>
        <w:rPr>
          <w:rFonts w:hint="eastAsia" w:ascii="仿宋" w:hAnsi="仿宋" w:eastAsia="仿宋" w:cs="仿宋"/>
          <w:color w:val="auto"/>
          <w:kern w:val="1"/>
          <w:sz w:val="32"/>
          <w:szCs w:val="32"/>
          <w:lang w:val="en-US" w:eastAsia="zh-CN"/>
        </w:rPr>
        <w:t>2025年4月21日，我局在清流县人民政府门户网站（www.fjql.gov.cn）发布“清流县市场监督管理局拟开展清流长期未经营地方金融企业吊销工作的公告”，当事人自公告发出之日起至今未办理注销登记，也未向我局提请书面异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pacing w:val="1"/>
          <w:sz w:val="32"/>
          <w:szCs w:val="32"/>
          <w:lang w:val="en-US" w:eastAsia="zh-CN"/>
        </w:rPr>
      </w:pPr>
      <w:r>
        <w:rPr>
          <w:rFonts w:hint="eastAsia" w:ascii="仿宋" w:hAnsi="仿宋" w:eastAsia="仿宋" w:cs="仿宋"/>
          <w:bCs/>
          <w:color w:val="auto"/>
          <w:kern w:val="2"/>
          <w:sz w:val="32"/>
          <w:szCs w:val="32"/>
          <w:lang w:val="en-US" w:eastAsia="zh-CN" w:bidi="ar-SA"/>
        </w:rPr>
        <w:t>2025年5月12日，经报县局领导审批同意予以立案调查，并收集相关证据材料。</w:t>
      </w:r>
    </w:p>
    <w:p>
      <w:pPr>
        <w:keepNext w:val="0"/>
        <w:keepLines w:val="0"/>
        <w:pageBreakBefore w:val="0"/>
        <w:widowControl w:val="0"/>
        <w:kinsoku/>
        <w:wordWrap/>
        <w:overflowPunct/>
        <w:topLinePunct w:val="0"/>
        <w:autoSpaceDE/>
        <w:autoSpaceDN/>
        <w:bidi w:val="0"/>
        <w:adjustRightInd/>
        <w:snapToGrid/>
        <w:spacing w:line="500" w:lineRule="exact"/>
        <w:ind w:firstLine="644" w:firstLineChars="200"/>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color w:val="auto"/>
          <w:spacing w:val="1"/>
          <w:sz w:val="32"/>
          <w:szCs w:val="32"/>
          <w:lang w:val="en-US" w:eastAsia="zh-CN"/>
        </w:rPr>
        <w:t>我局于2025年5月19日收到《三明市清流医疗保障局关于协助查询有关信息的复函》，证实当事人近6个月未缴纳职工基本医疗保险、生育保险。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sz w:val="32"/>
          <w:szCs w:val="32"/>
          <w:highlight w:val="none"/>
          <w:u w:val="none"/>
        </w:rPr>
      </w:pPr>
      <w:r>
        <w:rPr>
          <w:rFonts w:hint="eastAsia" w:ascii="仿宋" w:hAnsi="仿宋" w:eastAsia="仿宋" w:cs="仿宋"/>
          <w:bCs/>
          <w:color w:val="auto"/>
          <w:kern w:val="2"/>
          <w:sz w:val="32"/>
          <w:szCs w:val="32"/>
          <w:lang w:val="en-US" w:eastAsia="zh-CN" w:bidi="ar-SA"/>
        </w:rPr>
        <w:t>执法人员于2025年5月19日、2025年5月27日向当事人邮寄送达</w:t>
      </w:r>
      <w:r>
        <w:rPr>
          <w:rFonts w:hint="eastAsia" w:cs="仿宋"/>
          <w:bCs/>
          <w:color w:val="auto"/>
          <w:kern w:val="2"/>
          <w:sz w:val="32"/>
          <w:szCs w:val="32"/>
          <w:lang w:val="en-US" w:eastAsia="zh-CN" w:bidi="ar-SA"/>
        </w:rPr>
        <w:t>《</w:t>
      </w:r>
      <w:r>
        <w:rPr>
          <w:rFonts w:hint="eastAsia" w:ascii="仿宋" w:hAnsi="仿宋" w:eastAsia="仿宋" w:cs="仿宋"/>
          <w:bCs/>
          <w:color w:val="auto"/>
          <w:kern w:val="2"/>
          <w:sz w:val="32"/>
          <w:szCs w:val="32"/>
          <w:lang w:val="en-US" w:eastAsia="zh-CN" w:bidi="ar-SA"/>
        </w:rPr>
        <w:t>询问通知书</w:t>
      </w:r>
      <w:r>
        <w:rPr>
          <w:rFonts w:hint="eastAsia" w:cs="仿宋"/>
          <w:bCs/>
          <w:color w:val="auto"/>
          <w:kern w:val="2"/>
          <w:sz w:val="32"/>
          <w:szCs w:val="32"/>
          <w:lang w:val="en-US" w:eastAsia="zh-CN" w:bidi="ar-SA"/>
        </w:rPr>
        <w:t>》</w:t>
      </w:r>
      <w:r>
        <w:rPr>
          <w:rFonts w:hint="eastAsia" w:ascii="仿宋" w:hAnsi="仿宋" w:eastAsia="仿宋" w:cs="仿宋"/>
          <w:bCs/>
          <w:color w:val="auto"/>
          <w:kern w:val="2"/>
          <w:sz w:val="32"/>
          <w:szCs w:val="32"/>
          <w:lang w:val="en-US" w:eastAsia="zh-CN" w:bidi="ar-SA"/>
        </w:rPr>
        <w:t>，均被</w:t>
      </w:r>
      <w:r>
        <w:rPr>
          <w:rFonts w:hint="eastAsia" w:ascii="仿宋" w:hAnsi="仿宋" w:eastAsia="仿宋" w:cs="仿宋"/>
          <w:bCs/>
          <w:sz w:val="32"/>
          <w:szCs w:val="32"/>
          <w:lang w:val="en-US" w:eastAsia="zh-CN"/>
        </w:rPr>
        <w:t>福建省清流得成典当有限公司</w:t>
      </w:r>
      <w:r>
        <w:rPr>
          <w:rFonts w:hint="eastAsia" w:ascii="仿宋" w:hAnsi="仿宋" w:eastAsia="仿宋" w:cs="仿宋"/>
          <w:bCs/>
          <w:color w:val="auto"/>
          <w:kern w:val="2"/>
          <w:sz w:val="32"/>
          <w:szCs w:val="32"/>
          <w:lang w:val="en-US" w:eastAsia="zh-CN" w:bidi="ar-SA"/>
        </w:rPr>
        <w:t>法定代表人家属签收后由法定代表人本人以</w:t>
      </w:r>
      <w:r>
        <w:rPr>
          <w:rFonts w:hint="eastAsia" w:ascii="仿宋" w:hAnsi="仿宋" w:eastAsia="仿宋" w:cs="仿宋"/>
          <w:color w:val="auto"/>
          <w:spacing w:val="1"/>
          <w:sz w:val="32"/>
          <w:szCs w:val="32"/>
          <w:lang w:val="en-US" w:eastAsia="zh-CN"/>
        </w:rPr>
        <w:t>拒收退件</w:t>
      </w:r>
      <w:r>
        <w:rPr>
          <w:rFonts w:hint="eastAsia" w:ascii="仿宋" w:hAnsi="仿宋" w:eastAsia="仿宋" w:cs="仿宋"/>
          <w:bCs/>
          <w:color w:val="auto"/>
          <w:kern w:val="2"/>
          <w:sz w:val="32"/>
          <w:szCs w:val="32"/>
          <w:lang w:val="en-US" w:eastAsia="zh-CN" w:bidi="ar-SA"/>
        </w:rPr>
        <w:t>。本案于2025年6月5日调查终结。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sz w:val="32"/>
          <w:szCs w:val="32"/>
          <w:highlight w:val="none"/>
          <w:u w:val="none"/>
        </w:rPr>
      </w:pPr>
      <w:r>
        <w:rPr>
          <w:rFonts w:hint="eastAsia" w:ascii="仿宋" w:hAnsi="仿宋" w:eastAsia="仿宋" w:cs="仿宋"/>
          <w:b w:val="0"/>
          <w:bCs/>
          <w:sz w:val="32"/>
          <w:szCs w:val="32"/>
          <w:highlight w:val="none"/>
          <w:u w:val="none"/>
        </w:rPr>
        <w:t>经查，当事人设立于</w:t>
      </w:r>
      <w:r>
        <w:rPr>
          <w:rFonts w:hint="eastAsia" w:ascii="仿宋" w:hAnsi="仿宋" w:eastAsia="仿宋" w:cs="仿宋"/>
          <w:b w:val="0"/>
          <w:bCs/>
          <w:sz w:val="32"/>
          <w:szCs w:val="32"/>
          <w:highlight w:val="none"/>
          <w:u w:val="none"/>
          <w:lang w:val="en-US" w:eastAsia="zh-CN"/>
        </w:rPr>
        <w:t>2009</w:t>
      </w:r>
      <w:r>
        <w:rPr>
          <w:rFonts w:hint="eastAsia" w:ascii="仿宋" w:hAnsi="仿宋" w:eastAsia="仿宋" w:cs="仿宋"/>
          <w:b w:val="0"/>
          <w:bCs/>
          <w:sz w:val="32"/>
          <w:szCs w:val="32"/>
          <w:highlight w:val="none"/>
          <w:u w:val="none"/>
        </w:rPr>
        <w:t>年</w:t>
      </w:r>
      <w:r>
        <w:rPr>
          <w:rFonts w:hint="eastAsia" w:ascii="仿宋" w:hAnsi="仿宋" w:eastAsia="仿宋" w:cs="仿宋"/>
          <w:b w:val="0"/>
          <w:bCs/>
          <w:sz w:val="32"/>
          <w:szCs w:val="32"/>
          <w:highlight w:val="none"/>
          <w:u w:val="none"/>
          <w:lang w:val="en-US" w:eastAsia="zh-CN"/>
        </w:rPr>
        <w:t>1</w:t>
      </w:r>
      <w:r>
        <w:rPr>
          <w:rFonts w:hint="eastAsia" w:ascii="仿宋" w:hAnsi="仿宋" w:eastAsia="仿宋" w:cs="仿宋"/>
          <w:b w:val="0"/>
          <w:bCs/>
          <w:sz w:val="32"/>
          <w:szCs w:val="32"/>
          <w:highlight w:val="none"/>
          <w:u w:val="none"/>
        </w:rPr>
        <w:t>月</w:t>
      </w:r>
      <w:r>
        <w:rPr>
          <w:rFonts w:hint="eastAsia" w:ascii="仿宋" w:hAnsi="仿宋" w:eastAsia="仿宋" w:cs="仿宋"/>
          <w:b w:val="0"/>
          <w:bCs/>
          <w:sz w:val="32"/>
          <w:szCs w:val="32"/>
          <w:highlight w:val="none"/>
          <w:u w:val="none"/>
          <w:lang w:val="en-US" w:eastAsia="zh-CN"/>
        </w:rPr>
        <w:t>14</w:t>
      </w:r>
      <w:r>
        <w:rPr>
          <w:rFonts w:hint="eastAsia" w:ascii="仿宋" w:hAnsi="仿宋" w:eastAsia="仿宋" w:cs="仿宋"/>
          <w:b w:val="0"/>
          <w:bCs/>
          <w:sz w:val="32"/>
          <w:szCs w:val="32"/>
          <w:highlight w:val="none"/>
          <w:u w:val="none"/>
        </w:rPr>
        <w:t>日，营业期限为“</w:t>
      </w:r>
      <w:r>
        <w:rPr>
          <w:rFonts w:hint="eastAsia" w:ascii="仿宋" w:hAnsi="仿宋" w:eastAsia="仿宋" w:cs="仿宋"/>
          <w:b w:val="0"/>
          <w:bCs/>
          <w:sz w:val="32"/>
          <w:szCs w:val="32"/>
          <w:highlight w:val="none"/>
          <w:u w:val="none"/>
          <w:lang w:val="en-US" w:eastAsia="zh-CN"/>
        </w:rPr>
        <w:t>2009-01-14</w:t>
      </w:r>
      <w:r>
        <w:rPr>
          <w:rFonts w:hint="eastAsia" w:ascii="仿宋" w:hAnsi="仿宋" w:eastAsia="仿宋" w:cs="仿宋"/>
          <w:b w:val="0"/>
          <w:bCs/>
          <w:sz w:val="32"/>
          <w:szCs w:val="32"/>
          <w:highlight w:val="none"/>
          <w:u w:val="none"/>
        </w:rPr>
        <w:t>至20</w:t>
      </w:r>
      <w:r>
        <w:rPr>
          <w:rFonts w:hint="eastAsia" w:ascii="仿宋" w:hAnsi="仿宋" w:eastAsia="仿宋" w:cs="仿宋"/>
          <w:b w:val="0"/>
          <w:bCs/>
          <w:sz w:val="32"/>
          <w:szCs w:val="32"/>
          <w:highlight w:val="none"/>
          <w:u w:val="none"/>
          <w:lang w:val="en-US" w:eastAsia="zh-CN"/>
        </w:rPr>
        <w:t>39</w:t>
      </w:r>
      <w:r>
        <w:rPr>
          <w:rFonts w:hint="eastAsia" w:ascii="仿宋" w:hAnsi="仿宋" w:eastAsia="仿宋" w:cs="仿宋"/>
          <w:b w:val="0"/>
          <w:bCs/>
          <w:sz w:val="32"/>
          <w:szCs w:val="32"/>
          <w:highlight w:val="none"/>
          <w:u w:val="none"/>
        </w:rPr>
        <w:t>-0</w:t>
      </w:r>
      <w:r>
        <w:rPr>
          <w:rFonts w:hint="eastAsia" w:ascii="仿宋" w:hAnsi="仿宋" w:eastAsia="仿宋" w:cs="仿宋"/>
          <w:b w:val="0"/>
          <w:bCs/>
          <w:sz w:val="32"/>
          <w:szCs w:val="32"/>
          <w:highlight w:val="none"/>
          <w:u w:val="none"/>
          <w:lang w:val="en-US" w:eastAsia="zh-CN"/>
        </w:rPr>
        <w:t>1</w:t>
      </w:r>
      <w:r>
        <w:rPr>
          <w:rFonts w:hint="eastAsia" w:ascii="仿宋" w:hAnsi="仿宋" w:eastAsia="仿宋" w:cs="仿宋"/>
          <w:b w:val="0"/>
          <w:bCs/>
          <w:sz w:val="32"/>
          <w:szCs w:val="32"/>
          <w:highlight w:val="none"/>
          <w:u w:val="none"/>
        </w:rPr>
        <w:t>-1</w:t>
      </w:r>
      <w:r>
        <w:rPr>
          <w:rFonts w:hint="eastAsia" w:ascii="仿宋" w:hAnsi="仿宋" w:eastAsia="仿宋" w:cs="仿宋"/>
          <w:b w:val="0"/>
          <w:bCs/>
          <w:sz w:val="32"/>
          <w:szCs w:val="32"/>
          <w:highlight w:val="none"/>
          <w:u w:val="none"/>
          <w:lang w:val="en-US" w:eastAsia="zh-CN"/>
        </w:rPr>
        <w:t>3</w:t>
      </w:r>
      <w:r>
        <w:rPr>
          <w:rFonts w:hint="eastAsia" w:ascii="仿宋" w:hAnsi="仿宋" w:eastAsia="仿宋" w:cs="仿宋"/>
          <w:b w:val="0"/>
          <w:bCs/>
          <w:sz w:val="32"/>
          <w:szCs w:val="32"/>
          <w:highlight w:val="none"/>
          <w:u w:val="none"/>
        </w:rPr>
        <w:t>”，登记机关为“福建省清流县市场监督管理局”，企业类型为“有限责任公司”，企业目前状态仍为“存续（在营、开业、在册）”。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color w:val="auto"/>
          <w:sz w:val="32"/>
          <w:szCs w:val="32"/>
          <w:highlight w:val="none"/>
          <w:u w:val="none"/>
          <w:lang w:val="en-US" w:eastAsia="zh-CN"/>
        </w:rPr>
      </w:pPr>
      <w:r>
        <w:rPr>
          <w:rFonts w:hint="eastAsia" w:ascii="仿宋" w:hAnsi="仿宋" w:eastAsia="仿宋" w:cs="仿宋"/>
          <w:b w:val="0"/>
          <w:bCs/>
          <w:color w:val="auto"/>
          <w:sz w:val="32"/>
          <w:szCs w:val="32"/>
          <w:highlight w:val="none"/>
          <w:u w:val="none"/>
        </w:rPr>
        <w:t>当事人</w:t>
      </w:r>
      <w:r>
        <w:rPr>
          <w:rFonts w:hint="eastAsia" w:ascii="仿宋" w:hAnsi="仿宋" w:eastAsia="仿宋" w:cs="仿宋"/>
          <w:color w:val="auto"/>
          <w:kern w:val="1"/>
          <w:sz w:val="32"/>
          <w:szCs w:val="32"/>
          <w:lang w:val="en-US" w:eastAsia="zh-CN"/>
        </w:rPr>
        <w:t>2021年度报告经营状态填报“开业”、资产状况信息均填报0、从业人数3人（其中女性从业人数0人）、参保各险种人数均填报0；</w:t>
      </w:r>
      <w:r>
        <w:rPr>
          <w:rFonts w:hint="eastAsia" w:ascii="仿宋" w:hAnsi="仿宋" w:eastAsia="仿宋" w:cs="仿宋"/>
          <w:b w:val="0"/>
          <w:bCs/>
          <w:color w:val="auto"/>
          <w:sz w:val="32"/>
          <w:szCs w:val="32"/>
          <w:highlight w:val="none"/>
          <w:u w:val="none"/>
        </w:rPr>
        <w:t>2022年</w:t>
      </w:r>
      <w:r>
        <w:rPr>
          <w:rFonts w:hint="eastAsia" w:ascii="仿宋" w:hAnsi="仿宋" w:eastAsia="仿宋" w:cs="仿宋"/>
          <w:color w:val="auto"/>
          <w:kern w:val="1"/>
          <w:sz w:val="32"/>
          <w:szCs w:val="32"/>
          <w:lang w:val="en-US" w:eastAsia="zh-CN"/>
        </w:rPr>
        <w:t>度报告经营状态填报“歇业”、资产状况信息均填报0、从业人数3人（其中女性从业人数1人）、参保各险种人数均填报0</w:t>
      </w:r>
      <w:r>
        <w:rPr>
          <w:rFonts w:hint="eastAsia" w:ascii="仿宋" w:hAnsi="仿宋" w:eastAsia="仿宋" w:cs="仿宋"/>
          <w:b w:val="0"/>
          <w:bCs/>
          <w:color w:val="auto"/>
          <w:sz w:val="32"/>
          <w:szCs w:val="32"/>
          <w:highlight w:val="none"/>
          <w:u w:val="none"/>
          <w:lang w:eastAsia="zh-CN"/>
        </w:rPr>
        <w:t>；</w:t>
      </w:r>
      <w:r>
        <w:rPr>
          <w:rFonts w:hint="eastAsia" w:ascii="仿宋" w:hAnsi="仿宋" w:eastAsia="仿宋" w:cs="仿宋"/>
          <w:b w:val="0"/>
          <w:bCs/>
          <w:color w:val="auto"/>
          <w:sz w:val="32"/>
          <w:szCs w:val="32"/>
          <w:highlight w:val="none"/>
          <w:u w:val="none"/>
        </w:rPr>
        <w:t>2023年</w:t>
      </w:r>
      <w:r>
        <w:rPr>
          <w:rFonts w:hint="eastAsia" w:ascii="仿宋" w:hAnsi="仿宋" w:eastAsia="仿宋" w:cs="仿宋"/>
          <w:color w:val="auto"/>
          <w:kern w:val="1"/>
          <w:sz w:val="32"/>
          <w:szCs w:val="32"/>
          <w:lang w:val="en-US" w:eastAsia="zh-CN"/>
        </w:rPr>
        <w:t>度报告经营状态填报“歇业”、资产状况信息均填报0、从业人数3人（其中女性从业人数0人）、参保各险种人数均填报0；2024年度报告截至目前尚未报送（报送截止日期至2025年6月30日）。经核查，当事人未依法办理歇业备案手续，仅在年度报告经营状态填报“歇业”</w:t>
      </w:r>
      <w:r>
        <w:rPr>
          <w:rFonts w:hint="eastAsia" w:ascii="仿宋" w:hAnsi="仿宋" w:eastAsia="仿宋" w:cs="仿宋"/>
          <w:b w:val="0"/>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color w:val="0000FF"/>
          <w:sz w:val="32"/>
          <w:szCs w:val="32"/>
          <w:highlight w:val="none"/>
          <w:u w:val="none"/>
        </w:rPr>
      </w:pPr>
      <w:r>
        <w:rPr>
          <w:rFonts w:hint="eastAsia" w:ascii="仿宋" w:hAnsi="仿宋" w:eastAsia="仿宋" w:cs="仿宋"/>
          <w:b w:val="0"/>
          <w:bCs/>
          <w:color w:val="auto"/>
          <w:sz w:val="32"/>
          <w:szCs w:val="32"/>
          <w:highlight w:val="none"/>
          <w:u w:val="none"/>
          <w:lang w:val="en-US" w:eastAsia="zh-CN"/>
        </w:rPr>
        <w:t>2023年12月24日，根据“双随机一公开抽查计划”</w:t>
      </w:r>
      <w:r>
        <w:rPr>
          <w:rFonts w:hint="eastAsia" w:ascii="仿宋" w:hAnsi="仿宋" w:eastAsia="仿宋" w:cs="仿宋"/>
          <w:color w:val="auto"/>
          <w:kern w:val="1"/>
          <w:sz w:val="32"/>
          <w:szCs w:val="32"/>
          <w:lang w:val="en-US" w:eastAsia="zh-CN"/>
        </w:rPr>
        <w:t>（任务名称：清流县市场监督管理局异常名录和严重失信企业抽查），我局执法人员对当事人进行实地检查，检查发现通过登记的住所（经营场所）无法与</w:t>
      </w:r>
      <w:r>
        <w:rPr>
          <w:rFonts w:hint="eastAsia" w:ascii="仿宋" w:hAnsi="仿宋" w:eastAsia="仿宋" w:cs="仿宋"/>
          <w:b w:val="0"/>
          <w:bCs/>
          <w:color w:val="auto"/>
          <w:sz w:val="32"/>
          <w:szCs w:val="32"/>
          <w:highlight w:val="none"/>
          <w:u w:val="none"/>
          <w:lang w:val="en-US" w:eastAsia="zh-CN"/>
        </w:rPr>
        <w:t>当事人取得联系。2024</w:t>
      </w:r>
      <w:r>
        <w:rPr>
          <w:rFonts w:hint="eastAsia" w:ascii="仿宋" w:hAnsi="仿宋" w:eastAsia="仿宋" w:cs="仿宋"/>
          <w:b w:val="0"/>
          <w:bCs/>
          <w:color w:val="auto"/>
          <w:sz w:val="32"/>
          <w:szCs w:val="32"/>
          <w:highlight w:val="none"/>
          <w:u w:val="none"/>
        </w:rPr>
        <w:t>年</w:t>
      </w:r>
      <w:r>
        <w:rPr>
          <w:rFonts w:hint="eastAsia" w:ascii="仿宋" w:hAnsi="仿宋" w:eastAsia="仿宋" w:cs="仿宋"/>
          <w:b w:val="0"/>
          <w:bCs/>
          <w:color w:val="auto"/>
          <w:sz w:val="32"/>
          <w:szCs w:val="32"/>
          <w:highlight w:val="none"/>
          <w:u w:val="none"/>
          <w:lang w:val="en-US" w:eastAsia="zh-CN"/>
        </w:rPr>
        <w:t>3</w:t>
      </w:r>
      <w:r>
        <w:rPr>
          <w:rFonts w:hint="eastAsia" w:ascii="仿宋" w:hAnsi="仿宋" w:eastAsia="仿宋" w:cs="仿宋"/>
          <w:b w:val="0"/>
          <w:bCs/>
          <w:color w:val="auto"/>
          <w:sz w:val="32"/>
          <w:szCs w:val="32"/>
          <w:highlight w:val="none"/>
          <w:u w:val="none"/>
        </w:rPr>
        <w:t>月</w:t>
      </w:r>
      <w:r>
        <w:rPr>
          <w:rFonts w:hint="eastAsia" w:ascii="仿宋" w:hAnsi="仿宋" w:eastAsia="仿宋" w:cs="仿宋"/>
          <w:b w:val="0"/>
          <w:bCs/>
          <w:color w:val="auto"/>
          <w:sz w:val="32"/>
          <w:szCs w:val="32"/>
          <w:highlight w:val="none"/>
          <w:u w:val="none"/>
          <w:lang w:val="en-US" w:eastAsia="zh-CN"/>
        </w:rPr>
        <w:t>4</w:t>
      </w:r>
      <w:r>
        <w:rPr>
          <w:rFonts w:hint="eastAsia" w:ascii="仿宋" w:hAnsi="仿宋" w:eastAsia="仿宋" w:cs="仿宋"/>
          <w:b w:val="0"/>
          <w:bCs/>
          <w:color w:val="auto"/>
          <w:sz w:val="32"/>
          <w:szCs w:val="32"/>
          <w:highlight w:val="none"/>
          <w:u w:val="none"/>
        </w:rPr>
        <w:t>日</w:t>
      </w:r>
      <w:r>
        <w:rPr>
          <w:rFonts w:hint="eastAsia" w:ascii="仿宋" w:hAnsi="仿宋" w:eastAsia="仿宋" w:cs="仿宋"/>
          <w:b w:val="0"/>
          <w:bCs/>
          <w:color w:val="auto"/>
          <w:sz w:val="32"/>
          <w:szCs w:val="32"/>
          <w:highlight w:val="none"/>
          <w:u w:val="none"/>
          <w:lang w:eastAsia="zh-CN"/>
        </w:rPr>
        <w:t>，</w:t>
      </w:r>
      <w:r>
        <w:rPr>
          <w:rFonts w:hint="eastAsia" w:ascii="仿宋" w:hAnsi="仿宋" w:eastAsia="仿宋" w:cs="仿宋"/>
          <w:b w:val="0"/>
          <w:bCs/>
          <w:color w:val="auto"/>
          <w:sz w:val="32"/>
          <w:szCs w:val="32"/>
          <w:highlight w:val="none"/>
          <w:u w:val="none"/>
          <w:lang w:val="en-US" w:eastAsia="zh-CN"/>
        </w:rPr>
        <w:t>当事人因通过</w:t>
      </w:r>
      <w:r>
        <w:rPr>
          <w:rFonts w:hint="eastAsia" w:ascii="仿宋" w:hAnsi="仿宋" w:eastAsia="仿宋" w:cs="仿宋"/>
          <w:color w:val="auto"/>
          <w:kern w:val="1"/>
          <w:sz w:val="32"/>
          <w:szCs w:val="32"/>
          <w:lang w:val="en-US" w:eastAsia="zh-CN"/>
        </w:rPr>
        <w:t>登记的住所（经营场所）无法联系</w:t>
      </w:r>
      <w:r>
        <w:rPr>
          <w:rFonts w:hint="eastAsia" w:ascii="仿宋" w:hAnsi="仿宋" w:eastAsia="仿宋" w:cs="仿宋"/>
          <w:b w:val="0"/>
          <w:bCs/>
          <w:color w:val="auto"/>
          <w:sz w:val="32"/>
          <w:szCs w:val="32"/>
          <w:highlight w:val="none"/>
          <w:u w:val="none"/>
          <w:lang w:val="en-US" w:eastAsia="zh-CN"/>
        </w:rPr>
        <w:t>被我局</w:t>
      </w:r>
      <w:r>
        <w:rPr>
          <w:rFonts w:hint="eastAsia" w:ascii="仿宋" w:hAnsi="仿宋" w:eastAsia="仿宋" w:cs="仿宋"/>
          <w:b w:val="0"/>
          <w:bCs/>
          <w:color w:val="auto"/>
          <w:sz w:val="32"/>
          <w:szCs w:val="32"/>
          <w:highlight w:val="none"/>
          <w:u w:val="none"/>
        </w:rPr>
        <w:t>列入经营异常名录</w:t>
      </w:r>
      <w:r>
        <w:rPr>
          <w:rFonts w:hint="eastAsia" w:ascii="仿宋" w:hAnsi="仿宋" w:eastAsia="仿宋" w:cs="仿宋"/>
          <w:b w:val="0"/>
          <w:bCs/>
          <w:color w:val="auto"/>
          <w:sz w:val="32"/>
          <w:szCs w:val="32"/>
          <w:highlight w:val="none"/>
          <w:u w:val="none"/>
          <w:lang w:eastAsia="zh-CN"/>
        </w:rPr>
        <w:t>，</w:t>
      </w:r>
      <w:r>
        <w:rPr>
          <w:rFonts w:hint="eastAsia" w:ascii="仿宋" w:hAnsi="仿宋" w:eastAsia="仿宋" w:cs="仿宋"/>
          <w:b w:val="0"/>
          <w:bCs/>
          <w:color w:val="auto"/>
          <w:sz w:val="32"/>
          <w:szCs w:val="32"/>
          <w:highlight w:val="none"/>
          <w:u w:val="none"/>
          <w:lang w:val="en-US" w:eastAsia="zh-CN"/>
        </w:rPr>
        <w:t>当事人</w:t>
      </w:r>
      <w:r>
        <w:rPr>
          <w:rFonts w:hint="eastAsia" w:ascii="仿宋" w:hAnsi="仿宋" w:eastAsia="仿宋" w:cs="仿宋"/>
          <w:b w:val="0"/>
          <w:bCs/>
          <w:color w:val="auto"/>
          <w:sz w:val="32"/>
          <w:szCs w:val="32"/>
          <w:highlight w:val="none"/>
          <w:u w:val="none"/>
        </w:rPr>
        <w:t>至今未申请移</w:t>
      </w:r>
      <w:r>
        <w:rPr>
          <w:rFonts w:hint="eastAsia" w:ascii="仿宋" w:hAnsi="仿宋" w:eastAsia="仿宋" w:cs="仿宋"/>
          <w:b w:val="0"/>
          <w:bCs/>
          <w:color w:val="auto"/>
          <w:sz w:val="32"/>
          <w:szCs w:val="32"/>
          <w:highlight w:val="none"/>
          <w:u w:val="none"/>
          <w:lang w:val="en-US" w:eastAsia="zh-CN"/>
        </w:rPr>
        <w:t>出</w:t>
      </w:r>
      <w:r>
        <w:rPr>
          <w:rFonts w:hint="eastAsia" w:ascii="仿宋" w:hAnsi="仿宋" w:eastAsia="仿宋" w:cs="仿宋"/>
          <w:b w:val="0"/>
          <w:bCs/>
          <w:color w:val="auto"/>
          <w:sz w:val="32"/>
          <w:szCs w:val="32"/>
          <w:highlight w:val="none"/>
          <w:u w:val="none"/>
        </w:rPr>
        <w:t>经营异常名录。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仿宋" w:hAnsi="仿宋" w:eastAsia="仿宋" w:cs="仿宋"/>
          <w:b w:val="0"/>
          <w:bCs/>
          <w:sz w:val="32"/>
          <w:szCs w:val="32"/>
          <w:highlight w:val="none"/>
          <w:u w:val="none"/>
          <w:lang w:val="en-US" w:eastAsia="zh-CN"/>
        </w:rPr>
        <w:t>综上，</w:t>
      </w:r>
      <w:r>
        <w:rPr>
          <w:rFonts w:hint="eastAsia" w:ascii="仿宋" w:hAnsi="仿宋" w:eastAsia="仿宋" w:cs="仿宋"/>
          <w:b w:val="0"/>
          <w:bCs/>
          <w:sz w:val="32"/>
          <w:szCs w:val="32"/>
          <w:highlight w:val="none"/>
          <w:u w:val="none"/>
        </w:rPr>
        <w:t>当事人存在开业后自行停业连续六个月以上、但又未依法办理歇业</w:t>
      </w:r>
      <w:r>
        <w:rPr>
          <w:rFonts w:hint="eastAsia" w:ascii="仿宋" w:hAnsi="仿宋" w:eastAsia="仿宋" w:cs="仿宋"/>
          <w:b w:val="0"/>
          <w:bCs/>
          <w:sz w:val="32"/>
          <w:szCs w:val="32"/>
          <w:highlight w:val="none"/>
          <w:u w:val="none"/>
          <w:lang w:val="en-US" w:eastAsia="zh-CN"/>
        </w:rPr>
        <w:t>备案</w:t>
      </w:r>
      <w:r>
        <w:rPr>
          <w:rFonts w:hint="eastAsia" w:ascii="仿宋" w:hAnsi="仿宋" w:eastAsia="仿宋" w:cs="仿宋"/>
          <w:b w:val="0"/>
          <w:bCs/>
          <w:sz w:val="32"/>
          <w:szCs w:val="32"/>
          <w:highlight w:val="none"/>
          <w:u w:val="none"/>
        </w:rPr>
        <w:t>申请</w:t>
      </w:r>
      <w:r>
        <w:rPr>
          <w:rFonts w:hint="eastAsia" w:ascii="仿宋" w:hAnsi="仿宋" w:eastAsia="仿宋" w:cs="仿宋"/>
          <w:b w:val="0"/>
          <w:bCs/>
          <w:sz w:val="32"/>
          <w:szCs w:val="32"/>
          <w:highlight w:val="none"/>
          <w:u w:val="none"/>
          <w:lang w:eastAsia="zh-CN"/>
        </w:rPr>
        <w:t>，</w:t>
      </w:r>
      <w:r>
        <w:rPr>
          <w:rFonts w:hint="eastAsia" w:ascii="仿宋" w:hAnsi="仿宋" w:eastAsia="仿宋" w:cs="仿宋"/>
          <w:b w:val="0"/>
          <w:bCs/>
          <w:sz w:val="32"/>
          <w:szCs w:val="32"/>
          <w:highlight w:val="none"/>
          <w:u w:val="none"/>
          <w:lang w:val="en-US" w:eastAsia="zh-CN"/>
        </w:rPr>
        <w:t>且通过登记的住所或者经营场所无法取得联系</w:t>
      </w:r>
      <w:r>
        <w:rPr>
          <w:rFonts w:hint="eastAsia" w:ascii="仿宋" w:hAnsi="仿宋" w:eastAsia="仿宋" w:cs="仿宋"/>
          <w:b w:val="0"/>
          <w:bCs/>
          <w:sz w:val="32"/>
          <w:szCs w:val="32"/>
          <w:highlight w:val="none"/>
          <w:u w:val="none"/>
        </w:rPr>
        <w:t>的行为。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上述事实，主要有以下证据证明：</w:t>
      </w:r>
    </w:p>
    <w:p>
      <w:pPr>
        <w:keepNext w:val="0"/>
        <w:keepLines w:val="0"/>
        <w:pageBreakBefore w:val="0"/>
        <w:widowControl w:val="0"/>
        <w:numPr>
          <w:ilvl w:val="0"/>
          <w:numId w:val="0"/>
        </w:numPr>
        <w:kinsoku/>
        <w:wordWrap w:val="0"/>
        <w:overflowPunct/>
        <w:topLinePunct/>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1、</w:t>
      </w:r>
      <w:r>
        <w:rPr>
          <w:rFonts w:hint="eastAsia" w:ascii="仿宋" w:hAnsi="仿宋" w:eastAsia="仿宋" w:cs="仿宋"/>
          <w:color w:val="auto"/>
          <w:kern w:val="1"/>
          <w:sz w:val="32"/>
          <w:szCs w:val="32"/>
          <w:lang w:val="en-US" w:eastAsia="zh-CN"/>
        </w:rPr>
        <w:t>福建省市场监管智慧应用一体化平台调阅打印的</w:t>
      </w:r>
      <w:r>
        <w:rPr>
          <w:rFonts w:hint="eastAsia" w:ascii="仿宋" w:hAnsi="仿宋" w:eastAsia="仿宋" w:cs="仿宋"/>
          <w:color w:val="auto"/>
          <w:sz w:val="32"/>
          <w:szCs w:val="32"/>
          <w:lang w:val="en-US" w:eastAsia="zh-CN"/>
        </w:rPr>
        <w:t>当事人《有限责任公司登记基本情况表》1份共2页，证明了当事人系</w:t>
      </w:r>
      <w:r>
        <w:rPr>
          <w:rFonts w:hint="eastAsia" w:ascii="仿宋" w:hAnsi="仿宋" w:eastAsia="仿宋" w:cs="仿宋"/>
          <w:color w:val="auto"/>
          <w:spacing w:val="1"/>
          <w:sz w:val="32"/>
          <w:szCs w:val="32"/>
          <w:lang w:val="en-US" w:eastAsia="zh-CN"/>
        </w:rPr>
        <w:t>2009年1月14日</w:t>
      </w:r>
      <w:r>
        <w:rPr>
          <w:rFonts w:hint="eastAsia" w:ascii="仿宋" w:hAnsi="仿宋" w:eastAsia="仿宋" w:cs="仿宋"/>
          <w:color w:val="auto"/>
          <w:kern w:val="1"/>
          <w:sz w:val="32"/>
          <w:szCs w:val="32"/>
        </w:rPr>
        <w:t>经</w:t>
      </w:r>
      <w:r>
        <w:rPr>
          <w:rFonts w:hint="eastAsia" w:ascii="仿宋" w:hAnsi="仿宋" w:eastAsia="仿宋" w:cs="仿宋"/>
          <w:color w:val="auto"/>
          <w:kern w:val="1"/>
          <w:sz w:val="32"/>
          <w:szCs w:val="32"/>
          <w:lang w:eastAsia="zh-CN"/>
        </w:rPr>
        <w:t>清流县市场监督管理局（清流县工商行政管理局）</w:t>
      </w:r>
      <w:r>
        <w:rPr>
          <w:rFonts w:hint="eastAsia" w:ascii="仿宋" w:hAnsi="仿宋" w:eastAsia="仿宋" w:cs="仿宋"/>
          <w:color w:val="auto"/>
          <w:kern w:val="1"/>
          <w:sz w:val="32"/>
          <w:szCs w:val="32"/>
        </w:rPr>
        <w:t>登记成立的有限责任公司</w:t>
      </w:r>
      <w:r>
        <w:rPr>
          <w:rFonts w:hint="eastAsia" w:ascii="仿宋" w:hAnsi="仿宋" w:eastAsia="仿宋" w:cs="仿宋"/>
          <w:color w:val="auto"/>
          <w:kern w:val="1"/>
          <w:sz w:val="32"/>
          <w:szCs w:val="32"/>
          <w:lang w:eastAsia="zh-CN"/>
        </w:rPr>
        <w:t>，以及截至目前该</w:t>
      </w:r>
      <w:r>
        <w:rPr>
          <w:rFonts w:hint="eastAsia" w:ascii="仿宋" w:hAnsi="仿宋" w:eastAsia="仿宋" w:cs="仿宋"/>
          <w:color w:val="auto"/>
          <w:sz w:val="32"/>
          <w:szCs w:val="32"/>
          <w:lang w:val="en-US" w:eastAsia="zh-CN"/>
        </w:rPr>
        <w:t>企业状态为“存续（在营、开业、在册）”的事实；</w:t>
      </w:r>
    </w:p>
    <w:p>
      <w:pPr>
        <w:keepNext w:val="0"/>
        <w:keepLines w:val="0"/>
        <w:pageBreakBefore w:val="0"/>
        <w:widowControl w:val="0"/>
        <w:numPr>
          <w:ilvl w:val="0"/>
          <w:numId w:val="0"/>
        </w:numPr>
        <w:kinsoku/>
        <w:wordWrap w:val="0"/>
        <w:overflowPunct/>
        <w:topLinePunct/>
        <w:autoSpaceDE/>
        <w:autoSpaceDN/>
        <w:bidi w:val="0"/>
        <w:adjustRightInd/>
        <w:snapToGrid/>
        <w:spacing w:line="500" w:lineRule="exact"/>
        <w:ind w:firstLine="640" w:firstLineChars="200"/>
        <w:textAlignment w:val="auto"/>
        <w:rPr>
          <w:rFonts w:hint="eastAsia" w:ascii="仿宋" w:hAnsi="仿宋" w:eastAsia="仿宋" w:cs="仿宋"/>
          <w:color w:val="auto"/>
          <w:spacing w:val="1"/>
          <w:sz w:val="32"/>
          <w:szCs w:val="32"/>
          <w:lang w:val="en-US" w:eastAsia="zh-CN"/>
        </w:rPr>
      </w:pPr>
      <w:r>
        <w:rPr>
          <w:rFonts w:hint="eastAsia" w:ascii="仿宋" w:hAnsi="仿宋" w:eastAsia="仿宋" w:cs="仿宋"/>
          <w:color w:val="auto"/>
          <w:kern w:val="1"/>
          <w:sz w:val="32"/>
          <w:szCs w:val="32"/>
          <w:lang w:val="en-US" w:eastAsia="zh-CN"/>
        </w:rPr>
        <w:t>2、</w:t>
      </w:r>
      <w:r>
        <w:rPr>
          <w:rFonts w:hint="eastAsia" w:ascii="仿宋" w:hAnsi="仿宋" w:eastAsia="仿宋" w:cs="仿宋"/>
          <w:color w:val="auto"/>
          <w:spacing w:val="1"/>
          <w:sz w:val="32"/>
          <w:szCs w:val="32"/>
          <w:lang w:val="en-US" w:eastAsia="zh-CN"/>
        </w:rPr>
        <w:t>《清流县人民政府办公室关于提请依法吊销企业营业执照的函》1份5页，证明当事人近6个月未缴纳养老保险、工伤保险、失业保险和纳税账户为“非正常”状态，近6个月入库税款为0的事实；</w:t>
      </w:r>
    </w:p>
    <w:p>
      <w:pPr>
        <w:keepNext w:val="0"/>
        <w:keepLines w:val="0"/>
        <w:pageBreakBefore w:val="0"/>
        <w:widowControl w:val="0"/>
        <w:numPr>
          <w:ilvl w:val="0"/>
          <w:numId w:val="0"/>
        </w:numPr>
        <w:kinsoku/>
        <w:wordWrap w:val="0"/>
        <w:overflowPunct/>
        <w:topLinePunct/>
        <w:autoSpaceDE/>
        <w:autoSpaceDN/>
        <w:bidi w:val="0"/>
        <w:adjustRightInd/>
        <w:snapToGrid/>
        <w:spacing w:line="500" w:lineRule="exact"/>
        <w:ind w:firstLine="644" w:firstLineChars="200"/>
        <w:textAlignment w:val="auto"/>
        <w:rPr>
          <w:rFonts w:hint="eastAsia" w:ascii="仿宋" w:hAnsi="仿宋" w:eastAsia="仿宋" w:cs="仿宋"/>
          <w:color w:val="auto"/>
          <w:spacing w:val="1"/>
          <w:sz w:val="32"/>
          <w:szCs w:val="32"/>
          <w:lang w:val="en-US" w:eastAsia="zh-CN"/>
        </w:rPr>
      </w:pPr>
      <w:r>
        <w:rPr>
          <w:rFonts w:hint="eastAsia" w:ascii="仿宋" w:hAnsi="仿宋" w:eastAsia="仿宋" w:cs="仿宋"/>
          <w:color w:val="auto"/>
          <w:spacing w:val="1"/>
          <w:sz w:val="32"/>
          <w:szCs w:val="32"/>
          <w:lang w:val="en-US" w:eastAsia="zh-CN"/>
        </w:rPr>
        <w:t>3、《三明市清流医疗保障局关于协助查询有关信息的复函》1份，证明当事人近6个月未缴纳职工基本医疗保险、生育保险的事实；</w:t>
      </w:r>
    </w:p>
    <w:p>
      <w:pPr>
        <w:keepNext w:val="0"/>
        <w:keepLines w:val="0"/>
        <w:pageBreakBefore w:val="0"/>
        <w:widowControl w:val="0"/>
        <w:numPr>
          <w:ilvl w:val="0"/>
          <w:numId w:val="0"/>
        </w:numPr>
        <w:kinsoku/>
        <w:wordWrap w:val="0"/>
        <w:overflowPunct/>
        <w:topLinePunct/>
        <w:autoSpaceDE/>
        <w:autoSpaceDN/>
        <w:bidi w:val="0"/>
        <w:adjustRightInd/>
        <w:snapToGrid/>
        <w:spacing w:line="500" w:lineRule="exact"/>
        <w:ind w:firstLine="644" w:firstLineChars="200"/>
        <w:textAlignment w:val="auto"/>
        <w:rPr>
          <w:rFonts w:hint="eastAsia" w:ascii="仿宋" w:hAnsi="仿宋" w:eastAsia="仿宋" w:cs="仿宋"/>
          <w:color w:val="auto"/>
          <w:kern w:val="1"/>
          <w:sz w:val="32"/>
          <w:szCs w:val="32"/>
          <w:lang w:val="en-US" w:eastAsia="zh-CN"/>
        </w:rPr>
      </w:pPr>
      <w:r>
        <w:rPr>
          <w:rFonts w:hint="eastAsia" w:ascii="仿宋" w:hAnsi="仿宋" w:eastAsia="仿宋" w:cs="仿宋"/>
          <w:color w:val="auto"/>
          <w:spacing w:val="1"/>
          <w:sz w:val="32"/>
          <w:szCs w:val="32"/>
          <w:lang w:val="en-US" w:eastAsia="zh-CN"/>
        </w:rPr>
        <w:t>4、《清流县市场监督管理局企业实地核查记录表》1份、“</w:t>
      </w:r>
      <w:r>
        <w:rPr>
          <w:rFonts w:hint="eastAsia" w:ascii="仿宋" w:hAnsi="仿宋" w:eastAsia="仿宋" w:cs="仿宋"/>
          <w:bCs/>
          <w:sz w:val="32"/>
          <w:szCs w:val="32"/>
          <w:lang w:val="en-US" w:eastAsia="zh-CN"/>
        </w:rPr>
        <w:t>福建省清流得成典当有限公司</w:t>
      </w:r>
      <w:r>
        <w:rPr>
          <w:rFonts w:hint="eastAsia" w:ascii="仿宋" w:hAnsi="仿宋" w:eastAsia="仿宋" w:cs="仿宋"/>
          <w:color w:val="auto"/>
          <w:spacing w:val="1"/>
          <w:sz w:val="32"/>
          <w:szCs w:val="32"/>
          <w:lang w:val="en-US" w:eastAsia="zh-CN"/>
        </w:rPr>
        <w:t>实地核查”照片1份共2页，证明通过登记的住所或经营场所无法与当事人取得联系的事实；</w:t>
      </w:r>
    </w:p>
    <w:p>
      <w:pPr>
        <w:keepNext w:val="0"/>
        <w:keepLines w:val="0"/>
        <w:pageBreakBefore w:val="0"/>
        <w:widowControl w:val="0"/>
        <w:numPr>
          <w:ilvl w:val="0"/>
          <w:numId w:val="0"/>
        </w:numPr>
        <w:kinsoku/>
        <w:wordWrap w:val="0"/>
        <w:overflowPunct/>
        <w:topLinePunct/>
        <w:autoSpaceDE/>
        <w:autoSpaceDN/>
        <w:bidi w:val="0"/>
        <w:adjustRightInd/>
        <w:snapToGrid/>
        <w:spacing w:line="500" w:lineRule="exact"/>
        <w:ind w:firstLine="640" w:firstLineChars="200"/>
        <w:textAlignment w:val="auto"/>
        <w:rPr>
          <w:rFonts w:hint="default" w:ascii="仿宋" w:hAnsi="仿宋" w:eastAsia="仿宋" w:cs="仿宋"/>
          <w:color w:val="auto"/>
          <w:kern w:val="1"/>
          <w:sz w:val="32"/>
          <w:szCs w:val="32"/>
          <w:lang w:val="en-US" w:eastAsia="zh-CN"/>
        </w:rPr>
      </w:pPr>
      <w:r>
        <w:rPr>
          <w:rFonts w:hint="eastAsia" w:ascii="仿宋" w:hAnsi="仿宋" w:eastAsia="仿宋" w:cs="仿宋"/>
          <w:color w:val="auto"/>
          <w:kern w:val="1"/>
          <w:sz w:val="32"/>
          <w:szCs w:val="32"/>
          <w:lang w:val="en-US" w:eastAsia="zh-CN"/>
        </w:rPr>
        <w:t>5、福建省市场监管智慧应用一体化平台调阅打印的当事人监督检查记录信息1份，经营异常名录管理信息1份，证明当事人因</w:t>
      </w:r>
      <w:r>
        <w:rPr>
          <w:rFonts w:hint="eastAsia" w:ascii="仿宋" w:hAnsi="仿宋" w:eastAsia="仿宋" w:cs="仿宋"/>
          <w:color w:val="auto"/>
          <w:spacing w:val="1"/>
          <w:sz w:val="32"/>
          <w:szCs w:val="32"/>
          <w:lang w:val="en-US" w:eastAsia="zh-CN"/>
        </w:rPr>
        <w:t>通过登记的住所（经营场所）无法联系</w:t>
      </w:r>
      <w:r>
        <w:rPr>
          <w:rFonts w:hint="eastAsia" w:ascii="仿宋" w:hAnsi="仿宋" w:eastAsia="仿宋" w:cs="仿宋"/>
          <w:color w:val="auto"/>
          <w:kern w:val="1"/>
          <w:sz w:val="32"/>
          <w:szCs w:val="32"/>
          <w:lang w:val="en-US" w:eastAsia="zh-CN"/>
        </w:rPr>
        <w:t>被列入经营异常名录的事实；调阅打印的当事人信用监管记录信息1份共2页，证明当事人依法报送年度报告的事实；调阅打印的当事人2021年、2022年、2023年年度报告3份共9页，证明当事人长期未开展经营活动的事实；</w:t>
      </w:r>
    </w:p>
    <w:p>
      <w:pPr>
        <w:keepNext w:val="0"/>
        <w:keepLines w:val="0"/>
        <w:pageBreakBefore w:val="0"/>
        <w:widowControl w:val="0"/>
        <w:numPr>
          <w:ilvl w:val="0"/>
          <w:numId w:val="0"/>
        </w:numPr>
        <w:kinsoku/>
        <w:wordWrap w:val="0"/>
        <w:overflowPunct/>
        <w:topLinePunct/>
        <w:autoSpaceDE/>
        <w:autoSpaceDN/>
        <w:bidi w:val="0"/>
        <w:adjustRightInd/>
        <w:snapToGrid/>
        <w:spacing w:line="500" w:lineRule="exact"/>
        <w:ind w:firstLine="644" w:firstLineChars="200"/>
        <w:textAlignment w:val="auto"/>
        <w:rPr>
          <w:rFonts w:hint="default" w:ascii="仿宋" w:hAnsi="仿宋" w:eastAsia="仿宋" w:cs="仿宋"/>
          <w:color w:val="auto"/>
          <w:spacing w:val="1"/>
          <w:sz w:val="32"/>
          <w:szCs w:val="32"/>
          <w:lang w:val="en-US" w:eastAsia="zh-CN"/>
        </w:rPr>
      </w:pPr>
      <w:r>
        <w:rPr>
          <w:rFonts w:hint="eastAsia" w:ascii="仿宋" w:hAnsi="仿宋" w:eastAsia="仿宋" w:cs="仿宋"/>
          <w:color w:val="auto"/>
          <w:spacing w:val="1"/>
          <w:sz w:val="32"/>
          <w:szCs w:val="32"/>
          <w:lang w:val="en-US" w:eastAsia="zh-CN"/>
        </w:rPr>
        <w:t>6、《</w:t>
      </w:r>
      <w:r>
        <w:rPr>
          <w:rFonts w:hint="eastAsia" w:ascii="仿宋" w:hAnsi="仿宋" w:eastAsia="仿宋" w:cs="仿宋"/>
          <w:color w:val="auto"/>
          <w:kern w:val="1"/>
          <w:sz w:val="32"/>
          <w:szCs w:val="32"/>
          <w:lang w:val="en-US" w:eastAsia="zh-CN"/>
        </w:rPr>
        <w:t>清流县市场监督管理局拟开展清流长期未经营地方金融企业吊销工作的公告</w:t>
      </w:r>
      <w:r>
        <w:rPr>
          <w:rFonts w:hint="eastAsia" w:ascii="仿宋" w:hAnsi="仿宋" w:eastAsia="仿宋" w:cs="仿宋"/>
          <w:color w:val="auto"/>
          <w:spacing w:val="1"/>
          <w:sz w:val="32"/>
          <w:szCs w:val="32"/>
          <w:lang w:val="en-US" w:eastAsia="zh-CN"/>
        </w:rPr>
        <w:t>》1份，清流县人民政府门户网站《</w:t>
      </w:r>
      <w:r>
        <w:rPr>
          <w:rFonts w:hint="eastAsia" w:ascii="仿宋" w:hAnsi="仿宋" w:eastAsia="仿宋" w:cs="仿宋"/>
          <w:color w:val="auto"/>
          <w:kern w:val="1"/>
          <w:sz w:val="32"/>
          <w:szCs w:val="32"/>
          <w:lang w:val="en-US" w:eastAsia="zh-CN"/>
        </w:rPr>
        <w:t>清流县市场监督管理局拟开展清流长期未经营地方金融企业吊销工作的公告</w:t>
      </w:r>
      <w:r>
        <w:rPr>
          <w:rFonts w:hint="eastAsia" w:ascii="仿宋" w:hAnsi="仿宋" w:eastAsia="仿宋" w:cs="仿宋"/>
          <w:color w:val="auto"/>
          <w:spacing w:val="1"/>
          <w:sz w:val="32"/>
          <w:szCs w:val="32"/>
          <w:lang w:val="en-US" w:eastAsia="zh-CN"/>
        </w:rPr>
        <w:t>》截图1份共2页，证明我局发布公告提醒当事人主动办理注销登记或异议提请的事实；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《询问通知书》</w:t>
      </w:r>
      <w:r>
        <w:rPr>
          <w:rFonts w:hint="eastAsia" w:ascii="仿宋" w:hAnsi="仿宋" w:eastAsia="仿宋" w:cs="仿宋"/>
          <w:color w:val="auto"/>
          <w:sz w:val="32"/>
          <w:szCs w:val="32"/>
          <w:lang w:val="en-US" w:eastAsia="zh-CN"/>
        </w:rPr>
        <w:t>2份、中国邮政寄件单复印件2份，中国邮政寄件物流截图2份，证明当事人拒不配合调查的事实。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我</w:t>
      </w:r>
      <w:r>
        <w:rPr>
          <w:rFonts w:hint="eastAsia" w:ascii="仿宋" w:hAnsi="仿宋" w:eastAsia="仿宋" w:cs="仿宋"/>
          <w:sz w:val="32"/>
          <w:szCs w:val="32"/>
          <w:highlight w:val="none"/>
        </w:rPr>
        <w:t>局于202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日向当事人</w:t>
      </w:r>
      <w:r>
        <w:rPr>
          <w:rFonts w:hint="eastAsia" w:ascii="仿宋" w:hAnsi="仿宋" w:eastAsia="仿宋" w:cs="仿宋"/>
          <w:sz w:val="32"/>
          <w:szCs w:val="32"/>
          <w:highlight w:val="none"/>
          <w:lang w:val="en-US" w:eastAsia="zh-CN"/>
        </w:rPr>
        <w:t>邮寄</w:t>
      </w:r>
      <w:r>
        <w:rPr>
          <w:rFonts w:hint="eastAsia" w:ascii="仿宋" w:hAnsi="仿宋" w:eastAsia="仿宋" w:cs="仿宋"/>
          <w:sz w:val="32"/>
          <w:szCs w:val="32"/>
          <w:highlight w:val="none"/>
        </w:rPr>
        <w:t>送达《行政处罚告知书》（清市监（</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）罚告〔202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33</w:t>
      </w:r>
      <w:r>
        <w:rPr>
          <w:rFonts w:hint="eastAsia" w:ascii="仿宋" w:hAnsi="仿宋" w:eastAsia="仿宋" w:cs="仿宋"/>
          <w:sz w:val="32"/>
          <w:szCs w:val="32"/>
          <w:highlight w:val="none"/>
        </w:rPr>
        <w:t>号</w:t>
      </w:r>
      <w:r>
        <w:rPr>
          <w:rFonts w:hint="eastAsia" w:ascii="仿宋" w:hAnsi="仿宋" w:eastAsia="仿宋" w:cs="仿宋"/>
          <w:sz w:val="32"/>
          <w:szCs w:val="32"/>
        </w:rPr>
        <w:t>），</w:t>
      </w:r>
      <w:r>
        <w:rPr>
          <w:rFonts w:hint="eastAsia" w:ascii="仿宋" w:hAnsi="仿宋" w:eastAsia="仿宋" w:cs="仿宋"/>
          <w:sz w:val="32"/>
          <w:szCs w:val="32"/>
          <w:lang w:val="en-US" w:eastAsia="zh-CN"/>
        </w:rPr>
        <w:t>告知当事人享有陈述、申辩及要求举行听证的权利，</w:t>
      </w:r>
      <w:r>
        <w:rPr>
          <w:rFonts w:hint="eastAsia" w:ascii="仿宋" w:hAnsi="仿宋" w:eastAsia="仿宋" w:cs="仿宋"/>
          <w:sz w:val="32"/>
          <w:szCs w:val="32"/>
        </w:rPr>
        <w:t>当事人在规定的时间内未向我局提出陈述</w:t>
      </w:r>
      <w:r>
        <w:rPr>
          <w:rFonts w:hint="eastAsia" w:ascii="仿宋" w:hAnsi="仿宋" w:eastAsia="仿宋" w:cs="仿宋"/>
          <w:sz w:val="32"/>
          <w:szCs w:val="32"/>
          <w:lang w:eastAsia="zh-CN"/>
        </w:rPr>
        <w:t>、</w:t>
      </w:r>
      <w:r>
        <w:rPr>
          <w:rFonts w:hint="eastAsia" w:ascii="仿宋" w:hAnsi="仿宋" w:eastAsia="仿宋" w:cs="仿宋"/>
          <w:sz w:val="32"/>
          <w:szCs w:val="32"/>
        </w:rPr>
        <w:t>申辩</w:t>
      </w:r>
      <w:r>
        <w:rPr>
          <w:rFonts w:hint="eastAsia" w:ascii="仿宋" w:hAnsi="仿宋" w:eastAsia="仿宋" w:cs="仿宋"/>
          <w:sz w:val="32"/>
          <w:szCs w:val="32"/>
          <w:lang w:val="en-US" w:eastAsia="zh-CN"/>
        </w:rPr>
        <w:t>意见及要求举行听证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u w:val="none"/>
        </w:rPr>
      </w:pPr>
      <w:bookmarkStart w:id="0" w:name="117"/>
      <w:r>
        <w:rPr>
          <w:rFonts w:hint="eastAsia" w:ascii="仿宋" w:hAnsi="仿宋" w:eastAsia="仿宋" w:cs="仿宋"/>
          <w:b w:val="0"/>
          <w:bCs w:val="0"/>
          <w:sz w:val="32"/>
          <w:szCs w:val="32"/>
          <w:u w:val="none"/>
        </w:rPr>
        <w:t>当事人开业后自行停业连续六个月以上，且未依法办理歇业的行为违反了《中华人民共和国公司法》第二百六十条第一款：“公司成立后无正当理由超过六个月未开业的，或者开业后自行停业连续六个月以上的，公司登记机关可以吊销营业执照，但公司依法办理歇业的除外。”的规定。</w:t>
      </w:r>
    </w:p>
    <w:bookmarkEnd w:id="0"/>
    <w:p>
      <w:pPr>
        <w:keepNext w:val="0"/>
        <w:keepLines w:val="0"/>
        <w:pageBreakBefore w:val="0"/>
        <w:widowControl w:val="0"/>
        <w:kinsoku/>
        <w:wordWrap w:val="0"/>
        <w:overflowPunct/>
        <w:topLinePunct/>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1"/>
          <w:sz w:val="32"/>
          <w:szCs w:val="32"/>
          <w:lang w:val="en-US" w:eastAsia="zh-CN"/>
        </w:rPr>
        <w:t>当事人开业后自行停业连续六个月以上，且未依法办理歇业的行为应当依据《中华人民共和国公司法》第二百六十条第一款：“公司成立后无正当理由超过六个月未开业的，或者开业后自行停业连续六个月以上的，公司登记机关可以吊销营业执照，但公司依法办理歇业的除外。”规定进行处罚，我局决定</w:t>
      </w:r>
      <w:r>
        <w:rPr>
          <w:rFonts w:hint="eastAsia" w:ascii="仿宋" w:hAnsi="仿宋" w:eastAsia="仿宋" w:cs="仿宋"/>
          <w:color w:val="auto"/>
          <w:kern w:val="1"/>
          <w:sz w:val="32"/>
          <w:szCs w:val="32"/>
          <w:lang w:val="zh-CN" w:eastAsia="zh-CN"/>
        </w:rPr>
        <w:t>对当事人</w:t>
      </w:r>
      <w:r>
        <w:rPr>
          <w:rFonts w:hint="eastAsia" w:ascii="仿宋" w:hAnsi="仿宋" w:eastAsia="仿宋" w:cs="仿宋"/>
          <w:color w:val="auto"/>
          <w:sz w:val="32"/>
          <w:szCs w:val="32"/>
        </w:rPr>
        <w:t>作如下行政处罚：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吊销营业执照。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如你单位不服本行政处罚决定，可以在收到本行政处罚决定书之日起六十日内向清流县人民政府申请行政复议；也可以在</w:t>
      </w:r>
      <w:r>
        <w:rPr>
          <w:rFonts w:hint="eastAsia" w:ascii="仿宋" w:hAnsi="仿宋" w:eastAsia="仿宋" w:cs="仿宋"/>
          <w:sz w:val="32"/>
          <w:szCs w:val="32"/>
          <w:lang w:val="en-US" w:eastAsia="zh-CN"/>
        </w:rPr>
        <w:t>六个月</w:t>
      </w:r>
      <w:r>
        <w:rPr>
          <w:rFonts w:hint="eastAsia" w:ascii="仿宋" w:hAnsi="仿宋" w:eastAsia="仿宋" w:cs="仿宋"/>
          <w:sz w:val="32"/>
          <w:szCs w:val="32"/>
        </w:rPr>
        <w:t>内依法向清流县人民法院提起行政诉讼。申请行政复议或者提起行政诉讼期间，行政处罚不停止执行。</w:t>
      </w:r>
      <w:r>
        <w:rPr>
          <w:rFonts w:hint="eastAsia" w:ascii="仿宋" w:hAnsi="仿宋" w:eastAsia="仿宋" w:cs="仿宋"/>
          <w:sz w:val="32"/>
          <w:szCs w:val="32"/>
          <w:lang w:eastAsia="zh-CN"/>
        </w:rPr>
        <w:t>如向清流县人民政府提起行政复议的，相关申请材料递交或邮寄至清流县司法局，地址：清流县龙津镇龙城街</w:t>
      </w:r>
      <w:r>
        <w:rPr>
          <w:rFonts w:hint="eastAsia" w:ascii="仿宋" w:hAnsi="仿宋" w:eastAsia="仿宋" w:cs="仿宋"/>
          <w:sz w:val="32"/>
          <w:szCs w:val="32"/>
          <w:lang w:val="en-US" w:eastAsia="zh-CN"/>
        </w:rPr>
        <w:t>22号5楼司法局，联系电话：0598-5325773。</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1"/>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清流县市场监督管理局</w:t>
      </w:r>
    </w:p>
    <w:p>
      <w:pPr>
        <w:keepNext w:val="0"/>
        <w:keepLines w:val="0"/>
        <w:pageBreakBefore w:val="0"/>
        <w:widowControl w:val="0"/>
        <w:kinsoku/>
        <w:wordWrap/>
        <w:overflowPunct/>
        <w:topLinePunct w:val="0"/>
        <w:autoSpaceDE/>
        <w:autoSpaceDN/>
        <w:bidi w:val="0"/>
        <w:adjustRightInd/>
        <w:snapToGrid/>
        <w:spacing w:line="500" w:lineRule="exact"/>
        <w:ind w:right="640" w:firstLine="601"/>
        <w:jc w:val="center"/>
        <w:textAlignment w:val="auto"/>
        <w:rPr>
          <w:rFonts w:hint="eastAsia" w:ascii="仿宋" w:hAnsi="仿宋" w:eastAsia="仿宋" w:cs="仿宋"/>
          <w:sz w:val="32"/>
          <w:szCs w:val="32"/>
          <w:highlight w:val="none"/>
        </w:rPr>
      </w:pPr>
      <w:r>
        <w:rPr>
          <w:rFonts w:hint="eastAsia" w:ascii="仿宋" w:hAnsi="仿宋" w:eastAsia="仿宋" w:cs="仿宋"/>
          <w:color w:val="000000"/>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25</w:t>
      </w:r>
      <w:bookmarkStart w:id="1" w:name="_GoBack"/>
      <w:bookmarkEnd w:id="1"/>
      <w:r>
        <w:rPr>
          <w:rFonts w:hint="eastAsia" w:ascii="仿宋" w:hAnsi="仿宋" w:eastAsia="仿宋" w:cs="仿宋"/>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00" w:lineRule="exact"/>
        <w:ind w:right="640" w:firstLine="601"/>
        <w:jc w:val="center"/>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right="640" w:firstLine="601"/>
        <w:jc w:val="center"/>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仿宋" w:hAnsi="仿宋" w:eastAsia="仿宋" w:cs="仿宋"/>
          <w:b/>
          <w:bCs/>
          <w:sz w:val="32"/>
          <w:szCs w:val="32"/>
        </w:rPr>
      </w:pPr>
      <w:r>
        <w:rPr>
          <w:rFonts w:hint="eastAsia" w:ascii="仿宋" w:hAnsi="仿宋" w:eastAsia="仿宋" w:cs="仿宋"/>
          <w:b/>
          <w:bCs/>
          <w:sz w:val="32"/>
          <w:szCs w:val="32"/>
        </w:rPr>
        <w:t>（市场监督管理部门将依法向社会公开行政处罚决定信息）</w:t>
      </w:r>
    </w:p>
    <w:p>
      <w:pPr>
        <w:keepNext w:val="0"/>
        <w:keepLines w:val="0"/>
        <w:pageBreakBefore w:val="0"/>
        <w:widowControl w:val="0"/>
        <w:kinsoku/>
        <w:wordWrap/>
        <w:overflowPunct/>
        <w:topLinePunct w:val="0"/>
        <w:autoSpaceDE/>
        <w:autoSpaceDN/>
        <w:bidi w:val="0"/>
        <w:adjustRightInd/>
        <w:snapToGrid/>
        <w:spacing w:line="500" w:lineRule="exact"/>
        <w:textAlignment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506720" cy="19050"/>
            <wp:effectExtent l="0" t="0" r="177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506720" cy="190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firstLine="231"/>
        <w:jc w:val="center"/>
        <w:rPr>
          <w:rFonts w:hint="eastAsia" w:ascii="仿宋" w:hAnsi="仿宋" w:eastAsia="仿宋" w:cs="仿宋"/>
          <w:sz w:val="32"/>
          <w:szCs w:val="32"/>
        </w:rPr>
      </w:pPr>
      <w:r>
        <w:rPr>
          <w:rFonts w:hint="eastAsia" w:ascii="仿宋" w:hAnsi="仿宋" w:eastAsia="仿宋" w:cs="仿宋"/>
          <w:spacing w:val="-10"/>
          <w:sz w:val="32"/>
          <w:szCs w:val="32"/>
        </w:rPr>
        <w:t>本文书一式</w:t>
      </w:r>
      <w:r>
        <w:rPr>
          <w:rFonts w:hint="eastAsia" w:ascii="仿宋" w:hAnsi="仿宋" w:eastAsia="仿宋" w:cs="仿宋"/>
          <w:spacing w:val="6"/>
          <w:sz w:val="32"/>
          <w:szCs w:val="32"/>
        </w:rPr>
        <w:t>两</w:t>
      </w:r>
      <w:r>
        <w:rPr>
          <w:rFonts w:hint="eastAsia" w:ascii="仿宋" w:hAnsi="仿宋" w:eastAsia="仿宋" w:cs="仿宋"/>
          <w:spacing w:val="-10"/>
          <w:sz w:val="32"/>
          <w:szCs w:val="32"/>
        </w:rPr>
        <w:t>份，</w:t>
      </w:r>
      <w:r>
        <w:rPr>
          <w:rFonts w:hint="eastAsia" w:ascii="仿宋" w:hAnsi="仿宋" w:eastAsia="仿宋" w:cs="仿宋"/>
          <w:spacing w:val="20"/>
          <w:sz w:val="32"/>
          <w:szCs w:val="32"/>
        </w:rPr>
        <w:t>一</w:t>
      </w:r>
      <w:r>
        <w:rPr>
          <w:rFonts w:hint="eastAsia" w:ascii="仿宋" w:hAnsi="仿宋" w:eastAsia="仿宋" w:cs="仿宋"/>
          <w:spacing w:val="-10"/>
          <w:sz w:val="32"/>
          <w:szCs w:val="32"/>
        </w:rPr>
        <w:t>份送达，一份归档。</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Mzk3NDZhMDIyN2M1NzBlNGY1M2JhNDdmMTM3YTgifQ=="/>
  </w:docVars>
  <w:rsids>
    <w:rsidRoot w:val="00A50089"/>
    <w:rsid w:val="00000449"/>
    <w:rsid w:val="00000C99"/>
    <w:rsid w:val="00014329"/>
    <w:rsid w:val="00015D21"/>
    <w:rsid w:val="00022BC7"/>
    <w:rsid w:val="00042F3D"/>
    <w:rsid w:val="000505F5"/>
    <w:rsid w:val="00090449"/>
    <w:rsid w:val="000A2FA8"/>
    <w:rsid w:val="000C50CB"/>
    <w:rsid w:val="000D38A1"/>
    <w:rsid w:val="000F4722"/>
    <w:rsid w:val="001033E6"/>
    <w:rsid w:val="00103AB3"/>
    <w:rsid w:val="0012232F"/>
    <w:rsid w:val="00131ECD"/>
    <w:rsid w:val="0013389F"/>
    <w:rsid w:val="001355ED"/>
    <w:rsid w:val="00142C92"/>
    <w:rsid w:val="00150368"/>
    <w:rsid w:val="0015141C"/>
    <w:rsid w:val="00190648"/>
    <w:rsid w:val="001A6221"/>
    <w:rsid w:val="001B091C"/>
    <w:rsid w:val="001B437D"/>
    <w:rsid w:val="001B6E1D"/>
    <w:rsid w:val="001C76D1"/>
    <w:rsid w:val="001F41F7"/>
    <w:rsid w:val="00234C32"/>
    <w:rsid w:val="00253486"/>
    <w:rsid w:val="0026277D"/>
    <w:rsid w:val="00270AB3"/>
    <w:rsid w:val="002773EF"/>
    <w:rsid w:val="00287072"/>
    <w:rsid w:val="002A43E1"/>
    <w:rsid w:val="002C6E1C"/>
    <w:rsid w:val="002D4679"/>
    <w:rsid w:val="002E0E55"/>
    <w:rsid w:val="002F6919"/>
    <w:rsid w:val="00332D6E"/>
    <w:rsid w:val="00343DCE"/>
    <w:rsid w:val="00344580"/>
    <w:rsid w:val="00365BDA"/>
    <w:rsid w:val="00366557"/>
    <w:rsid w:val="00371DAD"/>
    <w:rsid w:val="00384B38"/>
    <w:rsid w:val="003912E4"/>
    <w:rsid w:val="003925F5"/>
    <w:rsid w:val="00394F0D"/>
    <w:rsid w:val="003B14CE"/>
    <w:rsid w:val="003B1E5A"/>
    <w:rsid w:val="003C483A"/>
    <w:rsid w:val="003D39A2"/>
    <w:rsid w:val="003D3A66"/>
    <w:rsid w:val="003F0146"/>
    <w:rsid w:val="003F1F7F"/>
    <w:rsid w:val="003F2C7E"/>
    <w:rsid w:val="00407CE6"/>
    <w:rsid w:val="0041159A"/>
    <w:rsid w:val="00424B51"/>
    <w:rsid w:val="004460E2"/>
    <w:rsid w:val="00446E54"/>
    <w:rsid w:val="00450FB3"/>
    <w:rsid w:val="00461CDE"/>
    <w:rsid w:val="0046400B"/>
    <w:rsid w:val="00467FE5"/>
    <w:rsid w:val="004838CA"/>
    <w:rsid w:val="00550619"/>
    <w:rsid w:val="0055351D"/>
    <w:rsid w:val="00557D75"/>
    <w:rsid w:val="00563250"/>
    <w:rsid w:val="0057315F"/>
    <w:rsid w:val="005C3A5F"/>
    <w:rsid w:val="005C5C48"/>
    <w:rsid w:val="005D5D97"/>
    <w:rsid w:val="005D6113"/>
    <w:rsid w:val="005E04D1"/>
    <w:rsid w:val="005F10B6"/>
    <w:rsid w:val="005F2293"/>
    <w:rsid w:val="005F53F6"/>
    <w:rsid w:val="00606FE6"/>
    <w:rsid w:val="00613BF2"/>
    <w:rsid w:val="006143C2"/>
    <w:rsid w:val="00616911"/>
    <w:rsid w:val="00625BBB"/>
    <w:rsid w:val="006339FB"/>
    <w:rsid w:val="0063430F"/>
    <w:rsid w:val="00650417"/>
    <w:rsid w:val="00654D1C"/>
    <w:rsid w:val="00666E5E"/>
    <w:rsid w:val="006B6B80"/>
    <w:rsid w:val="006C5AD2"/>
    <w:rsid w:val="006C7B79"/>
    <w:rsid w:val="006E4F56"/>
    <w:rsid w:val="006E712D"/>
    <w:rsid w:val="0071212B"/>
    <w:rsid w:val="00723006"/>
    <w:rsid w:val="00725225"/>
    <w:rsid w:val="00733F41"/>
    <w:rsid w:val="00734216"/>
    <w:rsid w:val="00791A2D"/>
    <w:rsid w:val="007B5FF3"/>
    <w:rsid w:val="007C4129"/>
    <w:rsid w:val="00851370"/>
    <w:rsid w:val="008525B2"/>
    <w:rsid w:val="00860D16"/>
    <w:rsid w:val="00867D2F"/>
    <w:rsid w:val="008951BA"/>
    <w:rsid w:val="008A229D"/>
    <w:rsid w:val="008A3DF7"/>
    <w:rsid w:val="008B20F4"/>
    <w:rsid w:val="008D52EB"/>
    <w:rsid w:val="008F455E"/>
    <w:rsid w:val="00901F77"/>
    <w:rsid w:val="009237C8"/>
    <w:rsid w:val="0092421C"/>
    <w:rsid w:val="00925B56"/>
    <w:rsid w:val="00926C76"/>
    <w:rsid w:val="00936EC2"/>
    <w:rsid w:val="00937E94"/>
    <w:rsid w:val="009420E9"/>
    <w:rsid w:val="00942ABB"/>
    <w:rsid w:val="00946DB3"/>
    <w:rsid w:val="00952BA9"/>
    <w:rsid w:val="00953D79"/>
    <w:rsid w:val="00961D8D"/>
    <w:rsid w:val="00965871"/>
    <w:rsid w:val="009746B4"/>
    <w:rsid w:val="0097773B"/>
    <w:rsid w:val="0098051C"/>
    <w:rsid w:val="00992457"/>
    <w:rsid w:val="00995FC8"/>
    <w:rsid w:val="009B5DD9"/>
    <w:rsid w:val="009B698A"/>
    <w:rsid w:val="009D0BD9"/>
    <w:rsid w:val="009E19C7"/>
    <w:rsid w:val="009E39E1"/>
    <w:rsid w:val="00A05330"/>
    <w:rsid w:val="00A055A6"/>
    <w:rsid w:val="00A25071"/>
    <w:rsid w:val="00A47D4B"/>
    <w:rsid w:val="00A50089"/>
    <w:rsid w:val="00A71AD8"/>
    <w:rsid w:val="00A838FF"/>
    <w:rsid w:val="00A83F54"/>
    <w:rsid w:val="00AB46A3"/>
    <w:rsid w:val="00AB6079"/>
    <w:rsid w:val="00AC280A"/>
    <w:rsid w:val="00AC4E98"/>
    <w:rsid w:val="00AE67E1"/>
    <w:rsid w:val="00B2110A"/>
    <w:rsid w:val="00B21D49"/>
    <w:rsid w:val="00B32C5E"/>
    <w:rsid w:val="00B33755"/>
    <w:rsid w:val="00B66097"/>
    <w:rsid w:val="00B67D2F"/>
    <w:rsid w:val="00B835B9"/>
    <w:rsid w:val="00BC02C9"/>
    <w:rsid w:val="00BD0D38"/>
    <w:rsid w:val="00BD5561"/>
    <w:rsid w:val="00BD6F79"/>
    <w:rsid w:val="00BE0CA9"/>
    <w:rsid w:val="00BF428C"/>
    <w:rsid w:val="00C20689"/>
    <w:rsid w:val="00C51F29"/>
    <w:rsid w:val="00CA2B38"/>
    <w:rsid w:val="00CB0333"/>
    <w:rsid w:val="00CB22EC"/>
    <w:rsid w:val="00CB565C"/>
    <w:rsid w:val="00CB69B6"/>
    <w:rsid w:val="00D01929"/>
    <w:rsid w:val="00D1694F"/>
    <w:rsid w:val="00D3579E"/>
    <w:rsid w:val="00D4046F"/>
    <w:rsid w:val="00D446E8"/>
    <w:rsid w:val="00D57105"/>
    <w:rsid w:val="00D617D4"/>
    <w:rsid w:val="00D625CF"/>
    <w:rsid w:val="00D67756"/>
    <w:rsid w:val="00D95111"/>
    <w:rsid w:val="00DA275A"/>
    <w:rsid w:val="00DB7F7E"/>
    <w:rsid w:val="00DF7303"/>
    <w:rsid w:val="00E03888"/>
    <w:rsid w:val="00E10BF5"/>
    <w:rsid w:val="00E12843"/>
    <w:rsid w:val="00E17B2C"/>
    <w:rsid w:val="00E22900"/>
    <w:rsid w:val="00E65311"/>
    <w:rsid w:val="00E67F09"/>
    <w:rsid w:val="00E90786"/>
    <w:rsid w:val="00E91415"/>
    <w:rsid w:val="00EC36C8"/>
    <w:rsid w:val="00F311FD"/>
    <w:rsid w:val="00F565A5"/>
    <w:rsid w:val="00F56952"/>
    <w:rsid w:val="00F96556"/>
    <w:rsid w:val="00F96627"/>
    <w:rsid w:val="00FB2554"/>
    <w:rsid w:val="00FB49AD"/>
    <w:rsid w:val="00FB72CD"/>
    <w:rsid w:val="00FC1CF5"/>
    <w:rsid w:val="00FC619D"/>
    <w:rsid w:val="00FD122A"/>
    <w:rsid w:val="00FD2343"/>
    <w:rsid w:val="00FD406A"/>
    <w:rsid w:val="00FE5CD9"/>
    <w:rsid w:val="00FE5F49"/>
    <w:rsid w:val="00FF023F"/>
    <w:rsid w:val="00FF3E35"/>
    <w:rsid w:val="025D1D0E"/>
    <w:rsid w:val="03060030"/>
    <w:rsid w:val="03FC4461"/>
    <w:rsid w:val="049E532B"/>
    <w:rsid w:val="09A36DA6"/>
    <w:rsid w:val="0F094A5B"/>
    <w:rsid w:val="110034B4"/>
    <w:rsid w:val="17546A9F"/>
    <w:rsid w:val="1806455F"/>
    <w:rsid w:val="1901601B"/>
    <w:rsid w:val="1B7C470C"/>
    <w:rsid w:val="1D962FA8"/>
    <w:rsid w:val="1F745971"/>
    <w:rsid w:val="203C65D0"/>
    <w:rsid w:val="222E4C19"/>
    <w:rsid w:val="253E4DFA"/>
    <w:rsid w:val="288278A1"/>
    <w:rsid w:val="29243C25"/>
    <w:rsid w:val="2CE43832"/>
    <w:rsid w:val="30126F6B"/>
    <w:rsid w:val="32650F71"/>
    <w:rsid w:val="32891103"/>
    <w:rsid w:val="328D466A"/>
    <w:rsid w:val="360A60B7"/>
    <w:rsid w:val="38863E8F"/>
    <w:rsid w:val="38CE28EC"/>
    <w:rsid w:val="392B7219"/>
    <w:rsid w:val="39B4370B"/>
    <w:rsid w:val="3A702EA2"/>
    <w:rsid w:val="3F6C393F"/>
    <w:rsid w:val="409B1921"/>
    <w:rsid w:val="43B27385"/>
    <w:rsid w:val="458E7423"/>
    <w:rsid w:val="46366A55"/>
    <w:rsid w:val="481334F1"/>
    <w:rsid w:val="48CA6D51"/>
    <w:rsid w:val="4EBE3A8B"/>
    <w:rsid w:val="4F9617E0"/>
    <w:rsid w:val="54144A4E"/>
    <w:rsid w:val="554757A2"/>
    <w:rsid w:val="576C7908"/>
    <w:rsid w:val="577C4DDE"/>
    <w:rsid w:val="57932F8B"/>
    <w:rsid w:val="58460BEE"/>
    <w:rsid w:val="59F10FA7"/>
    <w:rsid w:val="5CE65D3C"/>
    <w:rsid w:val="5DFF633B"/>
    <w:rsid w:val="609B375A"/>
    <w:rsid w:val="617050B9"/>
    <w:rsid w:val="657D1B52"/>
    <w:rsid w:val="65A43336"/>
    <w:rsid w:val="666C056A"/>
    <w:rsid w:val="66C16AC2"/>
    <w:rsid w:val="66D719A0"/>
    <w:rsid w:val="674D74F6"/>
    <w:rsid w:val="68950612"/>
    <w:rsid w:val="69EA5CC5"/>
    <w:rsid w:val="6BFD6637"/>
    <w:rsid w:val="7010499A"/>
    <w:rsid w:val="71BD6F1F"/>
    <w:rsid w:val="7A7C2083"/>
    <w:rsid w:val="7BAE633F"/>
    <w:rsid w:val="7CDC054A"/>
    <w:rsid w:val="7DEA0A44"/>
    <w:rsid w:val="7E347D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Balloon Text"/>
    <w:basedOn w:val="1"/>
    <w:link w:val="12"/>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character" w:customStyle="1" w:styleId="9">
    <w:name w:val="Header Char"/>
    <w:basedOn w:val="7"/>
    <w:link w:val="5"/>
    <w:semiHidden/>
    <w:qFormat/>
    <w:locked/>
    <w:uiPriority w:val="99"/>
    <w:rPr>
      <w:sz w:val="18"/>
      <w:szCs w:val="18"/>
    </w:rPr>
  </w:style>
  <w:style w:type="character" w:customStyle="1" w:styleId="10">
    <w:name w:val="Footer Char"/>
    <w:basedOn w:val="7"/>
    <w:link w:val="4"/>
    <w:semiHidden/>
    <w:qFormat/>
    <w:locked/>
    <w:uiPriority w:val="99"/>
    <w:rPr>
      <w:sz w:val="18"/>
      <w:szCs w:val="18"/>
    </w:rPr>
  </w:style>
  <w:style w:type="paragraph" w:customStyle="1" w:styleId="11">
    <w:name w:val="Char"/>
    <w:basedOn w:val="1"/>
    <w:qFormat/>
    <w:uiPriority w:val="99"/>
    <w:pPr>
      <w:spacing w:line="386" w:lineRule="exact"/>
    </w:pPr>
    <w:rPr>
      <w:rFonts w:ascii="方正仿宋_GBK" w:hAnsi="Tahoma" w:eastAsia="方正仿宋_GBK" w:cs="方正仿宋_GBK"/>
      <w:sz w:val="32"/>
      <w:szCs w:val="32"/>
    </w:rPr>
  </w:style>
  <w:style w:type="character" w:customStyle="1" w:styleId="12">
    <w:name w:val="Balloon Text Char"/>
    <w:basedOn w:val="7"/>
    <w:link w:val="3"/>
    <w:semiHidden/>
    <w:qFormat/>
    <w:locked/>
    <w:uiPriority w:val="99"/>
    <w:rPr>
      <w:sz w:val="2"/>
      <w:szCs w:val="2"/>
    </w:rPr>
  </w:style>
  <w:style w:type="paragraph" w:customStyle="1" w:styleId="13">
    <w:name w:val="默认段落字体 Para Char Char Char1 Char"/>
    <w:basedOn w:val="1"/>
    <w:qFormat/>
    <w:uiPriority w:val="99"/>
    <w:rPr>
      <w:rFonts w:ascii="Tahoma" w:hAnsi="Tahoma" w:cs="Tahoma"/>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2630</Words>
  <Characters>2783</Characters>
  <Lines>0</Lines>
  <Paragraphs>0</Paragraphs>
  <TotalTime>1</TotalTime>
  <ScaleCrop>false</ScaleCrop>
  <LinksUpToDate>false</LinksUpToDate>
  <CharactersWithSpaces>2841</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2021-07-22T00:50:00Z</dcterms:created>
  <dc:creator>马华剑</dc:creator>
  <cp:lastModifiedBy>温秋萍</cp:lastModifiedBy>
  <cp:lastPrinted>2025-05-26T02:24:00Z</cp:lastPrinted>
  <dcterms:modified xsi:type="dcterms:W3CDTF">2025-06-25T07:07:27Z</dcterms:modified>
  <dc:title>清流县市场监督管理局</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426D7F2002DA40EB93081FAA7835E974</vt:lpwstr>
  </property>
  <property fmtid="{D5CDD505-2E9C-101B-9397-08002B2CF9AE}" pid="4" name="KSOTemplateDocerSaveRecord">
    <vt:lpwstr>eyJoZGlkIjoiMDU4NmNlYzdhM2E2ZTcyMWE3Y2M2YjFkOWM4MDQzZmQiLCJ1c2VySWQiOiIyNzU3NjA4MjMifQ==</vt:lpwstr>
  </property>
</Properties>
</file>