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Style w:val="24"/>
        <w:rPr>
          <w:rFonts w:ascii="宋体" w:eastAsia="宋体" w:cs="宋体" w:hAnsi="宋体"/>
        </w:rPr>
      </w:pPr>
      <w:r>
        <w:rPr>
          <w:rFonts w:ascii="宋体" w:eastAsia="宋体" w:cs="宋体" w:hAnsi="宋体"/>
        </w:rPr>
        <w:br/>
      </w:r>
    </w:p>
    <w:p>
      <w:pPr>
        <w:pStyle w:val="24"/>
        <w:jc w:val="center"/>
        <w:outlineLvl w:val="0"/>
        <w:rPr>
          <w:rFonts w:ascii="宋体" w:eastAsia="宋体" w:cs="宋体" w:hAnsi="宋体"/>
          <w:b/>
          <w:sz w:val="44"/>
          <w:szCs w:val="44"/>
          <w:lang w:eastAsia="zh-CN"/>
        </w:rPr>
      </w:pPr>
      <w:r>
        <w:rPr>
          <w:rFonts w:ascii="宋体" w:eastAsia="宋体" w:cs="宋体" w:hAnsi="宋体"/>
          <w:b/>
          <w:sz w:val="40"/>
          <w:szCs w:val="40"/>
          <w:lang w:eastAsia="zh-CN"/>
        </w:rPr>
        <w:t>清流县嵩溪、林畲镇全域土地综合整治项目可行性研究报告及实施方案编制服务</w:t>
      </w:r>
    </w:p>
    <w:p>
      <w:pPr>
        <w:pStyle w:val="24"/>
        <w:tabs>
          <w:tab w:val="left" w:pos="7303"/>
        </w:tabs>
        <w:outlineLvl w:val="0"/>
        <w:rPr>
          <w:rFonts w:ascii="宋体" w:eastAsia="宋体" w:cs="宋体" w:hAnsi="宋体"/>
          <w:b/>
          <w:sz w:val="48"/>
          <w:lang w:eastAsia="zh-CN"/>
        </w:rPr>
      </w:pPr>
      <w:r>
        <w:rPr>
          <w:rFonts w:ascii="宋体" w:eastAsia="宋体" w:cs="宋体" w:hAnsi="宋体"/>
          <w:b/>
          <w:sz w:val="48"/>
          <w:lang w:eastAsia="zh-CN"/>
        </w:rPr>
        <w:tab/>
      </w:r>
    </w:p>
    <w:p>
      <w:pPr>
        <w:pStyle w:val="24"/>
        <w:jc w:val="center"/>
        <w:outlineLvl w:val="0"/>
        <w:rPr>
          <w:rFonts w:ascii="宋体" w:eastAsia="宋体" w:cs="宋体" w:hAnsi="宋体"/>
          <w:b/>
          <w:sz w:val="48"/>
        </w:rPr>
      </w:pPr>
    </w:p>
    <w:p>
      <w:pPr>
        <w:pStyle w:val="24"/>
        <w:jc w:val="center"/>
        <w:outlineLvl w:val="0"/>
        <w:rPr>
          <w:rFonts w:ascii="宋体" w:eastAsia="宋体" w:cs="宋体" w:hAnsi="宋体"/>
          <w:b/>
          <w:sz w:val="48"/>
        </w:rPr>
      </w:pPr>
    </w:p>
    <w:p>
      <w:pPr>
        <w:pStyle w:val="24"/>
        <w:jc w:val="center"/>
        <w:outlineLvl w:val="0"/>
        <w:rPr>
          <w:rFonts w:ascii="宋体" w:eastAsia="宋体" w:cs="宋体" w:hAnsi="宋体"/>
          <w:b/>
          <w:sz w:val="48"/>
        </w:rPr>
      </w:pPr>
    </w:p>
    <w:p>
      <w:pPr>
        <w:pStyle w:val="24"/>
        <w:jc w:val="center"/>
        <w:outlineLvl w:val="0"/>
        <w:rPr>
          <w:rFonts w:ascii="宋体" w:eastAsia="宋体" w:cs="宋体" w:hAnsi="宋体"/>
          <w:b/>
          <w:sz w:val="48"/>
        </w:rPr>
      </w:pPr>
    </w:p>
    <w:p>
      <w:pPr>
        <w:pStyle w:val="24"/>
        <w:jc w:val="center"/>
        <w:outlineLvl w:val="0"/>
        <w:rPr>
          <w:rFonts w:ascii="宋体" w:eastAsia="宋体" w:cs="宋体" w:hAnsi="宋体"/>
        </w:rPr>
      </w:pPr>
      <w:r>
        <w:rPr>
          <w:rFonts w:ascii="宋体" w:eastAsia="宋体" w:cs="宋体" w:hAnsi="宋体"/>
          <w:b/>
          <w:sz w:val="52"/>
          <w:szCs w:val="52"/>
        </w:rPr>
        <w:t>招</w:t>
      </w:r>
      <w:r>
        <w:rPr>
          <w:rFonts w:ascii="宋体" w:eastAsia="宋体" w:cs="宋体" w:hAnsi="宋体"/>
          <w:b/>
          <w:sz w:val="52"/>
          <w:szCs w:val="52"/>
          <w:lang w:eastAsia="zh-CN"/>
        </w:rPr>
        <w:t xml:space="preserve">  </w:t>
      </w:r>
      <w:r>
        <w:rPr>
          <w:rFonts w:ascii="宋体" w:eastAsia="宋体" w:cs="宋体" w:hAnsi="宋体"/>
          <w:b/>
          <w:sz w:val="52"/>
          <w:szCs w:val="52"/>
        </w:rPr>
        <w:t>标</w:t>
      </w:r>
      <w:r>
        <w:rPr>
          <w:rFonts w:ascii="宋体" w:eastAsia="宋体" w:cs="宋体" w:hAnsi="宋体"/>
          <w:b/>
          <w:sz w:val="52"/>
          <w:szCs w:val="52"/>
          <w:lang w:eastAsia="zh-CN"/>
        </w:rPr>
        <w:t xml:space="preserve"> </w:t>
      </w:r>
      <w:r>
        <w:rPr>
          <w:rFonts w:ascii="宋体" w:eastAsia="宋体" w:cs="宋体" w:hAnsi="宋体"/>
          <w:b/>
          <w:sz w:val="52"/>
          <w:szCs w:val="52"/>
        </w:rPr>
        <w:t>文</w:t>
      </w:r>
      <w:r>
        <w:rPr>
          <w:rFonts w:ascii="宋体" w:eastAsia="宋体" w:cs="宋体" w:hAnsi="宋体"/>
          <w:b/>
          <w:sz w:val="52"/>
          <w:szCs w:val="52"/>
          <w:lang w:eastAsia="zh-CN"/>
        </w:rPr>
        <w:t xml:space="preserve"> </w:t>
      </w:r>
      <w:r>
        <w:rPr>
          <w:rFonts w:ascii="宋体" w:eastAsia="宋体" w:cs="宋体" w:hAnsi="宋体"/>
          <w:b/>
          <w:sz w:val="52"/>
          <w:szCs w:val="52"/>
        </w:rPr>
        <w:t>件</w:t>
      </w:r>
    </w:p>
    <w:p>
      <w:pPr>
        <w:pStyle w:val="24"/>
        <w:jc w:val="center"/>
        <w:outlineLvl w:val="2"/>
        <w:rPr>
          <w:rFonts w:ascii="宋体" w:eastAsia="宋体" w:cs="宋体" w:hAnsi="宋体"/>
          <w:b/>
          <w:sz w:val="28"/>
        </w:rPr>
      </w:pPr>
    </w:p>
    <w:p>
      <w:pPr>
        <w:pStyle w:val="24"/>
        <w:jc w:val="center"/>
        <w:outlineLvl w:val="2"/>
        <w:rPr>
          <w:rFonts w:ascii="宋体" w:eastAsia="宋体" w:cs="宋体" w:hAnsi="宋体"/>
          <w:b/>
          <w:sz w:val="28"/>
        </w:rPr>
      </w:pPr>
    </w:p>
    <w:p>
      <w:pPr>
        <w:pStyle w:val="24"/>
        <w:jc w:val="center"/>
        <w:outlineLvl w:val="2"/>
        <w:rPr>
          <w:rFonts w:ascii="宋体" w:eastAsia="宋体" w:cs="宋体" w:hAnsi="宋体"/>
          <w:b/>
          <w:sz w:val="28"/>
        </w:rPr>
      </w:pPr>
    </w:p>
    <w:p>
      <w:pPr>
        <w:pStyle w:val="24"/>
        <w:jc w:val="center"/>
        <w:outlineLvl w:val="2"/>
        <w:rPr>
          <w:rFonts w:ascii="宋体" w:eastAsia="宋体" w:cs="宋体" w:hAnsi="宋体"/>
          <w:b/>
          <w:sz w:val="28"/>
        </w:rPr>
      </w:pPr>
    </w:p>
    <w:p>
      <w:pPr>
        <w:pStyle w:val="24"/>
        <w:jc w:val="center"/>
        <w:outlineLvl w:val="2"/>
        <w:rPr>
          <w:rFonts w:ascii="宋体" w:eastAsia="宋体" w:cs="宋体" w:hAnsi="宋体"/>
          <w:b/>
          <w:sz w:val="28"/>
        </w:rPr>
      </w:pPr>
    </w:p>
    <w:p>
      <w:pPr>
        <w:pStyle w:val="24"/>
        <w:jc w:val="both"/>
        <w:outlineLvl w:val="2"/>
        <w:rPr>
          <w:rFonts w:ascii="宋体" w:eastAsia="宋体" w:cs="宋体" w:hAnsi="宋体"/>
          <w:b/>
          <w:sz w:val="28"/>
          <w:lang w:eastAsia="zh-CN"/>
        </w:rPr>
      </w:pPr>
      <w:r>
        <w:rPr>
          <w:rFonts w:ascii="宋体" w:eastAsia="宋体" w:cs="宋体" w:hAnsi="宋体"/>
          <w:b/>
          <w:sz w:val="28"/>
          <w:lang w:eastAsia="zh-CN"/>
        </w:rPr>
        <w:t>招标方式：公开招标</w:t>
      </w:r>
    </w:p>
    <w:p>
      <w:pPr>
        <w:pStyle w:val="24"/>
        <w:jc w:val="both"/>
        <w:outlineLvl w:val="2"/>
        <w:rPr>
          <w:rFonts w:ascii="宋体" w:eastAsia="宋体" w:cs="宋体" w:hAnsi="宋体"/>
          <w:lang w:eastAsia="zh-CN"/>
        </w:rPr>
      </w:pPr>
      <w:r>
        <w:rPr>
          <w:rFonts w:ascii="宋体" w:eastAsia="宋体" w:cs="宋体" w:hAnsi="宋体"/>
          <w:b/>
          <w:sz w:val="28"/>
        </w:rPr>
        <w:t>项目编号：</w:t>
      </w:r>
      <w:r>
        <w:rPr>
          <w:rFonts w:ascii="宋体" w:eastAsia="宋体" w:cs="宋体" w:hAnsi="宋体" w:hint="eastAsia"/>
          <w:b/>
          <w:sz w:val="28"/>
          <w:lang w:eastAsia="zh-CN"/>
        </w:rPr>
        <w:t>M3504237202000005</w:t>
      </w:r>
    </w:p>
    <w:p>
      <w:pPr>
        <w:pStyle w:val="24"/>
        <w:jc w:val="both"/>
        <w:outlineLvl w:val="2"/>
        <w:rPr>
          <w:rFonts w:ascii="宋体" w:eastAsia="宋体" w:cs="宋体" w:hAnsi="宋体"/>
          <w:lang w:eastAsia="zh-CN"/>
        </w:rPr>
      </w:pPr>
      <w:r>
        <w:rPr>
          <w:rFonts w:ascii="宋体" w:eastAsia="宋体" w:cs="宋体" w:hAnsi="宋体"/>
          <w:b/>
          <w:sz w:val="28"/>
        </w:rPr>
        <w:t>采购人：</w:t>
      </w:r>
      <w:r>
        <w:rPr>
          <w:rFonts w:ascii="宋体" w:eastAsia="宋体" w:cs="宋体" w:hAnsi="宋体"/>
          <w:b/>
          <w:sz w:val="28"/>
          <w:lang w:eastAsia="zh-CN"/>
        </w:rPr>
        <w:t>清流县津源城乡建设发展集团有限公司</w:t>
      </w:r>
    </w:p>
    <w:p>
      <w:pPr>
        <w:pStyle w:val="24"/>
        <w:jc w:val="both"/>
        <w:outlineLvl w:val="2"/>
        <w:rPr>
          <w:rFonts w:ascii="宋体" w:eastAsia="宋体" w:cs="宋体" w:hAnsi="宋体"/>
          <w:lang w:eastAsia="zh-CN"/>
        </w:rPr>
      </w:pPr>
      <w:r>
        <w:rPr>
          <w:rFonts w:ascii="宋体" w:eastAsia="宋体" w:cs="宋体" w:hAnsi="宋体"/>
          <w:b/>
          <w:sz w:val="28"/>
        </w:rPr>
        <w:t>代理机构：</w:t>
      </w:r>
      <w:r>
        <w:rPr>
          <w:rFonts w:ascii="宋体" w:eastAsia="宋体" w:cs="宋体" w:hAnsi="宋体"/>
          <w:b/>
          <w:sz w:val="28"/>
          <w:lang w:eastAsia="zh-CN"/>
        </w:rPr>
        <w:t>福建两山生态产品交易有限公司</w:t>
      </w:r>
    </w:p>
    <w:p>
      <w:pPr>
        <w:pStyle w:val="24"/>
        <w:jc w:val="both"/>
        <w:outlineLvl w:val="2"/>
        <w:rPr>
          <w:rFonts w:ascii="宋体" w:eastAsia="宋体" w:cs="宋体" w:hAnsi="宋体"/>
        </w:rPr>
      </w:pPr>
      <w:r>
        <w:rPr>
          <w:rFonts w:ascii="宋体" w:eastAsia="宋体" w:cs="宋体" w:hAnsi="宋体"/>
          <w:b/>
          <w:sz w:val="28"/>
        </w:rPr>
        <w:t>编制时间：20</w:t>
      </w:r>
      <w:r>
        <w:rPr>
          <w:rFonts w:ascii="宋体" w:eastAsia="宋体" w:cs="宋体" w:hAnsi="宋体"/>
          <w:b/>
          <w:sz w:val="28"/>
          <w:lang w:eastAsia="zh-CN"/>
        </w:rPr>
        <w:t>26</w:t>
      </w:r>
      <w:r>
        <w:rPr>
          <w:rFonts w:ascii="宋体" w:eastAsia="宋体" w:cs="宋体" w:hAnsi="宋体"/>
          <w:b/>
          <w:sz w:val="28"/>
        </w:rPr>
        <w:t>年</w:t>
      </w:r>
      <w:r>
        <w:rPr>
          <w:rFonts w:ascii="宋体" w:eastAsia="宋体" w:cs="宋体" w:hAnsi="宋体"/>
          <w:b/>
          <w:sz w:val="28"/>
          <w:lang w:eastAsia="zh-CN"/>
        </w:rPr>
        <w:t>1</w:t>
      </w:r>
      <w:r>
        <w:rPr>
          <w:rFonts w:ascii="宋体" w:eastAsia="宋体" w:cs="宋体" w:hAnsi="宋体"/>
          <w:b/>
          <w:sz w:val="28"/>
        </w:rPr>
        <w:t>月</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1"/>
        <w:rPr>
          <w:rFonts w:ascii="宋体" w:eastAsia="宋体" w:cs="宋体" w:hAnsi="宋体"/>
          <w:lang w:eastAsia="zh-CN"/>
        </w:rPr>
      </w:pPr>
      <w:r>
        <w:rPr>
          <w:rFonts w:ascii="宋体" w:eastAsia="宋体" w:cs="宋体" w:hAnsi="宋体"/>
          <w:b/>
          <w:sz w:val="36"/>
        </w:rPr>
        <w:t xml:space="preserve">第一章 </w:t>
      </w:r>
      <w:r>
        <w:rPr>
          <w:rFonts w:ascii="宋体" w:eastAsia="宋体" w:cs="宋体" w:hAnsi="宋体"/>
          <w:b/>
          <w:sz w:val="36"/>
          <w:lang w:eastAsia="zh-CN"/>
        </w:rPr>
        <w:t>采购公告</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kern w:val="0"/>
          <w:sz w:val="24"/>
          <w:szCs w:val="24"/>
        </w:rPr>
        <w:t>受清流县津源城乡建设发展集团有限公司委托，福建两山生态产品交易有限公司采用公开招标方式组织清流县嵩溪、林畲镇全域土地综合整治项目可行性研究报告及实施方案编制服务 （以下简称：“本项目”）的采购活动，现欢迎供应商前来参加。</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b/>
          <w:bCs/>
          <w:kern w:val="0"/>
          <w:sz w:val="24"/>
          <w:szCs w:val="24"/>
        </w:rPr>
        <w:t>1、项目编号：</w:t>
      </w:r>
      <w:r>
        <w:rPr>
          <w:rFonts w:ascii="宋体" w:cs="宋体" w:hAnsi="宋体" w:hint="eastAsia"/>
          <w:kern w:val="0"/>
          <w:sz w:val="24"/>
          <w:szCs w:val="24"/>
          <w:lang w:eastAsia="zh-CN"/>
        </w:rPr>
        <w:t>M3504237202000005</w:t>
      </w:r>
      <w:r>
        <w:rPr>
          <w:rFonts w:ascii="宋体" w:cs="宋体" w:hAnsi="宋体" w:hint="eastAsia"/>
          <w:kern w:val="0"/>
          <w:sz w:val="24"/>
          <w:szCs w:val="24"/>
        </w:rPr>
        <w:t>。</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b/>
          <w:bCs/>
          <w:kern w:val="0"/>
          <w:sz w:val="24"/>
          <w:szCs w:val="24"/>
        </w:rPr>
        <w:t>2、项目名称：</w:t>
      </w:r>
      <w:r>
        <w:rPr>
          <w:rFonts w:ascii="宋体" w:cs="宋体" w:hAnsi="宋体" w:hint="eastAsia"/>
          <w:kern w:val="0"/>
          <w:sz w:val="24"/>
          <w:szCs w:val="24"/>
        </w:rPr>
        <w:t>清流县嵩溪、林畲镇全域土地综合整治项目可行性研究报告及实施方案编制服务。</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b/>
          <w:bCs/>
          <w:kern w:val="0"/>
          <w:sz w:val="24"/>
          <w:szCs w:val="24"/>
        </w:rPr>
        <w:t>3、招标内容及要求、最高限价：</w:t>
      </w:r>
    </w:p>
    <w:tbl>
      <w:tblPr>
        <w:jc w:val="center"/>
        <w:tblW w:w="4920" w:type="pct"/>
        <w:tblBorders>
          <w:top w:val="outset" w:sz="6" w:space="0" w:color="auto"/>
          <w:left w:val="outset" w:sz="6" w:space="0" w:color="auto"/>
          <w:bottom w:val="outset" w:sz="6" w:space="0" w:color="auto"/>
          <w:right w:val="outset" w:sz="6" w:space="0" w:color="auto"/>
        </w:tblBorders>
        <w:tblCellMar>
          <w:top w:w="0" w:type="dxa"/>
          <w:left w:w="0" w:type="dxa"/>
          <w:bottom w:w="0" w:type="dxa"/>
          <w:right w:w="0" w:type="dxa"/>
        </w:tblCellMar>
        <w:tblLook w:val="0600" w:firstRow="0" w:lastRow="0" w:firstColumn="0" w:lastColumn="0" w:noHBand="1" w:noVBand="1"/>
      </w:tblPr>
      <w:tblGrid>
        <w:gridCol w:w="875"/>
        <w:gridCol w:w="3369"/>
        <w:gridCol w:w="835"/>
        <w:gridCol w:w="1434"/>
        <w:gridCol w:w="2059"/>
      </w:tblGrid>
      <w:tr>
        <w:trPr>
          <w:trHeight w:val="492"/>
          <w:tblHeader/>
        </w:trPr>
        <w:tc>
          <w:tcPr>
            <w:tcW w:w="510"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合同包</w:t>
            </w:r>
          </w:p>
        </w:tc>
        <w:tc>
          <w:tcPr>
            <w:tcW w:w="1964"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标的名称</w:t>
            </w:r>
          </w:p>
        </w:tc>
        <w:tc>
          <w:tcPr>
            <w:tcW w:w="487"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数量</w:t>
            </w:r>
          </w:p>
        </w:tc>
        <w:tc>
          <w:tcPr>
            <w:tcW w:w="836"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最高限价</w:t>
            </w:r>
          </w:p>
        </w:tc>
        <w:tc>
          <w:tcPr>
            <w:tcW w:w="1200"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内容及要求</w:t>
            </w:r>
          </w:p>
        </w:tc>
      </w:tr>
      <w:tr>
        <w:trPr>
          <w:trHeight w:val="745"/>
        </w:trPr>
        <w:tc>
          <w:tcPr>
            <w:tcW w:w="510"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1</w:t>
            </w:r>
          </w:p>
        </w:tc>
        <w:tc>
          <w:tcPr>
            <w:tcW w:w="1964" w:type="pct"/>
            <w:tcBorders>
              <w:top w:val="outset" w:sz="6" w:space="0" w:color="auto"/>
              <w:left w:val="single" w:sz="4" w:space="0" w:color="auto"/>
              <w:bottom w:val="outset" w:sz="6" w:space="0" w:color="auto"/>
              <w:right w:val="single" w:sz="4"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清流县嵩溪、林畲镇全域土地综合整治项目可行性研究报告及实施方案编制服务</w:t>
            </w:r>
          </w:p>
        </w:tc>
        <w:tc>
          <w:tcPr>
            <w:tcW w:w="487" w:type="pct"/>
            <w:tcBorders>
              <w:top w:val="outset" w:sz="6" w:space="0" w:color="auto"/>
              <w:left w:val="single" w:sz="4"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1项</w:t>
            </w:r>
          </w:p>
        </w:tc>
        <w:tc>
          <w:tcPr>
            <w:tcW w:w="836"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lang w:val="en-US" w:eastAsia="zh-CN"/>
              </w:rPr>
              <w:t>378</w:t>
            </w:r>
            <w:r>
              <w:rPr>
                <w:rFonts w:ascii="宋体" w:cs="宋体" w:hAnsi="宋体" w:hint="eastAsia"/>
                <w:kern w:val="0"/>
                <w:sz w:val="24"/>
                <w:szCs w:val="24"/>
              </w:rPr>
              <w:t>万元</w:t>
            </w:r>
          </w:p>
        </w:tc>
        <w:tc>
          <w:tcPr>
            <w:tcW w:w="1200" w:type="pct"/>
            <w:tcBorders>
              <w:top w:val="outset" w:sz="6" w:space="0" w:color="auto"/>
              <w:left w:val="outset" w:sz="6" w:space="0" w:color="auto"/>
              <w:bottom w:val="outset" w:sz="6" w:space="0" w:color="auto"/>
              <w:right w:val="outset" w:sz="6" w:space="0" w:color="auto"/>
            </w:tcBorders>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详见第五章招标内容及要求。</w:t>
            </w:r>
          </w:p>
        </w:tc>
      </w:tr>
    </w:tbl>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b/>
          <w:bCs/>
          <w:kern w:val="0"/>
          <w:sz w:val="24"/>
          <w:szCs w:val="24"/>
        </w:rPr>
        <w:t>4、投标人的资格要求：</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kern w:val="0"/>
          <w:sz w:val="24"/>
          <w:szCs w:val="24"/>
        </w:rPr>
        <w:t>4.1法定条件：符合政府采购法第二十二条第一款规定的条件</w:t>
      </w:r>
      <w:r>
        <w:rPr>
          <w:rFonts w:ascii="宋体" w:cs="宋体" w:hAnsi="宋体" w:hint="eastAsia"/>
          <w:sz w:val="24"/>
          <w:szCs w:val="24"/>
        </w:rPr>
        <w:t>。</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kern w:val="0"/>
          <w:sz w:val="24"/>
          <w:szCs w:val="24"/>
        </w:rPr>
        <w:t>4.2特定条件：</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kern w:val="0"/>
          <w:sz w:val="24"/>
          <w:szCs w:val="24"/>
        </w:rPr>
        <w:t>采购包1：</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2507"/>
        <w:gridCol w:w="6075"/>
      </w:tblGrid>
      <w:tr>
        <w:trPr>
          <w:trHeight w:val="640"/>
        </w:trPr>
        <w:tc>
          <w:tcPr>
            <w:tcW w:w="2507" w:type="dxa"/>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资格审查要求概况</w:t>
            </w:r>
          </w:p>
        </w:tc>
        <w:tc>
          <w:tcPr>
            <w:tcW w:w="6075" w:type="dxa"/>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评审点具体描述</w:t>
            </w:r>
          </w:p>
        </w:tc>
      </w:tr>
      <w:tr>
        <w:tc>
          <w:tcPr>
            <w:tcW w:w="2507" w:type="dxa"/>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其他资格证明文件1</w:t>
            </w:r>
          </w:p>
        </w:tc>
        <w:tc>
          <w:tcPr>
            <w:tcW w:w="6075" w:type="dxa"/>
            <w:tcBorders>
              <w:left w:val="single" w:sz="2" w:space="0" w:color="auto"/>
            </w:tcBorders>
            <w:vAlign w:val="center"/>
          </w:tcPr>
          <w:p>
            <w:pPr>
              <w:widowControl/>
              <w:spacing w:line="440" w:lineRule="exact"/>
              <w:ind w:right="122"/>
              <w:jc w:val="left"/>
              <w:rPr>
                <w:rFonts w:ascii="宋体" w:cs="宋体" w:hAnsi="宋体" w:hint="eastAsia"/>
                <w:kern w:val="0"/>
                <w:sz w:val="24"/>
                <w:szCs w:val="24"/>
              </w:rPr>
            </w:pPr>
            <w:r>
              <w:rPr>
                <w:rFonts w:ascii="宋体" w:cs="宋体" w:hAnsi="宋体" w:hint="eastAsia"/>
                <w:kern w:val="0"/>
                <w:sz w:val="24"/>
                <w:szCs w:val="24"/>
              </w:rPr>
              <w:t>投标人应具有有效的城乡规划编制乙级及以上资质证书或土地规划机构等级证书乙级及以上资质证明（注：若土地规划资质到期，另需提供延期证明文件。投标人需提供资质证书复印件、延期证明文件复印件并加盖投标人公章。未提供或提供不全的按无效标处理。）</w:t>
            </w:r>
          </w:p>
        </w:tc>
      </w:tr>
      <w:tr>
        <w:tc>
          <w:tcPr>
            <w:tcW w:w="2507" w:type="dxa"/>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其他资格证明文件2</w:t>
            </w:r>
          </w:p>
        </w:tc>
        <w:tc>
          <w:tcPr>
            <w:tcW w:w="6075" w:type="dxa"/>
            <w:tcBorders>
              <w:left w:val="single" w:sz="2" w:space="0" w:color="auto"/>
            </w:tcBorders>
            <w:vAlign w:val="center"/>
          </w:tcPr>
          <w:p>
            <w:pPr>
              <w:widowControl/>
              <w:spacing w:line="440" w:lineRule="exact"/>
              <w:ind w:right="122"/>
              <w:jc w:val="left"/>
              <w:rPr>
                <w:rFonts w:ascii="宋体" w:cs="宋体" w:hAnsi="宋体" w:hint="eastAsia"/>
                <w:kern w:val="0"/>
                <w:sz w:val="24"/>
                <w:szCs w:val="24"/>
              </w:rPr>
            </w:pPr>
            <w:r>
              <w:rPr>
                <w:rFonts w:ascii="宋体" w:cs="宋体" w:hAnsi="宋体" w:hint="eastAsia"/>
                <w:kern w:val="0"/>
                <w:sz w:val="24"/>
                <w:szCs w:val="24"/>
              </w:rPr>
              <w:t>投标人应具有乙级及以上测绘资质证书（专业范围须含摄影测量与遥感、地理信息系统工程）</w:t>
            </w:r>
          </w:p>
        </w:tc>
      </w:tr>
      <w:tr>
        <w:tc>
          <w:tcPr>
            <w:tcW w:w="2507" w:type="dxa"/>
            <w:vAlign w:val="center"/>
          </w:tcPr>
          <w:p>
            <w:pPr>
              <w:widowControl/>
              <w:spacing w:line="440" w:lineRule="exact"/>
              <w:ind w:right="122"/>
              <w:jc w:val="center"/>
              <w:rPr>
                <w:rFonts w:ascii="宋体" w:cs="宋体" w:hAnsi="宋体" w:hint="eastAsia"/>
                <w:kern w:val="0"/>
                <w:sz w:val="24"/>
                <w:szCs w:val="24"/>
              </w:rPr>
            </w:pPr>
            <w:r>
              <w:rPr>
                <w:rFonts w:ascii="宋体" w:cs="宋体" w:hAnsi="宋体" w:hint="eastAsia"/>
                <w:kern w:val="0"/>
                <w:sz w:val="24"/>
                <w:szCs w:val="24"/>
              </w:rPr>
              <w:t>资格承诺函</w:t>
            </w:r>
          </w:p>
        </w:tc>
        <w:tc>
          <w:tcPr>
            <w:tcW w:w="6075" w:type="dxa"/>
            <w:tcBorders>
              <w:left w:val="single" w:sz="2" w:space="0" w:color="auto"/>
            </w:tcBorders>
            <w:vAlign w:val="center"/>
          </w:tcPr>
          <w:p>
            <w:pPr>
              <w:widowControl/>
              <w:spacing w:line="440" w:lineRule="exact"/>
              <w:ind w:right="122"/>
              <w:jc w:val="left"/>
              <w:rPr>
                <w:rFonts w:ascii="宋体" w:cs="宋体" w:hAnsi="宋体" w:hint="eastAsia"/>
                <w:kern w:val="0"/>
                <w:sz w:val="24"/>
                <w:szCs w:val="24"/>
              </w:rPr>
            </w:pPr>
            <w:r>
              <w:rPr>
                <w:rFonts w:ascii="宋体" w:cs="宋体" w:hAnsi="宋体" w:hint="eastAsia"/>
                <w:kern w:val="0"/>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kern w:val="0"/>
          <w:sz w:val="24"/>
          <w:szCs w:val="24"/>
        </w:rPr>
        <w:t>4.3是否接受联合体投标：</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kern w:val="0"/>
          <w:sz w:val="24"/>
          <w:szCs w:val="24"/>
        </w:rPr>
        <w:t>采购包1：不接受。</w:t>
      </w:r>
    </w:p>
    <w:p>
      <w:pPr>
        <w:widowControl/>
        <w:spacing w:line="440" w:lineRule="exact"/>
        <w:ind w:right="122" w:firstLineChars="200" w:firstLine="480"/>
        <w:jc w:val="left"/>
        <w:rPr>
          <w:rFonts w:ascii="宋体" w:cs="宋体" w:hAnsi="宋体" w:hint="eastAsia"/>
          <w:b/>
          <w:bCs/>
          <w:kern w:val="0"/>
          <w:sz w:val="24"/>
          <w:szCs w:val="24"/>
        </w:rPr>
      </w:pPr>
      <w:r>
        <w:rPr>
          <w:rFonts w:ascii="宋体" w:cs="宋体" w:hAnsi="宋体" w:hint="eastAsia"/>
          <w:b/>
          <w:bCs/>
          <w:kern w:val="0"/>
          <w:sz w:val="24"/>
          <w:szCs w:val="24"/>
        </w:rPr>
        <w:t>※根据上述资格要求，投标文件中应提交的“投标人的资格及资信证明文件”详见招标文件第七章。</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b/>
          <w:bCs/>
          <w:kern w:val="0"/>
          <w:sz w:val="24"/>
          <w:szCs w:val="24"/>
        </w:rPr>
        <w:t>5、招标文件的获取：</w:t>
      </w:r>
    </w:p>
    <w:p>
      <w:pPr>
        <w:widowControl/>
        <w:wordWrap w:val="0"/>
        <w:spacing w:line="440" w:lineRule="exact"/>
        <w:ind w:right="119" w:firstLineChars="200" w:firstLine="480"/>
        <w:jc w:val="left"/>
        <w:rPr>
          <w:rFonts w:ascii="宋体" w:cs="宋体" w:hAnsi="宋体" w:hint="eastAsia"/>
          <w:kern w:val="0"/>
          <w:sz w:val="24"/>
          <w:szCs w:val="24"/>
        </w:rPr>
      </w:pPr>
      <w:r>
        <w:rPr>
          <w:rFonts w:ascii="宋体" w:cs="宋体" w:hAnsi="宋体" w:hint="eastAsia"/>
          <w:sz w:val="24"/>
        </w:rPr>
        <w:t>凡有意参加投标者，请于</w:t>
      </w:r>
      <w:bookmarkStart w:id="0" w:name="EB8b3e76a634eb42ba900ca5827b992f57"/>
      <w:r>
        <w:rPr>
          <w:rFonts w:ascii="宋体" w:cs="宋体" w:hAnsi="宋体" w:hint="eastAsia"/>
          <w:sz w:val="24"/>
        </w:rPr>
        <w:t>2026年1月  日08:00:00</w:t>
      </w:r>
      <w:bookmarkEnd w:id="0"/>
      <w:r>
        <w:rPr>
          <w:rFonts w:ascii="宋体" w:cs="宋体" w:hAnsi="宋体" w:hint="eastAsia"/>
          <w:sz w:val="24"/>
        </w:rPr>
        <w:t>至2025年1月  日17:30:00通过福建沙县农村产权交易中心电子招投标平台（http://ztb.fncjys.cn/）采取无记名方式免费下载电子招标文件等相关资料，投标人上传投标文件时需缴纳50元/项目的平台运营维护费，本招标项目电子招标文件使用新点投标文件制作软件（福建版）打开</w:t>
      </w:r>
      <w:r>
        <w:rPr>
          <w:rFonts w:ascii="宋体" w:eastAsia="宋体" w:cs="宋体" w:hAnsi="宋体" w:hint="eastAsia"/>
          <w:kern w:val="0"/>
          <w:sz w:val="24"/>
          <w:szCs w:val="24"/>
        </w:rPr>
        <w:t>。</w:t>
      </w:r>
    </w:p>
    <w:p>
      <w:pPr>
        <w:shd w:val="clear" w:color="auto" w:fill="FFFFFF"/>
        <w:tabs>
          <w:tab w:val="left" w:pos="420"/>
          <w:tab w:val="left" w:pos="945"/>
        </w:tabs>
        <w:snapToGrid w:val="0"/>
        <w:spacing w:line="440" w:lineRule="exact"/>
        <w:ind w:firstLineChars="200" w:firstLine="480"/>
        <w:rPr>
          <w:rFonts w:ascii="宋体" w:cs="宋体" w:hAnsi="宋体" w:hint="eastAsia"/>
          <w:kern w:val="0"/>
          <w:sz w:val="24"/>
        </w:rPr>
      </w:pPr>
      <w:r>
        <w:rPr>
          <w:rFonts w:ascii="宋体" w:cs="宋体" w:hAnsi="宋体" w:hint="eastAsia"/>
          <w:b/>
          <w:bCs/>
          <w:kern w:val="0"/>
          <w:sz w:val="24"/>
        </w:rPr>
        <w:t>6、评标办法：</w:t>
      </w:r>
      <w:r>
        <w:rPr>
          <w:rFonts w:ascii="宋体" w:cs="宋体" w:hAnsi="宋体" w:hint="eastAsia"/>
          <w:kern w:val="0"/>
          <w:sz w:val="24"/>
          <w:szCs w:val="24"/>
        </w:rPr>
        <w:t>综合评分法。</w:t>
      </w:r>
    </w:p>
    <w:p>
      <w:pPr>
        <w:widowControl/>
        <w:tabs>
          <w:tab w:val="left" w:pos="900"/>
          <w:tab w:val="left" w:pos="1100"/>
        </w:tabs>
        <w:spacing w:line="440" w:lineRule="exact"/>
        <w:ind w:left="0" w:firstLine="510"/>
        <w:rPr>
          <w:rFonts w:ascii="宋体" w:cs="宋体" w:hAnsi="宋体" w:hint="eastAsia"/>
          <w:kern w:val="0"/>
          <w:sz w:val="24"/>
          <w:szCs w:val="24"/>
        </w:rPr>
      </w:pPr>
      <w:r>
        <w:rPr>
          <w:rFonts w:ascii="宋体" w:cs="宋体" w:hAnsi="宋体" w:hint="eastAsia"/>
          <w:b/>
          <w:bCs/>
          <w:kern w:val="0"/>
          <w:sz w:val="24"/>
          <w:szCs w:val="24"/>
        </w:rPr>
        <w:t>7</w:t>
      </w:r>
      <w:r>
        <w:rPr>
          <w:rFonts w:ascii="宋体" w:cs="宋体" w:hAnsi="宋体" w:hint="eastAsia"/>
          <w:b/>
          <w:bCs/>
          <w:kern w:val="0"/>
          <w:sz w:val="24"/>
          <w:szCs w:val="24"/>
          <w:lang w:val="zh-CN"/>
        </w:rPr>
        <w:t>、</w:t>
      </w:r>
      <w:r>
        <w:rPr>
          <w:rFonts w:ascii="宋体" w:cs="宋体" w:hAnsi="宋体" w:hint="eastAsia"/>
          <w:b/>
          <w:bCs/>
          <w:kern w:val="0"/>
          <w:sz w:val="24"/>
          <w:szCs w:val="24"/>
        </w:rPr>
        <w:t>提交投标保证金：</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hint="eastAsia"/>
          <w:sz w:val="24"/>
        </w:rPr>
        <w:t>7.1.投标保证金提交的时间：投标截止时间之前。</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hint="eastAsia"/>
          <w:sz w:val="24"/>
        </w:rPr>
        <w:t>7.2.投标保证金提交的金额：人民币</w:t>
      </w:r>
      <w:r>
        <w:rPr>
          <w:rFonts w:ascii="宋体" w:cs="宋体" w:hAnsi="宋体" w:hint="eastAsia"/>
          <w:sz w:val="24"/>
          <w:lang w:val="en-US" w:eastAsia="zh-CN"/>
        </w:rPr>
        <w:t>叁万柒仟</w:t>
      </w:r>
      <w:r>
        <w:rPr>
          <w:rFonts w:ascii="宋体" w:cs="宋体" w:hAnsi="宋体" w:hint="eastAsia"/>
          <w:sz w:val="24"/>
        </w:rPr>
        <w:t>元整（¥</w:t>
      </w:r>
      <w:r>
        <w:rPr>
          <w:rFonts w:ascii="宋体" w:cs="宋体" w:hAnsi="宋体" w:hint="eastAsia"/>
          <w:sz w:val="24"/>
          <w:lang w:val="en-US" w:eastAsia="zh-CN"/>
        </w:rPr>
        <w:t>37000</w:t>
      </w:r>
      <w:r>
        <w:rPr>
          <w:rFonts w:ascii="宋体" w:cs="宋体" w:hAnsi="宋体" w:hint="eastAsia"/>
          <w:sz w:val="24"/>
        </w:rPr>
        <w:t>元）。</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hint="eastAsia"/>
          <w:sz w:val="24"/>
        </w:rPr>
        <w:t>7.3.投标保证金提交的方式：①</w:t>
      </w:r>
      <w:bookmarkStart w:id="1" w:name="EB543536ff5f114f49b61540b099b641ed"/>
      <w:r>
        <w:rPr>
          <w:rFonts w:ascii="宋体" w:cs="宋体" w:hAnsi="宋体" w:hint="eastAsia"/>
          <w:sz w:val="24"/>
        </w:rPr>
        <w:t>应从投标人所在地银行的投标人企业基本账户以电汇或银行转账的形式交存项目</w:t>
      </w:r>
      <w:bookmarkEnd w:id="1"/>
      <w:r>
        <w:rPr>
          <w:rFonts w:ascii="宋体" w:cs="宋体" w:hAnsi="宋体" w:hint="eastAsia"/>
          <w:sz w:val="24"/>
        </w:rPr>
        <w:t>投标保证金，并应在电汇或银行转账单上注明“本项目名称（可简写）”、②银行保函形式、③工程担保公司出具的担保保函形式、④保险公司出具的投标保证保险形式。</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hint="eastAsia"/>
          <w:sz w:val="24"/>
        </w:rPr>
        <w:t>7.4 投标保证金银行账号：</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hint="eastAsia"/>
          <w:sz w:val="24"/>
        </w:rPr>
        <w:t>开户银行：中国建设银行股份有限公司三明分行；</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sz w:val="24"/>
        </w:rPr>
        <w:t>账</w:t>
      </w:r>
      <w:r>
        <w:rPr>
          <w:rFonts w:ascii="宋体" w:cs="宋体" w:hAnsi="宋体" w:hint="eastAsia"/>
          <w:sz w:val="24"/>
        </w:rPr>
        <w:t>户名称：福建沙县农村产权交易中心有限公司；</w:t>
      </w:r>
    </w:p>
    <w:p>
      <w:pPr>
        <w:widowControl/>
        <w:tabs>
          <w:tab w:val="left" w:pos="900"/>
          <w:tab w:val="left" w:pos="1100"/>
        </w:tabs>
        <w:spacing w:line="440" w:lineRule="exact"/>
        <w:ind w:left="0" w:firstLine="510"/>
        <w:rPr>
          <w:rFonts w:ascii="宋体" w:cs="宋体" w:hAnsi="宋体" w:hint="eastAsia"/>
          <w:sz w:val="24"/>
        </w:rPr>
      </w:pPr>
      <w:r>
        <w:rPr>
          <w:rFonts w:ascii="宋体" w:cs="宋体" w:hAnsi="宋体"/>
          <w:sz w:val="24"/>
        </w:rPr>
        <w:t>账</w:t>
      </w:r>
      <w:r>
        <w:rPr>
          <w:rFonts w:ascii="宋体" w:cs="宋体" w:hAnsi="宋体" w:hint="eastAsia"/>
          <w:sz w:val="24"/>
        </w:rPr>
        <w:t xml:space="preserve">    号：3505 0164 2490 0000 1396。</w:t>
      </w:r>
    </w:p>
    <w:p>
      <w:pPr>
        <w:widowControl/>
        <w:tabs>
          <w:tab w:val="left" w:pos="900"/>
          <w:tab w:val="left" w:pos="1100"/>
        </w:tabs>
        <w:spacing w:line="440" w:lineRule="exact"/>
        <w:ind w:left="0" w:firstLine="510"/>
        <w:rPr>
          <w:rFonts w:ascii="宋体" w:cs="宋体" w:hAnsi="宋体" w:hint="eastAsia"/>
          <w:kern w:val="0"/>
          <w:sz w:val="24"/>
          <w:szCs w:val="24"/>
        </w:rPr>
      </w:pPr>
      <w:r>
        <w:rPr>
          <w:rFonts w:ascii="宋体" w:cs="宋体" w:hAnsi="宋体" w:hint="eastAsia"/>
          <w:b/>
          <w:bCs/>
          <w:kern w:val="0"/>
          <w:sz w:val="24"/>
          <w:szCs w:val="24"/>
        </w:rPr>
        <w:t>8、提交投标文件截止时间：</w:t>
      </w:r>
    </w:p>
    <w:p>
      <w:pPr>
        <w:widowControl/>
        <w:tabs>
          <w:tab w:val="left" w:pos="900"/>
          <w:tab w:val="left" w:pos="1100"/>
        </w:tabs>
        <w:spacing w:line="300" w:lineRule="auto"/>
        <w:ind w:left="0" w:firstLine="510"/>
        <w:rPr>
          <w:rFonts w:ascii="宋体" w:cs="宋体" w:hAnsi="宋体" w:hint="eastAsia"/>
          <w:i/>
          <w:sz w:val="24"/>
        </w:rPr>
      </w:pPr>
      <w:r>
        <w:rPr>
          <w:rFonts w:ascii="宋体" w:cs="宋体" w:hAnsi="宋体" w:hint="eastAsia"/>
          <w:sz w:val="24"/>
        </w:rPr>
        <w:t>8.1 投标文件递交的截止时间（投标截止时间，下同）：</w:t>
      </w:r>
      <w:bookmarkStart w:id="2" w:name="EB64a1c8bd3dcc45edb39d8a047f0875d3"/>
      <w:r>
        <w:rPr>
          <w:rFonts w:ascii="宋体" w:cs="宋体" w:hAnsi="宋体" w:hint="eastAsia"/>
          <w:sz w:val="24"/>
        </w:rPr>
        <w:t>2026年2月  日09:</w:t>
      </w:r>
      <w:bookmarkEnd w:id="2"/>
      <w:r>
        <w:rPr>
          <w:rFonts w:ascii="宋体" w:cs="宋体" w:hAnsi="宋体" w:hint="eastAsia"/>
          <w:sz w:val="24"/>
        </w:rPr>
        <w:t>00:00，投标人应在截止时间前通</w:t>
      </w:r>
      <w:bookmarkStart w:id="3" w:name="_GoBack"/>
      <w:bookmarkEnd w:id="3"/>
      <w:r>
        <w:rPr>
          <w:rFonts w:ascii="宋体" w:cs="宋体" w:hAnsi="宋体" w:hint="eastAsia"/>
          <w:sz w:val="24"/>
        </w:rPr>
        <w:t>过福建沙县农村产权交易中心电子招投标平台（http://ztb.fncjys.cn/）递交电子投标文件；</w:t>
      </w:r>
    </w:p>
    <w:p>
      <w:pPr>
        <w:widowControl/>
        <w:tabs>
          <w:tab w:val="left" w:pos="900"/>
          <w:tab w:val="left" w:pos="1100"/>
        </w:tabs>
        <w:spacing w:line="440" w:lineRule="exact"/>
        <w:ind w:left="0" w:firstLine="510"/>
        <w:rPr>
          <w:rFonts w:ascii="宋体" w:cs="宋体" w:hAnsi="宋体" w:hint="eastAsia"/>
          <w:kern w:val="0"/>
          <w:sz w:val="24"/>
          <w:szCs w:val="24"/>
        </w:rPr>
      </w:pPr>
      <w:r>
        <w:rPr>
          <w:rFonts w:ascii="宋体" w:cs="宋体" w:hAnsi="宋体" w:hint="eastAsia"/>
          <w:sz w:val="24"/>
        </w:rPr>
        <w:t>8.2 逾期送达的投标文件，电子交易平台将予以拒收</w:t>
      </w:r>
      <w:r>
        <w:rPr>
          <w:rFonts w:ascii="宋体" w:cs="宋体" w:hAnsi="宋体" w:hint="eastAsia"/>
          <w:kern w:val="0"/>
          <w:sz w:val="24"/>
          <w:szCs w:val="24"/>
        </w:rPr>
        <w:t>。</w:t>
      </w:r>
    </w:p>
    <w:p>
      <w:pPr>
        <w:widowControl/>
        <w:spacing w:line="440" w:lineRule="exact"/>
        <w:ind w:right="122" w:firstLineChars="200" w:firstLine="480"/>
        <w:jc w:val="left"/>
        <w:rPr>
          <w:rFonts w:ascii="宋体" w:cs="宋体" w:hAnsi="宋体" w:hint="eastAsia"/>
          <w:kern w:val="0"/>
          <w:sz w:val="24"/>
          <w:szCs w:val="24"/>
        </w:rPr>
      </w:pPr>
      <w:r>
        <w:rPr>
          <w:rFonts w:ascii="宋体" w:cs="宋体" w:hAnsi="宋体" w:hint="eastAsia"/>
          <w:b/>
          <w:bCs/>
          <w:kern w:val="0"/>
          <w:sz w:val="24"/>
          <w:szCs w:val="24"/>
        </w:rPr>
        <w:t>9、开标时间及地点：</w:t>
      </w:r>
      <w:r>
        <w:rPr>
          <w:rFonts w:ascii="宋体" w:cs="宋体" w:hAnsi="宋体" w:hint="eastAsia"/>
          <w:kern w:val="0"/>
          <w:sz w:val="24"/>
          <w:szCs w:val="24"/>
        </w:rPr>
        <w:t>2026年2月   日09:00（北京时间）；地点：福建两山生态产品交易有限公司开标室（福建省三明市三元区天鸿大厦5楼）。</w:t>
      </w:r>
    </w:p>
    <w:p>
      <w:pPr>
        <w:widowControl/>
        <w:wordWrap w:val="0"/>
        <w:spacing w:line="440" w:lineRule="exact"/>
        <w:ind w:right="119" w:firstLineChars="200" w:firstLine="480"/>
        <w:jc w:val="left"/>
        <w:rPr>
          <w:rFonts w:ascii="宋体" w:cs="宋体" w:hAnsi="宋体" w:hint="eastAsia"/>
          <w:kern w:val="0"/>
          <w:sz w:val="24"/>
          <w:szCs w:val="24"/>
        </w:rPr>
      </w:pPr>
      <w:r>
        <w:rPr>
          <w:rFonts w:ascii="宋体" w:cs="宋体" w:hAnsi="宋体" w:hint="eastAsia"/>
          <w:b/>
          <w:bCs/>
          <w:kern w:val="0"/>
          <w:sz w:val="24"/>
          <w:szCs w:val="24"/>
        </w:rPr>
        <w:t>10、</w:t>
      </w:r>
      <w:r>
        <w:rPr>
          <w:rFonts w:ascii="宋体" w:cs="宋体" w:hAnsi="宋体" w:hint="eastAsia"/>
          <w:b/>
          <w:bCs/>
          <w:sz w:val="24"/>
          <w:szCs w:val="24"/>
          <w:shd w:val="clear" w:color="auto" w:fill="FFFFFF"/>
        </w:rPr>
        <w:t>本招标公告发布媒介：</w:t>
      </w:r>
      <w:r>
        <w:rPr>
          <w:rFonts w:ascii="宋体" w:cs="宋体" w:hAnsi="宋体" w:hint="eastAsia"/>
          <w:kern w:val="0"/>
          <w:sz w:val="24"/>
          <w:szCs w:val="24"/>
        </w:rPr>
        <w:t>本次公告同时在</w:t>
      </w:r>
      <w:r>
        <w:rPr>
          <w:rFonts w:ascii="宋体" w:cs="宋体" w:hAnsi="宋体" w:hint="eastAsia"/>
          <w:sz w:val="24"/>
          <w:szCs w:val="24"/>
          <w:shd w:val="clear" w:color="auto" w:fill="FFFFFF"/>
        </w:rPr>
        <w:t>福建沙县农村产权交易中心电子招投标平台（http://ztb.fncjys.cn/）</w:t>
      </w:r>
      <w:r>
        <w:rPr>
          <w:rFonts w:ascii="宋体" w:cs="宋体" w:hAnsi="宋体" w:hint="eastAsia"/>
          <w:kern w:val="0"/>
          <w:sz w:val="24"/>
          <w:szCs w:val="24"/>
        </w:rPr>
        <w:t>上发布。</w:t>
      </w:r>
    </w:p>
    <w:p>
      <w:pPr>
        <w:pStyle w:val="24"/>
        <w:spacing w:line="440" w:lineRule="exact"/>
        <w:ind w:firstLineChars="200" w:firstLine="480"/>
        <w:outlineLvl w:val="2"/>
        <w:rPr>
          <w:rFonts w:ascii="宋体" w:eastAsia="宋体" w:cs="宋体" w:hAnsi="宋体"/>
          <w:sz w:val="24"/>
          <w:szCs w:val="24"/>
        </w:rPr>
      </w:pPr>
      <w:r>
        <w:rPr>
          <w:rFonts w:ascii="宋体" w:eastAsia="宋体" w:cs="宋体" w:hAnsi="宋体"/>
          <w:b/>
          <w:bCs/>
          <w:sz w:val="24"/>
          <w:szCs w:val="24"/>
          <w:lang w:eastAsia="zh-CN"/>
        </w:rPr>
        <w:t>11、</w:t>
      </w:r>
      <w:r>
        <w:rPr>
          <w:rFonts w:ascii="宋体" w:eastAsia="宋体" w:cs="宋体" w:hAnsi="宋体"/>
          <w:b/>
          <w:bCs/>
          <w:sz w:val="24"/>
          <w:szCs w:val="24"/>
        </w:rPr>
        <w:t>联系方式</w:t>
      </w:r>
    </w:p>
    <w:p>
      <w:pPr>
        <w:pStyle w:val="24"/>
        <w:widowControl w:val="0"/>
        <w:tabs>
          <w:tab w:val="left" w:pos="439"/>
        </w:tabs>
        <w:wordWrap w:val="0"/>
        <w:spacing w:line="440" w:lineRule="exact"/>
        <w:ind w:firstLineChars="200" w:firstLine="480"/>
        <w:outlineLvl w:val="2"/>
        <w:rPr>
          <w:rFonts w:ascii="宋体" w:eastAsia="宋体" w:cs="宋体" w:hAnsi="宋体"/>
          <w:bCs/>
          <w:sz w:val="24"/>
          <w:szCs w:val="24"/>
          <w:lang w:eastAsia="zh-CN"/>
        </w:rPr>
      </w:pPr>
      <w:r>
        <w:rPr>
          <w:rFonts w:ascii="宋体" w:eastAsia="宋体" w:cs="宋体" w:hAnsi="宋体"/>
          <w:bCs/>
          <w:sz w:val="24"/>
          <w:szCs w:val="24"/>
        </w:rPr>
        <w:t>采购人：</w:t>
      </w:r>
      <w:r>
        <w:rPr>
          <w:rFonts w:ascii="宋体" w:eastAsia="宋体" w:cs="宋体" w:hAnsi="宋体"/>
          <w:bCs/>
          <w:sz w:val="24"/>
          <w:szCs w:val="24"/>
          <w:lang w:eastAsia="zh-CN"/>
        </w:rPr>
        <w:t>清流县津源城乡建设发展集团有限公司</w:t>
      </w:r>
    </w:p>
    <w:p>
      <w:pPr>
        <w:pStyle w:val="24"/>
        <w:widowControl w:val="0"/>
        <w:tabs>
          <w:tab w:val="left" w:pos="439"/>
        </w:tabs>
        <w:wordWrap w:val="0"/>
        <w:spacing w:line="440" w:lineRule="exact"/>
        <w:ind w:firstLineChars="200" w:firstLine="480"/>
        <w:outlineLvl w:val="2"/>
        <w:rPr>
          <w:rFonts w:ascii="宋体" w:cs="宋体" w:hAnsi="宋体"/>
          <w:bCs/>
          <w:sz w:val="24"/>
          <w:szCs w:val="24"/>
        </w:rPr>
      </w:pPr>
      <w:r>
        <w:rPr>
          <w:rFonts w:ascii="宋体" w:cs="宋体" w:hAnsi="宋体"/>
          <w:bCs/>
          <w:sz w:val="24"/>
          <w:szCs w:val="24"/>
        </w:rPr>
        <w:t>地址：</w:t>
      </w:r>
      <w:r>
        <w:rPr>
          <w:rFonts w:ascii="宋体" w:cs="宋体" w:hAnsi="宋体"/>
          <w:sz w:val="24"/>
          <w:szCs w:val="24"/>
        </w:rPr>
        <w:t>福建省三明市清流县龙津镇碧林北路5幢</w:t>
      </w:r>
      <w:r>
        <w:rPr>
          <w:rFonts w:ascii="宋体" w:cs="宋体" w:hAnsi="宋体"/>
          <w:bCs/>
          <w:sz w:val="24"/>
          <w:szCs w:val="24"/>
        </w:rPr>
        <w:t>；</w:t>
      </w:r>
    </w:p>
    <w:p>
      <w:pPr>
        <w:spacing w:line="440" w:lineRule="exact"/>
        <w:ind w:firstLineChars="200" w:firstLine="480"/>
        <w:rPr>
          <w:rFonts w:ascii="宋体" w:cs="宋体" w:hAnsi="宋体" w:hint="eastAsia"/>
          <w:bCs/>
          <w:sz w:val="24"/>
          <w:szCs w:val="24"/>
        </w:rPr>
      </w:pPr>
      <w:r>
        <w:rPr>
          <w:rFonts w:ascii="宋体" w:cs="宋体" w:hAnsi="宋体" w:hint="eastAsia"/>
          <w:sz w:val="24"/>
          <w:szCs w:val="24"/>
        </w:rPr>
        <w:t>联系人：</w:t>
      </w:r>
      <w:r>
        <w:rPr>
          <w:rFonts w:ascii="宋体" w:cs="宋体" w:hAnsi="宋体" w:hint="eastAsia"/>
          <w:sz w:val="24"/>
          <w:szCs w:val="24"/>
          <w:lang w:val="en-US" w:eastAsia="zh-CN"/>
        </w:rPr>
        <w:t>马女士</w:t>
      </w:r>
      <w:r>
        <w:rPr>
          <w:rFonts w:ascii="宋体" w:cs="宋体" w:hAnsi="宋体" w:hint="eastAsia"/>
          <w:sz w:val="24"/>
          <w:szCs w:val="24"/>
        </w:rPr>
        <w:t>；联系方式：</w:t>
      </w:r>
      <w:r>
        <w:rPr>
          <w:rFonts w:ascii="宋体" w:cs="宋体" w:hAnsi="宋体" w:hint="eastAsia"/>
          <w:sz w:val="24"/>
          <w:szCs w:val="24"/>
          <w:lang w:val="en-US" w:eastAsia="zh-CN"/>
        </w:rPr>
        <w:t>0598-5324096</w:t>
      </w:r>
      <w:r>
        <w:rPr>
          <w:rFonts w:ascii="宋体" w:cs="宋体" w:hAnsi="宋体" w:hint="eastAsia"/>
          <w:bCs/>
          <w:kern w:val="0"/>
          <w:sz w:val="24"/>
          <w:szCs w:val="24"/>
        </w:rPr>
        <w:t>。</w:t>
      </w:r>
    </w:p>
    <w:p>
      <w:pPr>
        <w:pStyle w:val="24"/>
        <w:widowControl w:val="0"/>
        <w:wordWrap w:val="0"/>
        <w:spacing w:line="440" w:lineRule="exact"/>
        <w:ind w:firstLineChars="200" w:firstLine="480"/>
        <w:outlineLvl w:val="2"/>
        <w:rPr>
          <w:rFonts w:ascii="宋体" w:eastAsia="宋体" w:cs="宋体" w:hAnsi="宋体"/>
          <w:bCs/>
          <w:sz w:val="24"/>
          <w:szCs w:val="24"/>
        </w:rPr>
      </w:pPr>
    </w:p>
    <w:p>
      <w:pPr>
        <w:pStyle w:val="24"/>
        <w:widowControl w:val="0"/>
        <w:wordWrap w:val="0"/>
        <w:spacing w:line="440" w:lineRule="exact"/>
        <w:ind w:firstLineChars="200" w:firstLine="480"/>
        <w:outlineLvl w:val="2"/>
        <w:rPr>
          <w:rFonts w:ascii="宋体" w:eastAsia="宋体" w:cs="宋体" w:hAnsi="宋体"/>
          <w:bCs/>
          <w:sz w:val="24"/>
          <w:szCs w:val="24"/>
          <w:lang w:eastAsia="zh-CN"/>
        </w:rPr>
      </w:pPr>
      <w:r>
        <w:rPr>
          <w:rFonts w:ascii="宋体" w:eastAsia="宋体" w:cs="宋体" w:hAnsi="宋体"/>
          <w:bCs/>
          <w:sz w:val="24"/>
          <w:szCs w:val="24"/>
        </w:rPr>
        <w:t>代理机构：</w:t>
      </w:r>
      <w:r>
        <w:rPr>
          <w:rFonts w:ascii="宋体" w:eastAsia="宋体" w:cs="宋体" w:hAnsi="宋体"/>
          <w:bCs/>
          <w:sz w:val="24"/>
          <w:szCs w:val="24"/>
          <w:lang w:eastAsia="zh-CN"/>
        </w:rPr>
        <w:t>福建两山生态产品交易有限公司</w:t>
      </w:r>
    </w:p>
    <w:p>
      <w:pPr>
        <w:pStyle w:val="24"/>
        <w:widowControl w:val="0"/>
        <w:wordWrap w:val="0"/>
        <w:spacing w:line="440" w:lineRule="exact"/>
        <w:ind w:firstLineChars="200" w:firstLine="480"/>
        <w:rPr>
          <w:rFonts w:ascii="宋体" w:eastAsia="宋体" w:cs="宋体" w:hAnsi="宋体"/>
          <w:bCs/>
          <w:sz w:val="24"/>
          <w:szCs w:val="24"/>
        </w:rPr>
      </w:pPr>
      <w:r>
        <w:rPr>
          <w:rFonts w:ascii="宋体" w:eastAsia="宋体" w:cs="宋体" w:hAnsi="宋体"/>
          <w:bCs/>
          <w:sz w:val="24"/>
          <w:szCs w:val="24"/>
        </w:rPr>
        <w:t>地址：</w:t>
      </w:r>
      <w:r>
        <w:rPr>
          <w:rFonts w:ascii="宋体" w:eastAsia="宋体" w:cs="宋体" w:hAnsi="宋体"/>
          <w:bCs/>
          <w:sz w:val="24"/>
          <w:szCs w:val="24"/>
          <w:lang w:eastAsia="zh-CN"/>
        </w:rPr>
        <w:t>福建省三明市三元区东新二路1-2号工行大厦18楼</w:t>
      </w:r>
      <w:r>
        <w:rPr>
          <w:rFonts w:ascii="宋体" w:eastAsia="宋体" w:cs="宋体" w:hAnsi="宋体"/>
          <w:bCs/>
          <w:sz w:val="24"/>
          <w:szCs w:val="24"/>
        </w:rPr>
        <w:t>；</w:t>
      </w:r>
    </w:p>
    <w:p>
      <w:pPr>
        <w:pStyle w:val="24"/>
        <w:spacing w:line="460" w:lineRule="exact"/>
        <w:ind w:firstLine="480"/>
        <w:rPr>
          <w:rFonts w:ascii="宋体" w:eastAsia="宋体" w:cs="宋体" w:hAnsi="宋体"/>
          <w:bCs/>
          <w:sz w:val="24"/>
          <w:szCs w:val="24"/>
        </w:rPr>
      </w:pPr>
      <w:r>
        <w:rPr>
          <w:rFonts w:ascii="宋体" w:eastAsia="宋体" w:cs="宋体" w:hAnsi="宋体"/>
          <w:bCs/>
          <w:sz w:val="24"/>
          <w:szCs w:val="24"/>
        </w:rPr>
        <w:t>联系人：</w:t>
      </w:r>
      <w:r>
        <w:rPr>
          <w:rFonts w:ascii="宋体" w:eastAsia="宋体" w:cs="宋体" w:hAnsi="宋体"/>
          <w:bCs/>
          <w:sz w:val="24"/>
          <w:szCs w:val="24"/>
          <w:lang w:eastAsia="zh-CN"/>
        </w:rPr>
        <w:t>周先生</w:t>
      </w:r>
      <w:r>
        <w:rPr>
          <w:rFonts w:ascii="宋体" w:eastAsia="宋体" w:cs="宋体" w:hAnsi="宋体"/>
          <w:bCs/>
          <w:sz w:val="24"/>
          <w:szCs w:val="24"/>
        </w:rPr>
        <w:t>；联系电话：</w:t>
      </w:r>
      <w:r>
        <w:rPr>
          <w:rFonts w:ascii="宋体" w:eastAsia="宋体" w:cs="宋体" w:hAnsi="宋体"/>
          <w:bCs/>
          <w:sz w:val="24"/>
          <w:szCs w:val="24"/>
          <w:lang w:eastAsia="zh-CN"/>
        </w:rPr>
        <w:t>0598-7518986</w:t>
      </w:r>
      <w:r>
        <w:rPr>
          <w:rFonts w:ascii="宋体" w:eastAsia="宋体" w:cs="宋体" w:hAnsi="宋体"/>
          <w:bCs/>
          <w:sz w:val="24"/>
          <w:szCs w:val="24"/>
        </w:rPr>
        <w:t>。</w:t>
      </w:r>
    </w:p>
    <w:p>
      <w:pPr>
        <w:pStyle w:val="24"/>
        <w:spacing w:line="460" w:lineRule="exact"/>
        <w:ind w:firstLine="480"/>
        <w:rPr>
          <w:rFonts w:ascii="宋体" w:eastAsia="宋体" w:cs="宋体" w:hAnsi="宋体"/>
          <w:bCs/>
          <w:sz w:val="24"/>
          <w:szCs w:val="24"/>
        </w:rPr>
      </w:pPr>
    </w:p>
    <w:p>
      <w:pPr>
        <w:spacing w:line="460" w:lineRule="exact"/>
        <w:ind w:firstLineChars="200" w:firstLine="480"/>
        <w:rPr>
          <w:rFonts w:ascii="宋体" w:cs="宋体" w:hAnsi="宋体" w:hint="eastAsia"/>
          <w:sz w:val="24"/>
        </w:rPr>
      </w:pPr>
      <w:r>
        <w:rPr>
          <w:rFonts w:ascii="宋体" w:cs="宋体" w:hAnsi="宋体" w:hint="eastAsia"/>
          <w:sz w:val="24"/>
        </w:rPr>
        <w:t>交易平台名称：福建沙县农村产权交易中心电子招投标平台</w:t>
      </w:r>
    </w:p>
    <w:p>
      <w:pPr>
        <w:spacing w:line="460" w:lineRule="exact"/>
        <w:ind w:firstLineChars="200" w:firstLine="480"/>
        <w:rPr>
          <w:rFonts w:ascii="宋体" w:cs="宋体" w:hAnsi="宋体" w:hint="eastAsia"/>
          <w:bCs/>
          <w:sz w:val="24"/>
        </w:rPr>
      </w:pPr>
      <w:r>
        <w:rPr>
          <w:rFonts w:ascii="宋体" w:cs="宋体" w:hAnsi="宋体" w:hint="eastAsia"/>
          <w:bCs/>
          <w:sz w:val="24"/>
        </w:rPr>
        <w:t>网址：</w:t>
      </w:r>
      <w:r>
        <w:rPr>
          <w:rFonts w:ascii="宋体" w:cs="宋体" w:hAnsi="宋体" w:hint="eastAsia"/>
          <w:sz w:val="24"/>
        </w:rPr>
        <w:t>http://ztb.fncjys.cn/</w:t>
      </w:r>
      <w:r>
        <w:rPr>
          <w:rFonts w:ascii="宋体" w:cs="宋体" w:hAnsi="宋体" w:hint="eastAsia"/>
          <w:bCs/>
          <w:sz w:val="24"/>
        </w:rPr>
        <w:t>；</w:t>
      </w:r>
    </w:p>
    <w:p>
      <w:pPr>
        <w:pStyle w:val="24"/>
        <w:spacing w:line="460" w:lineRule="exact"/>
        <w:ind w:firstLine="480"/>
        <w:rPr>
          <w:rFonts w:ascii="宋体" w:eastAsia="宋体" w:cs="宋体" w:hAnsi="宋体"/>
          <w:bCs/>
          <w:sz w:val="24"/>
          <w:szCs w:val="24"/>
          <w:lang w:eastAsia="zh-CN"/>
        </w:rPr>
      </w:pPr>
      <w:r>
        <w:rPr>
          <w:rFonts w:ascii="宋体" w:eastAsia="宋体" w:cs="宋体" w:hAnsi="宋体"/>
          <w:bCs/>
          <w:sz w:val="24"/>
          <w:lang w:eastAsia="zh-CN"/>
        </w:rPr>
        <w:t>联系电话：</w:t>
      </w:r>
      <w:r>
        <w:rPr>
          <w:rFonts w:ascii="宋体" w:eastAsia="宋体" w:cs="宋体" w:hAnsi="宋体"/>
          <w:kern w:val="2"/>
          <w:sz w:val="24"/>
          <w:szCs w:val="22"/>
          <w:lang w:eastAsia="zh-CN"/>
        </w:rPr>
        <w:t>0512-58188106、18065792873</w:t>
      </w:r>
      <w:r>
        <w:rPr>
          <w:rFonts w:ascii="宋体" w:eastAsia="宋体" w:cs="宋体" w:hAnsi="宋体"/>
          <w:bCs/>
          <w:sz w:val="24"/>
          <w:lang w:eastAsia="zh-CN"/>
        </w:rPr>
        <w:t>。</w:t>
      </w:r>
    </w:p>
    <w:p>
      <w:pPr>
        <w:spacing w:line="460" w:lineRule="exact"/>
        <w:ind w:firstLineChars="200" w:firstLine="420"/>
        <w:rPr>
          <w:rFonts w:ascii="宋体" w:cs="宋体" w:hAnsi="宋体" w:hint="eastAsia"/>
        </w:rPr>
      </w:pPr>
      <w:r>
        <w:rPr>
          <w:rFonts w:ascii="宋体" w:cs="宋体" w:hAnsi="宋体" w:hint="eastAsia"/>
        </w:rPr>
        <w:t xml:space="preserve"> </w:t>
        <w:br/>
        <w:br w:type="page"/>
      </w:r>
    </w:p>
    <w:p>
      <w:pPr>
        <w:pStyle w:val="24"/>
        <w:jc w:val="center"/>
        <w:outlineLvl w:val="1"/>
        <w:rPr>
          <w:rFonts w:ascii="宋体" w:eastAsia="宋体" w:cs="宋体" w:hAnsi="宋体"/>
        </w:rPr>
      </w:pPr>
      <w:r>
        <w:rPr>
          <w:rFonts w:ascii="宋体" w:eastAsia="宋体" w:cs="宋体" w:hAnsi="宋体"/>
          <w:b/>
          <w:sz w:val="36"/>
        </w:rPr>
        <w:t>第二章 投标人须知前附表</w:t>
      </w:r>
    </w:p>
    <w:p>
      <w:pPr>
        <w:pStyle w:val="24"/>
        <w:ind w:firstLine="480"/>
        <w:jc w:val="both"/>
        <w:outlineLvl w:val="2"/>
        <w:rPr>
          <w:rFonts w:ascii="宋体" w:eastAsia="宋体" w:cs="宋体" w:hAnsi="宋体"/>
        </w:rPr>
      </w:pPr>
      <w:r>
        <w:rPr>
          <w:rFonts w:ascii="宋体" w:eastAsia="宋体" w:cs="宋体" w:hAnsi="宋体"/>
          <w:b/>
          <w:sz w:val="28"/>
        </w:rPr>
        <w:t>一、投标人须知前附表1</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714"/>
        <w:gridCol w:w="1314"/>
        <w:gridCol w:w="6699"/>
      </w:tblGrid>
      <w:tr>
        <w:trPr>
          <w:trHeight w:val="397"/>
        </w:trPr>
        <w:tc>
          <w:tcPr>
            <w:tcW w:w="8764" w:type="dxa"/>
            <w:gridSpan w:val="3"/>
            <w:vAlign w:val="center"/>
          </w:tcPr>
          <w:p>
            <w:pPr>
              <w:pStyle w:val="24"/>
              <w:rPr>
                <w:rFonts w:ascii="宋体" w:eastAsia="宋体" w:cs="宋体" w:hAnsi="宋体"/>
              </w:rPr>
            </w:pPr>
            <w:r>
              <w:rPr>
                <w:rFonts w:ascii="宋体" w:eastAsia="宋体" w:cs="宋体" w:hAnsi="宋体"/>
              </w:rPr>
              <w:t>特别提示：本表与招标文件对应章节的内容若不一致，以本表为准。</w:t>
            </w:r>
          </w:p>
        </w:tc>
      </w:tr>
      <w:tr>
        <w:tc>
          <w:tcPr>
            <w:tcW w:w="717" w:type="dxa"/>
            <w:vAlign w:val="center"/>
          </w:tcPr>
          <w:p>
            <w:pPr>
              <w:pStyle w:val="24"/>
              <w:rPr>
                <w:rFonts w:ascii="宋体" w:eastAsia="宋体" w:cs="宋体" w:hAnsi="宋体"/>
              </w:rPr>
            </w:pPr>
            <w:r>
              <w:rPr>
                <w:rFonts w:ascii="宋体" w:eastAsia="宋体" w:cs="宋体" w:hAnsi="宋体"/>
              </w:rPr>
              <w:t>序号</w:t>
            </w:r>
          </w:p>
        </w:tc>
        <w:tc>
          <w:tcPr>
            <w:tcW w:w="1320" w:type="dxa"/>
            <w:tcBorders>
              <w:left w:val="single" w:sz="2" w:space="0" w:color="auto"/>
            </w:tcBorders>
            <w:vAlign w:val="center"/>
          </w:tcPr>
          <w:p>
            <w:pPr>
              <w:pStyle w:val="24"/>
              <w:rPr>
                <w:rFonts w:ascii="宋体" w:eastAsia="宋体" w:cs="宋体" w:hAnsi="宋体"/>
              </w:rPr>
            </w:pPr>
            <w:r>
              <w:rPr>
                <w:rFonts w:ascii="宋体" w:eastAsia="宋体" w:cs="宋体" w:hAnsi="宋体"/>
              </w:rPr>
              <w:t>招标文件</w:t>
            </w:r>
          </w:p>
          <w:p>
            <w:pPr>
              <w:pStyle w:val="24"/>
              <w:rPr>
                <w:rFonts w:ascii="宋体" w:eastAsia="宋体" w:cs="宋体" w:hAnsi="宋体"/>
              </w:rPr>
            </w:pPr>
            <w:r>
              <w:rPr>
                <w:rFonts w:ascii="宋体" w:eastAsia="宋体" w:cs="宋体" w:hAnsi="宋体"/>
              </w:rPr>
              <w:t xml:space="preserve"> （第三章）</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编列内容</w:t>
            </w:r>
          </w:p>
        </w:tc>
      </w:tr>
      <w:tr>
        <w:tc>
          <w:tcPr>
            <w:tcW w:w="717" w:type="dxa"/>
            <w:vAlign w:val="center"/>
          </w:tcPr>
          <w:p>
            <w:pPr>
              <w:pStyle w:val="24"/>
              <w:jc w:val="center"/>
              <w:rPr>
                <w:rFonts w:ascii="宋体" w:eastAsia="宋体" w:cs="宋体" w:hAnsi="宋体"/>
              </w:rPr>
            </w:pPr>
            <w:r>
              <w:rPr>
                <w:rFonts w:ascii="宋体" w:eastAsia="宋体" w:cs="宋体" w:hAnsi="宋体"/>
              </w:rPr>
              <w:t>1</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6.1</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是否组织现场考察或召开开标前答疑会：</w:t>
            </w:r>
          </w:p>
          <w:p>
            <w:pPr>
              <w:pStyle w:val="24"/>
              <w:rPr>
                <w:rFonts w:ascii="宋体" w:eastAsia="宋体" w:cs="宋体" w:hAnsi="宋体"/>
              </w:rPr>
            </w:pPr>
            <w:r>
              <w:rPr>
                <w:rFonts w:ascii="宋体" w:eastAsia="宋体" w:cs="宋体" w:hAnsi="宋体"/>
              </w:rPr>
              <w:t>采购包1：不组织</w:t>
            </w:r>
          </w:p>
        </w:tc>
      </w:tr>
      <w:tr>
        <w:tc>
          <w:tcPr>
            <w:tcW w:w="717" w:type="dxa"/>
            <w:vAlign w:val="center"/>
          </w:tcPr>
          <w:p>
            <w:pPr>
              <w:pStyle w:val="24"/>
              <w:jc w:val="center"/>
              <w:rPr>
                <w:rFonts w:ascii="宋体" w:eastAsia="宋体" w:cs="宋体" w:hAnsi="宋体"/>
              </w:rPr>
            </w:pPr>
            <w:r>
              <w:rPr>
                <w:rFonts w:ascii="宋体" w:eastAsia="宋体" w:cs="宋体" w:hAnsi="宋体"/>
              </w:rPr>
              <w:t>2</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10.4</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投标文件的份数：中标单位在领取中标通知书时需向招标人额外提供与投标所报电子文件一致的纸质投标书</w:t>
            </w:r>
            <w:r>
              <w:rPr>
                <w:rFonts w:ascii="宋体" w:eastAsia="宋体" w:cs="宋体" w:hAnsi="宋体"/>
                <w:lang w:eastAsia="zh-CN"/>
              </w:rPr>
              <w:t>原</w:t>
            </w:r>
            <w:r>
              <w:rPr>
                <w:rFonts w:ascii="宋体" w:eastAsia="宋体" w:cs="宋体" w:hAnsi="宋体"/>
              </w:rPr>
              <w:t>件</w:t>
            </w:r>
            <w:r>
              <w:rPr>
                <w:rFonts w:ascii="宋体" w:eastAsia="宋体" w:cs="宋体" w:hAnsi="宋体"/>
                <w:lang w:eastAsia="zh-CN"/>
              </w:rPr>
              <w:t>5</w:t>
            </w:r>
            <w:r>
              <w:rPr>
                <w:rFonts w:ascii="宋体" w:eastAsia="宋体" w:cs="宋体" w:hAnsi="宋体"/>
              </w:rPr>
              <w:t>份并加盖公章，否则将不予发放中标通知书。</w:t>
            </w:r>
          </w:p>
        </w:tc>
      </w:tr>
      <w:tr>
        <w:tc>
          <w:tcPr>
            <w:tcW w:w="717" w:type="dxa"/>
            <w:vAlign w:val="center"/>
          </w:tcPr>
          <w:p>
            <w:pPr>
              <w:pStyle w:val="24"/>
              <w:jc w:val="center"/>
              <w:rPr>
                <w:rFonts w:ascii="宋体" w:eastAsia="宋体" w:cs="宋体" w:hAnsi="宋体"/>
              </w:rPr>
            </w:pPr>
            <w:r>
              <w:rPr>
                <w:rFonts w:ascii="宋体" w:eastAsia="宋体" w:cs="宋体" w:hAnsi="宋体"/>
              </w:rPr>
              <w:t>3</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10.7-（1）</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是否允许中标人将本项目的非主体、非关键性工作进行分包：</w:t>
            </w:r>
          </w:p>
          <w:p>
            <w:pPr>
              <w:pStyle w:val="24"/>
              <w:rPr>
                <w:rFonts w:ascii="宋体" w:eastAsia="宋体" w:cs="宋体" w:hAnsi="宋体"/>
              </w:rPr>
            </w:pPr>
            <w:r>
              <w:rPr>
                <w:rFonts w:ascii="宋体" w:eastAsia="宋体" w:cs="宋体" w:hAnsi="宋体"/>
              </w:rPr>
              <w:t>采购包1：不允许合同分包；</w:t>
            </w:r>
          </w:p>
        </w:tc>
      </w:tr>
      <w:tr>
        <w:tc>
          <w:tcPr>
            <w:tcW w:w="717" w:type="dxa"/>
            <w:vAlign w:val="center"/>
          </w:tcPr>
          <w:p>
            <w:pPr>
              <w:pStyle w:val="24"/>
              <w:jc w:val="center"/>
              <w:rPr>
                <w:rFonts w:ascii="宋体" w:eastAsia="宋体" w:cs="宋体" w:hAnsi="宋体"/>
              </w:rPr>
            </w:pPr>
            <w:r>
              <w:rPr>
                <w:rFonts w:ascii="宋体" w:eastAsia="宋体" w:cs="宋体" w:hAnsi="宋体"/>
              </w:rPr>
              <w:t>4</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10.8-（1）</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投标有效期：投标截止时间起 90 个日历日。</w:t>
            </w:r>
          </w:p>
        </w:tc>
      </w:tr>
      <w:tr>
        <w:tc>
          <w:tcPr>
            <w:tcW w:w="717" w:type="dxa"/>
            <w:vAlign w:val="center"/>
          </w:tcPr>
          <w:p>
            <w:pPr>
              <w:pStyle w:val="24"/>
              <w:jc w:val="center"/>
              <w:rPr>
                <w:rFonts w:ascii="宋体" w:eastAsia="宋体" w:cs="宋体" w:hAnsi="宋体"/>
              </w:rPr>
            </w:pPr>
            <w:r>
              <w:rPr>
                <w:rFonts w:ascii="宋体" w:eastAsia="宋体" w:cs="宋体" w:hAnsi="宋体"/>
              </w:rPr>
              <w:t>5</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12.1</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确定中标候选人名单：</w:t>
            </w:r>
          </w:p>
          <w:p>
            <w:pPr>
              <w:pStyle w:val="24"/>
              <w:rPr>
                <w:rFonts w:ascii="宋体" w:eastAsia="宋体" w:cs="宋体" w:hAnsi="宋体"/>
              </w:rPr>
            </w:pPr>
            <w:r>
              <w:rPr>
                <w:rFonts w:ascii="宋体" w:eastAsia="宋体" w:cs="宋体" w:hAnsi="宋体"/>
              </w:rPr>
              <w:t>采购包1：3名</w:t>
            </w:r>
          </w:p>
        </w:tc>
      </w:tr>
      <w:tr>
        <w:tc>
          <w:tcPr>
            <w:tcW w:w="717" w:type="dxa"/>
            <w:vAlign w:val="center"/>
          </w:tcPr>
          <w:p>
            <w:pPr>
              <w:pStyle w:val="24"/>
              <w:jc w:val="center"/>
              <w:rPr>
                <w:rFonts w:ascii="宋体" w:eastAsia="宋体" w:cs="宋体" w:hAnsi="宋体"/>
              </w:rPr>
            </w:pPr>
            <w:r>
              <w:rPr>
                <w:rFonts w:ascii="宋体" w:eastAsia="宋体" w:cs="宋体" w:hAnsi="宋体"/>
              </w:rPr>
              <w:t>6</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12.2</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本项目中标人的确定（以采购包为单位）：</w:t>
            </w:r>
          </w:p>
          <w:p>
            <w:pPr>
              <w:pStyle w:val="24"/>
              <w:rPr>
                <w:rFonts w:ascii="宋体" w:eastAsia="宋体" w:cs="宋体" w:hAnsi="宋体"/>
              </w:rPr>
            </w:pPr>
            <w:r>
              <w:rPr>
                <w:rFonts w:ascii="宋体" w:eastAsia="宋体" w:cs="宋体" w:hAnsi="宋体"/>
              </w:rPr>
              <w:t>（1） 采购人应在政府采购招投标管理办法规定的时限内确定中标人。</w:t>
            </w:r>
          </w:p>
          <w:p>
            <w:pPr>
              <w:pStyle w:val="24"/>
              <w:rPr>
                <w:rFonts w:ascii="宋体" w:eastAsia="宋体" w:cs="宋体" w:hAnsi="宋体"/>
              </w:rPr>
            </w:pPr>
            <w:r>
              <w:rPr>
                <w:rFonts w:ascii="宋体" w:eastAsia="宋体" w:cs="宋体" w:hAnsi="宋体"/>
              </w:rPr>
              <w:t>（2）若出现中标候选人并列情形，则按照下列方式确定中标人：</w:t>
            </w:r>
          </w:p>
          <w:p>
            <w:pPr>
              <w:pStyle w:val="24"/>
              <w:rPr>
                <w:rFonts w:ascii="宋体" w:eastAsia="宋体" w:cs="宋体" w:hAnsi="宋体"/>
              </w:rPr>
            </w:pPr>
            <w:r>
              <w:rPr>
                <w:rFonts w:ascii="宋体" w:eastAsia="宋体" w:cs="宋体" w:hAnsi="宋体"/>
              </w:rPr>
              <w:t>①招标文件规定的方式：/</w:t>
            </w:r>
          </w:p>
          <w:p>
            <w:pPr>
              <w:pStyle w:val="24"/>
              <w:rPr>
                <w:rFonts w:ascii="宋体" w:eastAsia="宋体" w:cs="宋体" w:hAnsi="宋体"/>
              </w:rPr>
            </w:pPr>
            <w:r>
              <w:rPr>
                <w:rFonts w:ascii="宋体" w:eastAsia="宋体" w:cs="宋体" w:hAnsi="宋体"/>
              </w:rPr>
              <w:t>②若本款第①点规定方式为“无”，则按照下列方式确定：/</w:t>
            </w:r>
          </w:p>
          <w:p>
            <w:pPr>
              <w:pStyle w:val="24"/>
              <w:rPr>
                <w:rFonts w:ascii="宋体" w:eastAsia="宋体" w:cs="宋体" w:hAnsi="宋体"/>
              </w:rPr>
            </w:pPr>
            <w:r>
              <w:rPr>
                <w:rFonts w:ascii="宋体" w:eastAsia="宋体" w:cs="宋体" w:hAnsi="宋体"/>
              </w:rPr>
              <w:t>③若本款第①、②点规定方式均为“无”，则按照下列方式确定：随机抽取。</w:t>
            </w:r>
          </w:p>
          <w:p>
            <w:pPr>
              <w:pStyle w:val="24"/>
              <w:rPr>
                <w:rFonts w:ascii="宋体" w:eastAsia="宋体" w:cs="宋体" w:hAnsi="宋体"/>
              </w:rPr>
            </w:pPr>
            <w:r>
              <w:rPr>
                <w:rFonts w:ascii="宋体" w:eastAsia="宋体" w:cs="宋体" w:hAnsi="宋体"/>
              </w:rPr>
              <w:t>（3）本项目确定的中标人家数：</w:t>
            </w:r>
          </w:p>
          <w:p>
            <w:pPr>
              <w:pStyle w:val="24"/>
              <w:rPr>
                <w:rFonts w:ascii="宋体" w:eastAsia="宋体" w:cs="宋体" w:hAnsi="宋体"/>
              </w:rPr>
            </w:pPr>
            <w:r>
              <w:rPr>
                <w:rFonts w:ascii="宋体" w:eastAsia="宋体" w:cs="宋体" w:hAnsi="宋体"/>
              </w:rPr>
              <w:t>采购包1：1名</w:t>
            </w:r>
          </w:p>
        </w:tc>
      </w:tr>
      <w:tr>
        <w:trPr>
          <w:trHeight w:val="422"/>
        </w:trPr>
        <w:tc>
          <w:tcPr>
            <w:tcW w:w="717" w:type="dxa"/>
            <w:vAlign w:val="center"/>
          </w:tcPr>
          <w:p>
            <w:pPr>
              <w:pStyle w:val="24"/>
              <w:jc w:val="center"/>
              <w:rPr>
                <w:rFonts w:ascii="宋体" w:eastAsia="宋体" w:cs="宋体" w:hAnsi="宋体"/>
              </w:rPr>
            </w:pPr>
            <w:r>
              <w:rPr>
                <w:rFonts w:ascii="宋体" w:eastAsia="宋体" w:cs="宋体" w:hAnsi="宋体"/>
              </w:rPr>
              <w:t>7</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13.2</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合同签订时限： 自中标通知书发出之日起30个日历日内。</w:t>
            </w:r>
          </w:p>
        </w:tc>
      </w:tr>
      <w:tr>
        <w:trPr>
          <w:trHeight w:val="412"/>
        </w:trPr>
        <w:tc>
          <w:tcPr>
            <w:tcW w:w="717" w:type="dxa"/>
            <w:vAlign w:val="center"/>
          </w:tcPr>
          <w:p>
            <w:pPr>
              <w:pStyle w:val="24"/>
              <w:jc w:val="center"/>
              <w:rPr>
                <w:rFonts w:ascii="宋体" w:eastAsia="宋体" w:cs="宋体" w:hAnsi="宋体"/>
              </w:rPr>
            </w:pPr>
            <w:r>
              <w:rPr>
                <w:rFonts w:ascii="宋体" w:eastAsia="宋体" w:cs="宋体" w:hAnsi="宋体"/>
              </w:rPr>
              <w:t>8</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15.1-（2）</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质疑函原件应采用下列方式提交：书面形式。</w:t>
            </w:r>
          </w:p>
        </w:tc>
      </w:tr>
      <w:tr>
        <w:tc>
          <w:tcPr>
            <w:tcW w:w="717" w:type="dxa"/>
            <w:vAlign w:val="center"/>
          </w:tcPr>
          <w:p>
            <w:pPr>
              <w:pStyle w:val="24"/>
              <w:jc w:val="center"/>
              <w:rPr>
                <w:rFonts w:ascii="宋体" w:eastAsia="宋体" w:cs="宋体" w:hAnsi="宋体"/>
              </w:rPr>
            </w:pPr>
            <w:r>
              <w:rPr>
                <w:rFonts w:ascii="宋体" w:eastAsia="宋体" w:cs="宋体" w:hAnsi="宋体"/>
              </w:rPr>
              <w:t>9</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15.4</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招标文件的质疑</w:t>
            </w:r>
          </w:p>
          <w:p>
            <w:pPr>
              <w:pStyle w:val="24"/>
              <w:rPr>
                <w:rFonts w:ascii="宋体" w:eastAsia="宋体" w:cs="宋体" w:hAnsi="宋体"/>
              </w:rPr>
            </w:pPr>
            <w:r>
              <w:rPr>
                <w:rFonts w:ascii="宋体" w:eastAsia="宋体" w:cs="宋体" w:hAnsi="宋体"/>
              </w:rPr>
              <w:t>（1）潜在投标人可在质疑时效期间内对招标文件以书面形式提出质疑。</w:t>
            </w:r>
          </w:p>
          <w:p>
            <w:pPr>
              <w:pStyle w:val="24"/>
              <w:rPr>
                <w:rFonts w:ascii="宋体" w:eastAsia="宋体" w:cs="宋体" w:hAnsi="宋体"/>
              </w:rPr>
            </w:pPr>
            <w:r>
              <w:rPr>
                <w:rFonts w:ascii="宋体" w:eastAsia="宋体" w:cs="宋体" w:hAnsi="宋体"/>
              </w:rPr>
              <w:t>（2）质疑时效期间：应在依法获取招标文件之日起7个工作日内向</w:t>
            </w:r>
            <w:r>
              <w:rPr>
                <w:rFonts w:ascii="宋体" w:eastAsia="宋体" w:cs="宋体" w:hAnsi="宋体"/>
                <w:lang w:eastAsia="zh-CN"/>
              </w:rPr>
              <w:t>福建两山生态产品交易有限公司</w:t>
            </w:r>
            <w:r>
              <w:rPr>
                <w:rFonts w:ascii="宋体" w:eastAsia="宋体" w:cs="宋体" w:hAnsi="宋体"/>
              </w:rPr>
              <w:t>提出，依法获取招标文件的时间以</w:t>
            </w:r>
            <w:r>
              <w:rPr>
                <w:rFonts w:ascii="宋体" w:eastAsia="宋体" w:cs="宋体" w:hAnsi="宋体"/>
                <w:lang w:eastAsia="zh-CN"/>
              </w:rPr>
              <w:t>购取标书凭证时间</w:t>
            </w:r>
            <w:r>
              <w:rPr>
                <w:rFonts w:ascii="宋体" w:eastAsia="宋体" w:cs="宋体" w:hAnsi="宋体"/>
              </w:rPr>
              <w:t>记载的为准。</w:t>
            </w:r>
          </w:p>
          <w:p>
            <w:pPr>
              <w:pStyle w:val="24"/>
              <w:rPr>
                <w:rFonts w:ascii="宋体" w:eastAsia="宋体" w:cs="宋体" w:hAnsi="宋体"/>
              </w:rPr>
            </w:pPr>
            <w:r>
              <w:rPr>
                <w:rFonts w:ascii="宋体" w:eastAsia="宋体" w:cs="宋体" w:hAnsi="宋体"/>
              </w:rPr>
              <w:t>※除上述规定外，对招标文件提出的质疑还应符合招标文件第三章第15.1条的有关规定。</w:t>
            </w:r>
          </w:p>
        </w:tc>
      </w:tr>
      <w:tr>
        <w:tc>
          <w:tcPr>
            <w:tcW w:w="717" w:type="dxa"/>
            <w:vAlign w:val="center"/>
          </w:tcPr>
          <w:p>
            <w:pPr>
              <w:pStyle w:val="24"/>
              <w:jc w:val="center"/>
              <w:rPr>
                <w:rFonts w:ascii="宋体" w:eastAsia="宋体" w:cs="宋体" w:hAnsi="宋体"/>
              </w:rPr>
            </w:pPr>
            <w:r>
              <w:rPr>
                <w:rFonts w:ascii="宋体" w:eastAsia="宋体" w:cs="宋体" w:hAnsi="宋体"/>
              </w:rPr>
              <w:t>10</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16.1</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监督管理部门：</w:t>
            </w:r>
            <w:r>
              <w:rPr>
                <w:rFonts w:ascii="宋体" w:eastAsia="宋体" w:cs="宋体" w:hAnsi="宋体" w:hint="eastAsia"/>
                <w:lang w:eastAsia="zh-CN"/>
              </w:rPr>
              <w:t>清流县财通国有投资集团有限公司</w:t>
            </w:r>
            <w:r>
              <w:rPr>
                <w:rFonts w:ascii="宋体" w:eastAsia="宋体" w:cs="宋体" w:hAnsi="宋体"/>
              </w:rPr>
              <w:t>。</w:t>
            </w:r>
          </w:p>
        </w:tc>
      </w:tr>
      <w:tr>
        <w:tc>
          <w:tcPr>
            <w:tcW w:w="717" w:type="dxa"/>
            <w:vAlign w:val="center"/>
          </w:tcPr>
          <w:p>
            <w:pPr>
              <w:pStyle w:val="24"/>
              <w:jc w:val="center"/>
              <w:rPr>
                <w:rFonts w:ascii="宋体" w:eastAsia="宋体" w:cs="宋体" w:hAnsi="宋体"/>
              </w:rPr>
            </w:pPr>
            <w:r>
              <w:rPr>
                <w:rFonts w:ascii="宋体" w:eastAsia="宋体" w:cs="宋体" w:hAnsi="宋体"/>
              </w:rPr>
              <w:t>11</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18.1</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 xml:space="preserve">信息发布媒体（以下简称：“指定媒体”）： </w:t>
            </w:r>
            <w:r>
              <w:rPr>
                <w:rFonts w:ascii="宋体" w:eastAsia="宋体" w:cs="宋体" w:hAnsi="宋体"/>
                <w:lang w:eastAsia="zh-CN"/>
              </w:rPr>
              <w:t>福建沙县农村产权交易中心电子招投标平台（http://ztb.fncjys.cn/）</w:t>
            </w:r>
            <w:r>
              <w:rPr>
                <w:rFonts w:ascii="宋体" w:eastAsia="宋体" w:cs="宋体" w:hAnsi="宋体"/>
              </w:rPr>
              <w:t>。</w:t>
            </w:r>
          </w:p>
        </w:tc>
      </w:tr>
      <w:tr>
        <w:tc>
          <w:tcPr>
            <w:tcW w:w="717" w:type="dxa"/>
            <w:vAlign w:val="center"/>
          </w:tcPr>
          <w:p>
            <w:pPr>
              <w:pStyle w:val="24"/>
              <w:jc w:val="center"/>
              <w:rPr>
                <w:rFonts w:ascii="宋体" w:eastAsia="宋体" w:cs="宋体" w:hAnsi="宋体"/>
              </w:rPr>
            </w:pPr>
            <w:r>
              <w:rPr>
                <w:rFonts w:ascii="宋体" w:eastAsia="宋体" w:cs="宋体" w:hAnsi="宋体"/>
              </w:rPr>
              <w:t>12</w:t>
            </w:r>
          </w:p>
        </w:tc>
        <w:tc>
          <w:tcPr>
            <w:tcW w:w="1320"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19</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其他事项：</w:t>
            </w:r>
          </w:p>
          <w:p>
            <w:pPr>
              <w:pStyle w:val="24"/>
              <w:rPr>
                <w:rFonts w:ascii="宋体" w:eastAsia="宋体" w:cs="宋体" w:hAnsi="宋体"/>
              </w:rPr>
            </w:pPr>
            <w:r>
              <w:rPr>
                <w:rFonts w:ascii="宋体" w:eastAsia="宋体" w:cs="宋体" w:hAnsi="宋体"/>
              </w:rPr>
              <w:t xml:space="preserve"> (1)本项目代理服务费：</w:t>
            </w:r>
          </w:p>
          <w:p>
            <w:pPr>
              <w:pStyle w:val="24"/>
              <w:rPr>
                <w:rFonts w:ascii="宋体" w:eastAsia="宋体" w:cs="宋体" w:hAnsi="宋体"/>
              </w:rPr>
            </w:pPr>
            <w:r>
              <w:rPr>
                <w:rFonts w:ascii="宋体" w:eastAsia="宋体" w:cs="宋体" w:hAnsi="宋体"/>
              </w:rPr>
              <w:t>代理服务费用收取对象：中标/成交供应商</w:t>
            </w:r>
          </w:p>
          <w:p>
            <w:pPr>
              <w:pStyle w:val="24"/>
              <w:rPr>
                <w:rFonts w:ascii="宋体" w:eastAsia="宋体" w:cs="宋体" w:hAnsi="宋体"/>
                <w:lang w:eastAsia="zh-CN"/>
              </w:rPr>
            </w:pPr>
            <w:r>
              <w:rPr>
                <w:rFonts w:ascii="宋体" w:eastAsia="宋体" w:cs="宋体" w:hAnsi="宋体"/>
              </w:rPr>
              <w:t>代理服务费收费标准：</w:t>
            </w:r>
            <w:r>
              <w:rPr>
                <w:rFonts w:ascii="宋体" w:eastAsia="宋体" w:cs="宋体" w:hAnsi="宋体"/>
                <w:lang w:eastAsia="zh-CN"/>
              </w:rPr>
              <w:t>本项目招标代理服务费按29000元整包干收取，由中标单位在中标通知书发出前向招标代理机构以转账或汇款方式一次性支付缴纳代理服务费；代理服务费收款信息：</w:t>
            </w:r>
          </w:p>
          <w:p>
            <w:pPr>
              <w:pStyle w:val="24"/>
              <w:rPr>
                <w:rFonts w:ascii="宋体" w:eastAsia="宋体" w:cs="宋体" w:hAnsi="宋体"/>
                <w:lang w:eastAsia="zh-CN"/>
              </w:rPr>
            </w:pPr>
            <w:r>
              <w:rPr>
                <w:rFonts w:ascii="宋体" w:eastAsia="宋体" w:cs="宋体" w:hAnsi="宋体"/>
                <w:lang w:eastAsia="zh-CN"/>
              </w:rPr>
              <w:t xml:space="preserve">账户名称：福建两山生态产品交易有限公司； </w:t>
            </w:r>
          </w:p>
          <w:p>
            <w:pPr>
              <w:pStyle w:val="24"/>
              <w:rPr>
                <w:rFonts w:ascii="宋体" w:eastAsia="宋体" w:cs="宋体" w:hAnsi="宋体"/>
                <w:lang w:eastAsia="zh-CN"/>
              </w:rPr>
            </w:pPr>
            <w:r>
              <w:rPr>
                <w:rFonts w:ascii="宋体" w:eastAsia="宋体" w:cs="宋体" w:hAnsi="宋体"/>
                <w:lang w:eastAsia="zh-CN"/>
              </w:rPr>
              <w:t xml:space="preserve">账户号码：35050164249000001785； </w:t>
            </w:r>
          </w:p>
          <w:p>
            <w:pPr>
              <w:pStyle w:val="24"/>
              <w:rPr>
                <w:rFonts w:ascii="宋体" w:eastAsia="宋体" w:cs="宋体" w:hAnsi="宋体"/>
              </w:rPr>
            </w:pPr>
            <w:r>
              <w:rPr>
                <w:rFonts w:ascii="宋体" w:eastAsia="宋体" w:cs="宋体" w:hAnsi="宋体"/>
                <w:lang w:eastAsia="zh-CN"/>
              </w:rPr>
              <w:t>开户银行：建行三明分行</w:t>
            </w:r>
            <w:r>
              <w:rPr>
                <w:rFonts w:ascii="宋体" w:eastAsia="宋体" w:cs="宋体" w:hAnsi="宋体"/>
              </w:rPr>
              <w:t>；</w:t>
            </w:r>
          </w:p>
          <w:p>
            <w:pPr>
              <w:pStyle w:val="24"/>
              <w:rPr>
                <w:rFonts w:ascii="宋体" w:eastAsia="宋体" w:cs="宋体" w:hAnsi="宋体"/>
              </w:rPr>
            </w:pPr>
            <w:r>
              <w:rPr>
                <w:rFonts w:ascii="宋体" w:eastAsia="宋体" w:cs="宋体" w:hAnsi="宋体"/>
              </w:rPr>
              <w:t xml:space="preserve"> (2)其他：/</w:t>
            </w:r>
          </w:p>
        </w:tc>
      </w:tr>
      <w:tr>
        <w:tc>
          <w:tcPr>
            <w:tcW w:w="2037" w:type="dxa"/>
            <w:gridSpan w:val="2"/>
            <w:vAlign w:val="center"/>
          </w:tcPr>
          <w:p>
            <w:pPr>
              <w:pStyle w:val="24"/>
              <w:rPr>
                <w:rFonts w:ascii="宋体" w:eastAsia="宋体" w:cs="宋体" w:hAnsi="宋体"/>
              </w:rPr>
            </w:pPr>
            <w:r>
              <w:rPr>
                <w:rFonts w:ascii="宋体" w:eastAsia="宋体" w:cs="宋体" w:hAnsi="宋体"/>
              </w:rPr>
              <w:t>备注</w:t>
            </w:r>
          </w:p>
        </w:tc>
        <w:tc>
          <w:tcPr>
            <w:tcW w:w="6727" w:type="dxa"/>
            <w:tcBorders>
              <w:left w:val="single" w:sz="2" w:space="0" w:color="auto"/>
            </w:tcBorders>
            <w:vAlign w:val="center"/>
          </w:tcPr>
          <w:p>
            <w:pPr>
              <w:pStyle w:val="24"/>
              <w:rPr>
                <w:rFonts w:ascii="宋体" w:eastAsia="宋体" w:cs="宋体" w:hAnsi="宋体"/>
              </w:rPr>
            </w:pPr>
            <w:r>
              <w:rPr>
                <w:rFonts w:ascii="宋体" w:eastAsia="宋体" w:cs="宋体" w:hAnsi="宋体"/>
              </w:rPr>
              <w:t>后有投标人须知前附表2，请勿遗漏。</w:t>
            </w:r>
          </w:p>
        </w:tc>
      </w:tr>
    </w:tbl>
    <w:p>
      <w:pPr>
        <w:pStyle w:val="24"/>
        <w:jc w:val="both"/>
        <w:outlineLvl w:val="2"/>
        <w:rPr>
          <w:rFonts w:ascii="宋体" w:eastAsia="宋体" w:cs="宋体" w:hAnsi="宋体"/>
        </w:rPr>
      </w:pPr>
      <w:r>
        <w:rPr>
          <w:rFonts w:ascii="宋体" w:eastAsia="宋体" w:cs="宋体" w:hAnsi="宋体"/>
          <w:b/>
          <w:sz w:val="28"/>
        </w:rPr>
        <w:t>二、投标人须知前附表2</w:t>
      </w:r>
    </w:p>
    <w:tbl>
      <w:tblPr>
        <w:jc w:val="center"/>
        <w:tblW w:w="875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786"/>
        <w:gridCol w:w="7969"/>
      </w:tblGrid>
      <w:tr>
        <w:tc>
          <w:tcPr>
            <w:tcW w:w="8755" w:type="dxa"/>
            <w:gridSpan w:val="2"/>
            <w:vAlign w:val="center"/>
          </w:tcPr>
          <w:p>
            <w:pPr>
              <w:pStyle w:val="24"/>
              <w:rPr>
                <w:rFonts w:ascii="宋体" w:eastAsia="宋体" w:cs="宋体" w:hAnsi="宋体"/>
              </w:rPr>
            </w:pPr>
            <w:r>
              <w:rPr>
                <w:rFonts w:ascii="宋体" w:eastAsia="宋体" w:cs="宋体" w:hAnsi="宋体"/>
              </w:rPr>
              <w:t>关于电子招标投标活动的专门规定</w:t>
            </w:r>
          </w:p>
        </w:tc>
      </w:tr>
      <w:tr>
        <w:tc>
          <w:tcPr>
            <w:tcW w:w="786" w:type="dxa"/>
            <w:vAlign w:val="center"/>
          </w:tcPr>
          <w:p>
            <w:pPr>
              <w:pStyle w:val="24"/>
              <w:rPr>
                <w:rFonts w:ascii="宋体" w:eastAsia="宋体" w:cs="宋体" w:hAnsi="宋体"/>
              </w:rPr>
            </w:pPr>
            <w:r>
              <w:rPr>
                <w:rFonts w:ascii="宋体" w:eastAsia="宋体" w:cs="宋体" w:hAnsi="宋体"/>
              </w:rPr>
              <w:t>序号</w:t>
            </w:r>
          </w:p>
        </w:tc>
        <w:tc>
          <w:tcPr>
            <w:tcW w:w="7969" w:type="dxa"/>
            <w:tcBorders>
              <w:left w:val="single" w:sz="2" w:space="0" w:color="auto"/>
            </w:tcBorders>
            <w:vAlign w:val="center"/>
          </w:tcPr>
          <w:p>
            <w:pPr>
              <w:pStyle w:val="24"/>
              <w:rPr>
                <w:rFonts w:ascii="宋体" w:eastAsia="宋体" w:cs="宋体" w:hAnsi="宋体"/>
              </w:rPr>
            </w:pPr>
            <w:r>
              <w:rPr>
                <w:rFonts w:ascii="宋体" w:eastAsia="宋体" w:cs="宋体" w:hAnsi="宋体"/>
              </w:rPr>
              <w:t>编列内容</w:t>
            </w:r>
          </w:p>
        </w:tc>
      </w:tr>
      <w:tr>
        <w:tc>
          <w:tcPr>
            <w:tcW w:w="786" w:type="dxa"/>
            <w:vAlign w:val="center"/>
          </w:tcPr>
          <w:p>
            <w:pPr>
              <w:pStyle w:val="24"/>
              <w:spacing w:line="460" w:lineRule="exact"/>
              <w:rPr>
                <w:rFonts w:ascii="宋体" w:eastAsia="宋体" w:cs="宋体" w:hAnsi="宋体"/>
              </w:rPr>
            </w:pPr>
            <w:r>
              <w:rPr>
                <w:rFonts w:ascii="宋体" w:eastAsia="宋体" w:cs="宋体" w:hAnsi="宋体"/>
              </w:rPr>
              <w:t>1</w:t>
            </w:r>
          </w:p>
        </w:tc>
        <w:tc>
          <w:tcPr>
            <w:tcW w:w="7969" w:type="dxa"/>
            <w:tcBorders>
              <w:left w:val="single" w:sz="2" w:space="0" w:color="auto"/>
            </w:tcBorders>
            <w:vAlign w:val="center"/>
          </w:tcPr>
          <w:p>
            <w:pPr>
              <w:pStyle w:val="24"/>
              <w:spacing w:line="460" w:lineRule="exact"/>
              <w:rPr>
                <w:rFonts w:ascii="宋体" w:eastAsia="宋体" w:cs="宋体" w:hAnsi="宋体"/>
                <w:lang w:eastAsia="zh-CN"/>
              </w:rPr>
            </w:pPr>
            <w:r>
              <w:rPr>
                <w:rFonts w:ascii="宋体" w:eastAsia="宋体" w:cs="宋体" w:hAnsi="宋体"/>
                <w:lang w:eastAsia="zh-CN"/>
              </w:rPr>
              <w:t>（一）</w:t>
            </w:r>
            <w:r>
              <w:rPr>
                <w:rFonts w:ascii="宋体" w:eastAsia="宋体" w:cs="宋体" w:hAnsi="宋体"/>
              </w:rPr>
              <w:t>本招标项目使用的电子交易平台</w:t>
            </w:r>
            <w:r>
              <w:rPr>
                <w:rFonts w:ascii="宋体" w:eastAsia="宋体" w:cs="宋体" w:hAnsi="宋体"/>
                <w:lang w:eastAsia="zh-CN"/>
              </w:rPr>
              <w:t>：</w:t>
            </w:r>
          </w:p>
          <w:p>
            <w:pPr>
              <w:pStyle w:val="24"/>
              <w:spacing w:line="460" w:lineRule="exact"/>
              <w:rPr>
                <w:rFonts w:ascii="宋体" w:eastAsia="宋体" w:cs="宋体" w:hAnsi="宋体"/>
                <w:lang w:eastAsia="zh-CN"/>
              </w:rPr>
            </w:pPr>
            <w:r>
              <w:rPr>
                <w:rFonts w:ascii="宋体" w:eastAsia="宋体" w:cs="宋体" w:hAnsi="宋体"/>
                <w:lang w:eastAsia="zh-CN"/>
              </w:rPr>
              <w:t>电子交易平台名称：福建沙县农村产权交易中心电子招投标平台；</w:t>
            </w:r>
          </w:p>
          <w:p>
            <w:pPr>
              <w:pStyle w:val="24"/>
              <w:spacing w:line="460" w:lineRule="exact"/>
              <w:rPr>
                <w:rFonts w:ascii="宋体" w:eastAsia="宋体" w:cs="宋体" w:hAnsi="宋体"/>
                <w:lang w:eastAsia="zh-CN"/>
              </w:rPr>
            </w:pPr>
            <w:r>
              <w:rPr>
                <w:rFonts w:ascii="宋体" w:eastAsia="宋体" w:cs="宋体" w:hAnsi="宋体"/>
                <w:lang w:eastAsia="zh-CN"/>
              </w:rPr>
              <w:t>网址：http://ztb.fncjys.cn/；</w:t>
            </w:r>
          </w:p>
          <w:p>
            <w:pPr>
              <w:pStyle w:val="24"/>
              <w:spacing w:line="460" w:lineRule="exact"/>
              <w:rPr>
                <w:rFonts w:ascii="宋体" w:eastAsia="宋体" w:cs="宋体" w:hAnsi="宋体"/>
                <w:lang w:eastAsia="zh-CN"/>
              </w:rPr>
            </w:pPr>
            <w:r>
              <w:rPr>
                <w:rFonts w:ascii="宋体" w:eastAsia="宋体" w:cs="宋体" w:hAnsi="宋体"/>
                <w:lang w:eastAsia="zh-CN"/>
              </w:rPr>
              <w:t>联系电话：18065792873、0512-58188106；</w:t>
            </w:r>
          </w:p>
          <w:p>
            <w:pPr>
              <w:pStyle w:val="24"/>
              <w:spacing w:line="460" w:lineRule="exact"/>
              <w:rPr>
                <w:rFonts w:ascii="宋体" w:eastAsia="宋体" w:cs="宋体" w:hAnsi="宋体"/>
                <w:lang w:eastAsia="zh-CN"/>
              </w:rPr>
            </w:pPr>
            <w:r>
              <w:rPr>
                <w:rFonts w:ascii="宋体" w:eastAsia="宋体" w:cs="宋体" w:hAnsi="宋体"/>
                <w:lang w:eastAsia="zh-CN"/>
              </w:rPr>
              <w:t>（二）</w:t>
            </w:r>
            <w:r>
              <w:rPr>
                <w:rFonts w:ascii="宋体" w:eastAsia="宋体" w:cs="宋体" w:hAnsi="宋体"/>
              </w:rPr>
              <w:t>电子招投标基本要求</w:t>
            </w:r>
            <w:r>
              <w:rPr>
                <w:rFonts w:ascii="宋体" w:eastAsia="宋体" w:cs="宋体" w:hAnsi="宋体"/>
                <w:lang w:eastAsia="zh-CN"/>
              </w:rPr>
              <w:t>：</w:t>
            </w:r>
          </w:p>
          <w:p>
            <w:pPr>
              <w:pStyle w:val="24"/>
              <w:spacing w:line="460" w:lineRule="exact"/>
              <w:rPr>
                <w:rFonts w:ascii="宋体" w:eastAsia="宋体" w:cs="宋体" w:hAnsi="宋体"/>
                <w:lang w:eastAsia="zh-CN"/>
              </w:rPr>
            </w:pPr>
            <w:r>
              <w:rPr>
                <w:rFonts w:ascii="宋体" w:eastAsia="宋体" w:cs="宋体" w:hAnsi="宋体"/>
                <w:lang w:eastAsia="zh-CN"/>
              </w:rPr>
              <w:t>1.电子投标文件编制工具软件名称及版本：新点投标文件制作工具（福建版）。</w:t>
            </w:r>
          </w:p>
          <w:p>
            <w:pPr>
              <w:pStyle w:val="24"/>
              <w:spacing w:line="460" w:lineRule="exact"/>
              <w:rPr>
                <w:rFonts w:ascii="宋体" w:eastAsia="宋体" w:cs="宋体" w:hAnsi="宋体"/>
                <w:lang w:eastAsia="zh-CN"/>
              </w:rPr>
            </w:pPr>
            <w:r>
              <w:rPr>
                <w:rFonts w:ascii="宋体" w:eastAsia="宋体" w:cs="宋体" w:hAnsi="宋体"/>
                <w:lang w:eastAsia="zh-CN"/>
              </w:rPr>
              <w:t xml:space="preserve">2.电子投标文件编制工具软件供应商及联系电话：18065792873、0512-58188106。 </w:t>
            </w:r>
          </w:p>
          <w:p>
            <w:pPr>
              <w:pStyle w:val="24"/>
              <w:spacing w:line="460" w:lineRule="exact"/>
              <w:rPr>
                <w:rFonts w:ascii="宋体" w:eastAsia="宋体" w:cs="宋体" w:hAnsi="宋体"/>
                <w:lang w:eastAsia="zh-CN"/>
              </w:rPr>
            </w:pPr>
            <w:r>
              <w:rPr>
                <w:rFonts w:ascii="宋体" w:eastAsia="宋体" w:cs="宋体" w:hAnsi="宋体"/>
                <w:lang w:eastAsia="zh-CN"/>
              </w:rPr>
              <w:t>3.网上投标上传的投标文件应使用数字证书认证加密并加盖电子印章，具体详见“三明投标单位操作手册”。</w:t>
            </w:r>
          </w:p>
          <w:p>
            <w:pPr>
              <w:pStyle w:val="24"/>
              <w:spacing w:line="460" w:lineRule="exact"/>
              <w:rPr>
                <w:rFonts w:ascii="宋体" w:eastAsia="宋体" w:cs="宋体" w:hAnsi="宋体"/>
                <w:lang w:eastAsia="zh-CN"/>
              </w:rPr>
            </w:pPr>
            <w:r>
              <w:rPr>
                <w:rFonts w:ascii="宋体" w:eastAsia="宋体" w:cs="宋体" w:hAnsi="宋体"/>
                <w:lang w:eastAsia="zh-CN"/>
              </w:rPr>
              <w:t>4.未按规定要求加密和数字证书认证、加盖电子印章的投标文件，将被视为无效投标文件。</w:t>
            </w:r>
          </w:p>
          <w:p>
            <w:pPr>
              <w:pStyle w:val="24"/>
              <w:spacing w:line="460" w:lineRule="exact"/>
              <w:rPr>
                <w:rFonts w:ascii="宋体" w:eastAsia="宋体" w:cs="宋体" w:hAnsi="宋体"/>
                <w:lang w:eastAsia="zh-CN"/>
              </w:rPr>
            </w:pPr>
            <w:r>
              <w:rPr>
                <w:rFonts w:ascii="宋体" w:eastAsia="宋体" w:cs="宋体" w:hAnsi="宋体"/>
                <w:lang w:eastAsia="zh-CN"/>
              </w:rPr>
              <w:t>5.电子投标文件中要求盖章的地方，要盖相应的电子印章。</w:t>
            </w:r>
          </w:p>
          <w:p>
            <w:pPr>
              <w:pStyle w:val="24"/>
              <w:spacing w:line="460" w:lineRule="exact"/>
              <w:rPr>
                <w:rFonts w:ascii="宋体" w:eastAsia="宋体" w:cs="宋体" w:hAnsi="宋体"/>
                <w:lang w:eastAsia="zh-CN"/>
              </w:rPr>
            </w:pPr>
            <w:r>
              <w:rPr>
                <w:rFonts w:ascii="宋体" w:eastAsia="宋体" w:cs="宋体" w:hAnsi="宋体"/>
                <w:lang w:eastAsia="zh-CN"/>
              </w:rPr>
              <w:t>（三）投标文件编制和加密要求：</w:t>
            </w:r>
          </w:p>
          <w:p>
            <w:pPr>
              <w:pStyle w:val="24"/>
              <w:spacing w:line="460" w:lineRule="exact"/>
              <w:rPr>
                <w:rFonts w:ascii="宋体" w:eastAsia="宋体" w:cs="宋体" w:hAnsi="宋体"/>
                <w:lang w:eastAsia="zh-CN"/>
              </w:rPr>
            </w:pPr>
            <w:r>
              <w:rPr>
                <w:rFonts w:ascii="宋体" w:eastAsia="宋体" w:cs="宋体" w:hAnsi="宋体"/>
                <w:lang w:eastAsia="zh-CN"/>
              </w:rPr>
              <w:t>投标文件编制工具软件名称及版本：新点投标文件制作工具（福建版）；</w:t>
            </w:r>
          </w:p>
          <w:p>
            <w:pPr>
              <w:pStyle w:val="24"/>
              <w:spacing w:line="460" w:lineRule="exact"/>
              <w:rPr>
                <w:rFonts w:ascii="宋体" w:eastAsia="宋体" w:cs="宋体" w:hAnsi="宋体"/>
                <w:lang w:eastAsia="zh-CN"/>
              </w:rPr>
            </w:pPr>
            <w:r>
              <w:rPr>
                <w:rFonts w:ascii="宋体" w:eastAsia="宋体" w:cs="宋体" w:hAnsi="宋体"/>
                <w:lang w:eastAsia="zh-CN"/>
              </w:rPr>
              <w:t>投标文件编制工具软件供应商：国泰新点软件有限公司；</w:t>
            </w:r>
          </w:p>
          <w:p>
            <w:pPr>
              <w:pStyle w:val="24"/>
              <w:spacing w:line="460" w:lineRule="exact"/>
              <w:rPr>
                <w:rFonts w:ascii="宋体" w:eastAsia="宋体" w:cs="宋体" w:hAnsi="宋体"/>
                <w:lang w:eastAsia="zh-CN"/>
              </w:rPr>
            </w:pPr>
            <w:r>
              <w:rPr>
                <w:rFonts w:ascii="宋体" w:eastAsia="宋体" w:cs="宋体" w:hAnsi="宋体"/>
                <w:lang w:eastAsia="zh-CN"/>
              </w:rPr>
              <w:t>投标文件编制工具软件供应商联系电话：18065792873、0512-58188106；</w:t>
            </w:r>
          </w:p>
          <w:p>
            <w:pPr>
              <w:pStyle w:val="24"/>
              <w:spacing w:line="460" w:lineRule="exact"/>
              <w:rPr>
                <w:rFonts w:ascii="宋体" w:eastAsia="宋体" w:cs="宋体" w:hAnsi="宋体"/>
                <w:lang w:eastAsia="zh-CN"/>
              </w:rPr>
            </w:pPr>
            <w:r>
              <w:rPr>
                <w:rFonts w:ascii="宋体" w:eastAsia="宋体" w:cs="宋体" w:hAnsi="宋体"/>
                <w:lang w:eastAsia="zh-CN"/>
              </w:rPr>
              <w:t>（四）投标文件编制和加密要求：</w:t>
            </w:r>
          </w:p>
          <w:p>
            <w:pPr>
              <w:pStyle w:val="24"/>
              <w:spacing w:line="460" w:lineRule="exact"/>
              <w:rPr>
                <w:rFonts w:ascii="宋体" w:eastAsia="宋体" w:cs="宋体" w:hAnsi="宋体"/>
                <w:lang w:eastAsia="zh-CN"/>
              </w:rPr>
            </w:pPr>
            <w:r>
              <w:rPr>
                <w:rFonts w:ascii="宋体" w:eastAsia="宋体" w:cs="宋体" w:hAnsi="宋体"/>
                <w:lang w:eastAsia="zh-CN"/>
              </w:rPr>
              <w:t>1.投标文件递交时在线加密；</w:t>
            </w:r>
          </w:p>
          <w:p>
            <w:pPr>
              <w:pStyle w:val="24"/>
              <w:spacing w:line="460" w:lineRule="exact"/>
              <w:rPr>
                <w:rFonts w:ascii="宋体" w:eastAsia="宋体" w:cs="宋体" w:hAnsi="宋体"/>
                <w:lang w:eastAsia="zh-CN"/>
              </w:rPr>
            </w:pPr>
            <w:r>
              <w:rPr>
                <w:rFonts w:ascii="宋体" w:eastAsia="宋体" w:cs="宋体" w:hAnsi="宋体"/>
                <w:lang w:eastAsia="zh-CN"/>
              </w:rPr>
              <w:t>2.未按规定要求加密和数字证书认证、加盖电子印章的投标文件，将被视为无效投标文件。</w:t>
            </w:r>
          </w:p>
          <w:p>
            <w:pPr>
              <w:pStyle w:val="24"/>
              <w:spacing w:line="460" w:lineRule="exact"/>
              <w:rPr>
                <w:rFonts w:ascii="宋体" w:eastAsia="宋体" w:cs="宋体" w:hAnsi="宋体"/>
                <w:lang w:eastAsia="zh-CN"/>
              </w:rPr>
            </w:pPr>
            <w:r>
              <w:rPr>
                <w:rFonts w:ascii="宋体" w:eastAsia="宋体" w:cs="宋体" w:hAnsi="宋体"/>
                <w:lang w:eastAsia="zh-CN"/>
              </w:rPr>
              <w:t>3.因投标人原因造成投标文件未解密的，视为撤销其投标文件。</w:t>
            </w:r>
          </w:p>
          <w:p>
            <w:pPr>
              <w:pStyle w:val="24"/>
              <w:spacing w:line="460" w:lineRule="exact"/>
              <w:rPr>
                <w:rFonts w:ascii="宋体" w:eastAsia="宋体" w:cs="宋体" w:hAnsi="宋体"/>
                <w:lang w:eastAsia="zh-CN"/>
              </w:rPr>
            </w:pPr>
            <w:r>
              <w:rPr>
                <w:rFonts w:ascii="宋体" w:eastAsia="宋体" w:cs="宋体" w:hAnsi="宋体"/>
                <w:lang w:eastAsia="zh-CN"/>
              </w:rPr>
              <w:t>（五）投标文件解密方式：本项目支持远程解密。投标人在招标项目开标时需登录本项目（标段）的电子交易平台，待解密环节开始时进行电子投标文件在线解密，解密时长为：30分钟。投标人只允许使用生成投标文件的CA数字证书进行解密。投标人需及时操作并预留足够的时间进行投标文件解密，否则须自行承担解密失败的责任。</w:t>
            </w:r>
          </w:p>
          <w:p>
            <w:pPr>
              <w:pStyle w:val="24"/>
              <w:spacing w:line="460" w:lineRule="exact"/>
              <w:rPr>
                <w:rFonts w:ascii="宋体" w:eastAsia="宋体" w:cs="宋体" w:hAnsi="宋体"/>
              </w:rPr>
            </w:pPr>
            <w:r>
              <w:rPr>
                <w:rFonts w:ascii="宋体" w:eastAsia="宋体" w:cs="宋体" w:hAnsi="宋体"/>
                <w:lang w:eastAsia="zh-CN"/>
              </w:rPr>
              <w:t>（六）电子招标文件中关于授权委托人盖章之处，可直接打字录入授权人姓名或由授权人签署后上传扫描件。</w:t>
            </w:r>
          </w:p>
        </w:tc>
      </w:tr>
    </w:tbl>
    <w:p>
      <w:pPr>
        <w:pStyle w:val="24"/>
        <w:rPr>
          <w:rFonts w:ascii="宋体" w:eastAsia="宋体" w:cs="宋体" w:hAnsi="宋体"/>
        </w:rPr>
      </w:pPr>
      <w:r>
        <w:rPr>
          <w:rFonts w:ascii="宋体" w:eastAsia="宋体" w:cs="宋体" w:hAnsi="宋体"/>
        </w:rPr>
        <w:t xml:space="preserve"> </w:t>
        <w:br/>
        <w:br w:type="page"/>
      </w:r>
    </w:p>
    <w:p>
      <w:pPr>
        <w:pStyle w:val="24"/>
        <w:jc w:val="center"/>
        <w:outlineLvl w:val="1"/>
        <w:rPr>
          <w:rFonts w:ascii="宋体" w:eastAsia="宋体" w:cs="宋体" w:hAnsi="宋体"/>
        </w:rPr>
      </w:pPr>
      <w:r>
        <w:rPr>
          <w:rFonts w:ascii="宋体" w:eastAsia="宋体" w:cs="宋体" w:hAnsi="宋体"/>
          <w:b/>
          <w:sz w:val="36"/>
        </w:rPr>
        <w:t>第三章 投标人须知</w:t>
      </w:r>
    </w:p>
    <w:p>
      <w:pPr>
        <w:pStyle w:val="24"/>
        <w:ind w:firstLine="480"/>
        <w:jc w:val="both"/>
        <w:outlineLvl w:val="2"/>
        <w:rPr>
          <w:rFonts w:ascii="宋体" w:eastAsia="宋体" w:cs="宋体" w:hAnsi="宋体"/>
        </w:rPr>
      </w:pPr>
      <w:r>
        <w:rPr>
          <w:rFonts w:ascii="宋体" w:eastAsia="宋体" w:cs="宋体" w:hAnsi="宋体"/>
          <w:b/>
          <w:sz w:val="28"/>
        </w:rPr>
        <w:t>一、总则</w:t>
      </w:r>
    </w:p>
    <w:p>
      <w:pPr>
        <w:pStyle w:val="24"/>
        <w:ind w:firstLine="480"/>
        <w:jc w:val="both"/>
        <w:rPr>
          <w:rFonts w:ascii="宋体" w:eastAsia="宋体" w:cs="宋体" w:hAnsi="宋体"/>
        </w:rPr>
      </w:pPr>
      <w:r>
        <w:rPr>
          <w:rFonts w:ascii="宋体" w:eastAsia="宋体" w:cs="宋体" w:hAnsi="宋体"/>
        </w:rPr>
        <w:t>1、适用范围</w:t>
      </w:r>
    </w:p>
    <w:p>
      <w:pPr>
        <w:pStyle w:val="24"/>
        <w:ind w:firstLine="480"/>
        <w:jc w:val="both"/>
        <w:rPr>
          <w:rFonts w:ascii="宋体" w:eastAsia="宋体" w:cs="宋体" w:hAnsi="宋体"/>
        </w:rPr>
      </w:pPr>
      <w:r>
        <w:rPr>
          <w:rFonts w:ascii="宋体" w:eastAsia="宋体" w:cs="宋体" w:hAnsi="宋体"/>
        </w:rPr>
        <w:t>1.1适用于招标文件载明项目的政府采购活动（以下简称：“本次采购活动”）。</w:t>
      </w:r>
    </w:p>
    <w:p>
      <w:pPr>
        <w:pStyle w:val="24"/>
        <w:ind w:firstLine="480"/>
        <w:jc w:val="both"/>
        <w:rPr>
          <w:rFonts w:ascii="宋体" w:eastAsia="宋体" w:cs="宋体" w:hAnsi="宋体"/>
        </w:rPr>
      </w:pPr>
      <w:r>
        <w:rPr>
          <w:rFonts w:ascii="宋体" w:eastAsia="宋体" w:cs="宋体" w:hAnsi="宋体"/>
        </w:rPr>
        <w:t>2、定义</w:t>
      </w:r>
    </w:p>
    <w:p>
      <w:pPr>
        <w:pStyle w:val="24"/>
        <w:ind w:firstLine="480"/>
        <w:jc w:val="both"/>
        <w:rPr>
          <w:rFonts w:ascii="宋体" w:eastAsia="宋体" w:cs="宋体" w:hAnsi="宋体"/>
        </w:rPr>
      </w:pPr>
      <w:r>
        <w:rPr>
          <w:rFonts w:ascii="宋体" w:eastAsia="宋体" w:cs="宋体" w:hAnsi="宋体"/>
        </w:rPr>
        <w:t>2.1“采购标的”指招标文件载明的需要采购的货物或服务。</w:t>
      </w:r>
    </w:p>
    <w:p>
      <w:pPr>
        <w:pStyle w:val="24"/>
        <w:ind w:firstLine="480"/>
        <w:jc w:val="both"/>
        <w:rPr>
          <w:rFonts w:ascii="宋体" w:eastAsia="宋体" w:cs="宋体" w:hAnsi="宋体"/>
        </w:rPr>
      </w:pPr>
      <w:r>
        <w:rPr>
          <w:rFonts w:ascii="宋体" w:eastAsia="宋体" w:cs="宋体" w:hAnsi="宋体"/>
        </w:rPr>
        <w:t>2.2“潜在投标人”指按照招标文件第一章第7条规定获取招标文件且有意向参加本项目投标的供应商。</w:t>
      </w:r>
    </w:p>
    <w:p>
      <w:pPr>
        <w:pStyle w:val="24"/>
        <w:ind w:firstLine="480"/>
        <w:jc w:val="both"/>
        <w:rPr>
          <w:rFonts w:ascii="宋体" w:eastAsia="宋体" w:cs="宋体" w:hAnsi="宋体"/>
        </w:rPr>
      </w:pPr>
      <w:r>
        <w:rPr>
          <w:rFonts w:ascii="宋体" w:eastAsia="宋体" w:cs="宋体" w:hAnsi="宋体"/>
        </w:rPr>
        <w:t>2.3“投标人”指按照招标文件第一章第7条规定获取招标文件并参加本项目投标的供应商。</w:t>
      </w:r>
    </w:p>
    <w:p>
      <w:pPr>
        <w:pStyle w:val="24"/>
        <w:ind w:firstLine="480"/>
        <w:jc w:val="both"/>
        <w:rPr>
          <w:rFonts w:ascii="宋体" w:eastAsia="宋体" w:cs="宋体" w:hAnsi="宋体"/>
        </w:rPr>
      </w:pPr>
      <w:r>
        <w:rPr>
          <w:rFonts w:ascii="宋体" w:eastAsia="宋体" w:cs="宋体" w:hAnsi="宋体"/>
        </w:rPr>
        <w:t>2.4“单位负责人”指单位法定代表人或法律、法规规定代表单位行使职权的主要负责人。</w:t>
      </w:r>
    </w:p>
    <w:p>
      <w:pPr>
        <w:pStyle w:val="24"/>
        <w:ind w:firstLine="480"/>
        <w:jc w:val="both"/>
        <w:rPr>
          <w:rFonts w:ascii="宋体" w:eastAsia="宋体" w:cs="宋体" w:hAnsi="宋体"/>
        </w:rPr>
      </w:pPr>
      <w:r>
        <w:rPr>
          <w:rFonts w:ascii="宋体" w:eastAsia="宋体" w:cs="宋体" w:hAnsi="宋体"/>
        </w:rPr>
        <w:t>2.5“投标人代表”指投标人的单位负责人或“单位负责人授权书”中载明的接受授权方。</w:t>
      </w:r>
    </w:p>
    <w:p>
      <w:pPr>
        <w:pStyle w:val="24"/>
        <w:ind w:firstLine="480"/>
        <w:jc w:val="both"/>
        <w:outlineLvl w:val="2"/>
        <w:rPr>
          <w:rFonts w:ascii="宋体" w:eastAsia="宋体" w:cs="宋体" w:hAnsi="宋体"/>
        </w:rPr>
      </w:pPr>
      <w:r>
        <w:rPr>
          <w:rFonts w:ascii="宋体" w:eastAsia="宋体" w:cs="宋体" w:hAnsi="宋体"/>
          <w:b/>
          <w:sz w:val="28"/>
        </w:rPr>
        <w:t>二、投标人</w:t>
      </w:r>
    </w:p>
    <w:p>
      <w:pPr>
        <w:pStyle w:val="24"/>
        <w:ind w:firstLine="480"/>
        <w:jc w:val="both"/>
        <w:rPr>
          <w:rFonts w:ascii="宋体" w:eastAsia="宋体" w:cs="宋体" w:hAnsi="宋体"/>
        </w:rPr>
      </w:pPr>
      <w:r>
        <w:rPr>
          <w:rFonts w:ascii="宋体" w:eastAsia="宋体" w:cs="宋体" w:hAnsi="宋体"/>
        </w:rPr>
        <w:t>3、合格投标人</w:t>
      </w:r>
    </w:p>
    <w:p>
      <w:pPr>
        <w:pStyle w:val="24"/>
        <w:ind w:firstLine="480"/>
        <w:jc w:val="both"/>
        <w:rPr>
          <w:rFonts w:ascii="宋体" w:eastAsia="宋体" w:cs="宋体" w:hAnsi="宋体"/>
        </w:rPr>
      </w:pPr>
      <w:r>
        <w:rPr>
          <w:rFonts w:ascii="宋体" w:eastAsia="宋体" w:cs="宋体" w:hAnsi="宋体"/>
        </w:rPr>
        <w:t>3.1一般规定</w:t>
      </w:r>
    </w:p>
    <w:p>
      <w:pPr>
        <w:pStyle w:val="24"/>
        <w:ind w:firstLine="480"/>
        <w:jc w:val="both"/>
        <w:rPr>
          <w:rFonts w:ascii="宋体" w:eastAsia="宋体" w:cs="宋体" w:hAnsi="宋体"/>
        </w:rPr>
      </w:pPr>
      <w:r>
        <w:rPr>
          <w:rFonts w:ascii="宋体" w:eastAsia="宋体" w:cs="宋体" w:hAnsi="宋体"/>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24"/>
        <w:ind w:firstLine="480"/>
        <w:rPr>
          <w:rFonts w:ascii="宋体" w:eastAsia="宋体" w:cs="宋体" w:hAnsi="宋体"/>
        </w:rPr>
      </w:pPr>
      <w:r>
        <w:rPr>
          <w:rFonts w:ascii="宋体" w:eastAsia="宋体" w:cs="宋体" w:hAnsi="宋体"/>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w:t>
      </w:r>
      <w:r>
        <w:rPr>
          <w:rFonts w:ascii="宋体" w:eastAsia="宋体" w:cs="宋体" w:hAnsi="宋体"/>
          <w:lang w:eastAsia="zh-CN"/>
        </w:rPr>
        <w:t>：</w:t>
      </w:r>
      <w:r>
        <w:rPr>
          <w:rFonts w:ascii="宋体" w:eastAsia="宋体" w:cs="宋体" w:hAnsi="宋体"/>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4"/>
        <w:ind w:firstLine="480"/>
        <w:jc w:val="both"/>
        <w:rPr>
          <w:rFonts w:ascii="宋体" w:eastAsia="宋体" w:cs="宋体" w:hAnsi="宋体"/>
        </w:rPr>
      </w:pPr>
      <w:r>
        <w:rPr>
          <w:rFonts w:ascii="宋体" w:eastAsia="宋体" w:cs="宋体" w:hAnsi="宋体"/>
        </w:rPr>
        <w:t>（2）投标人的资格要求：详见招标文件第一章。</w:t>
      </w:r>
    </w:p>
    <w:p>
      <w:pPr>
        <w:pStyle w:val="24"/>
        <w:ind w:firstLine="480"/>
        <w:jc w:val="both"/>
        <w:rPr>
          <w:rFonts w:ascii="宋体" w:eastAsia="宋体" w:cs="宋体" w:hAnsi="宋体"/>
        </w:rPr>
      </w:pPr>
      <w:r>
        <w:rPr>
          <w:rFonts w:ascii="宋体" w:eastAsia="宋体" w:cs="宋体" w:hAnsi="宋体"/>
        </w:rPr>
        <w:t>3.2若本项目接受联合体投标且投标人为联合体，则联合体各方应遵守本章第3.1条规定，同时还应遵守下列规定：</w:t>
      </w:r>
    </w:p>
    <w:p>
      <w:pPr>
        <w:pStyle w:val="24"/>
        <w:ind w:firstLine="480"/>
        <w:jc w:val="both"/>
        <w:rPr>
          <w:rFonts w:ascii="宋体" w:eastAsia="宋体" w:cs="宋体" w:hAnsi="宋体"/>
        </w:rPr>
      </w:pPr>
      <w:r>
        <w:rPr>
          <w:rFonts w:ascii="宋体" w:eastAsia="宋体" w:cs="宋体" w:hAnsi="宋体"/>
        </w:rPr>
        <w:t>（1）联合体各方应提交联合体协议，联合体协议应符合招标文件规定。</w:t>
      </w:r>
    </w:p>
    <w:p>
      <w:pPr>
        <w:pStyle w:val="24"/>
        <w:ind w:firstLine="480"/>
        <w:jc w:val="both"/>
        <w:rPr>
          <w:rFonts w:ascii="宋体" w:eastAsia="宋体" w:cs="宋体" w:hAnsi="宋体"/>
        </w:rPr>
      </w:pPr>
      <w:r>
        <w:rPr>
          <w:rFonts w:ascii="宋体" w:eastAsia="宋体" w:cs="宋体" w:hAnsi="宋体"/>
        </w:rPr>
        <w:t>（2）联合体各方不得再单独参加或与其他供应商另外组成联合体参加同一合同项下的投标。</w:t>
      </w:r>
    </w:p>
    <w:p>
      <w:pPr>
        <w:pStyle w:val="24"/>
        <w:ind w:firstLine="480"/>
        <w:jc w:val="both"/>
        <w:rPr>
          <w:rFonts w:ascii="宋体" w:eastAsia="宋体" w:cs="宋体" w:hAnsi="宋体"/>
        </w:rPr>
      </w:pPr>
      <w:r>
        <w:rPr>
          <w:rFonts w:ascii="宋体" w:eastAsia="宋体" w:cs="宋体" w:hAnsi="宋体"/>
        </w:rPr>
        <w:t>（3）联合体各方应共同与采购人签订政府采购合同，就政府采购合同约定的事项对采购人承担连带责任。</w:t>
      </w:r>
    </w:p>
    <w:p>
      <w:pPr>
        <w:pStyle w:val="24"/>
        <w:ind w:firstLine="480"/>
        <w:jc w:val="both"/>
        <w:rPr>
          <w:rFonts w:ascii="宋体" w:eastAsia="宋体" w:cs="宋体" w:hAnsi="宋体"/>
        </w:rPr>
      </w:pPr>
      <w:r>
        <w:rPr>
          <w:rFonts w:ascii="宋体" w:eastAsia="宋体" w:cs="宋体" w:hAnsi="宋体"/>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24"/>
        <w:ind w:firstLine="480"/>
        <w:jc w:val="both"/>
        <w:rPr>
          <w:rFonts w:ascii="宋体" w:eastAsia="宋体" w:cs="宋体" w:hAnsi="宋体"/>
        </w:rPr>
      </w:pPr>
      <w:r>
        <w:rPr>
          <w:rFonts w:ascii="宋体" w:eastAsia="宋体" w:cs="宋体" w:hAnsi="宋体"/>
        </w:rPr>
        <w:t>（5）联合体一方放弃中标的，视为联合体整体放弃中标，联合体各方承担连带责任。</w:t>
      </w:r>
    </w:p>
    <w:p>
      <w:pPr>
        <w:pStyle w:val="24"/>
        <w:ind w:firstLine="480"/>
        <w:jc w:val="both"/>
        <w:rPr>
          <w:rFonts w:ascii="宋体" w:eastAsia="宋体" w:cs="宋体" w:hAnsi="宋体"/>
        </w:rPr>
      </w:pPr>
      <w:r>
        <w:rPr>
          <w:rFonts w:ascii="宋体" w:eastAsia="宋体" w:cs="宋体" w:hAnsi="宋体"/>
        </w:rPr>
        <w:t>（6）如本项目不接受联合体投标而投标人为联合体的，或者本项目接受联合体投标但投标人组成的联合体不符合本章第3.2条规定的，投标无效。</w:t>
      </w:r>
    </w:p>
    <w:p>
      <w:pPr>
        <w:pStyle w:val="24"/>
        <w:ind w:firstLine="480"/>
        <w:jc w:val="both"/>
        <w:rPr>
          <w:rFonts w:ascii="宋体" w:eastAsia="宋体" w:cs="宋体" w:hAnsi="宋体"/>
        </w:rPr>
      </w:pPr>
      <w:r>
        <w:rPr>
          <w:rFonts w:ascii="宋体" w:eastAsia="宋体" w:cs="宋体" w:hAnsi="宋体"/>
        </w:rPr>
        <w:t>4、投标费用</w:t>
      </w:r>
    </w:p>
    <w:p>
      <w:pPr>
        <w:pStyle w:val="24"/>
        <w:ind w:firstLine="480"/>
        <w:jc w:val="both"/>
        <w:rPr>
          <w:rFonts w:ascii="宋体" w:eastAsia="宋体" w:cs="宋体" w:hAnsi="宋体"/>
        </w:rPr>
      </w:pPr>
      <w:r>
        <w:rPr>
          <w:rFonts w:ascii="宋体" w:eastAsia="宋体" w:cs="宋体" w:hAnsi="宋体"/>
        </w:rPr>
        <w:t>4.1除招标文件另有规定外，投标人应自行承担其参加本项目投标所涉及的一切费用。</w:t>
      </w:r>
    </w:p>
    <w:p>
      <w:pPr>
        <w:pStyle w:val="24"/>
        <w:ind w:firstLine="480"/>
        <w:jc w:val="both"/>
        <w:outlineLvl w:val="2"/>
        <w:rPr>
          <w:rFonts w:ascii="宋体" w:eastAsia="宋体" w:cs="宋体" w:hAnsi="宋体"/>
        </w:rPr>
      </w:pPr>
      <w:r>
        <w:rPr>
          <w:rFonts w:ascii="宋体" w:eastAsia="宋体" w:cs="宋体" w:hAnsi="宋体"/>
          <w:b/>
          <w:sz w:val="28"/>
        </w:rPr>
        <w:t>三、招标</w:t>
      </w:r>
    </w:p>
    <w:p>
      <w:pPr>
        <w:pStyle w:val="24"/>
        <w:ind w:firstLine="480"/>
        <w:jc w:val="both"/>
        <w:rPr>
          <w:rFonts w:ascii="宋体" w:eastAsia="宋体" w:cs="宋体" w:hAnsi="宋体"/>
        </w:rPr>
      </w:pPr>
      <w:r>
        <w:rPr>
          <w:rFonts w:ascii="宋体" w:eastAsia="宋体" w:cs="宋体" w:hAnsi="宋体"/>
        </w:rPr>
        <w:t>5、招标文件</w:t>
      </w:r>
    </w:p>
    <w:p>
      <w:pPr>
        <w:pStyle w:val="24"/>
        <w:ind w:firstLine="480"/>
        <w:jc w:val="both"/>
        <w:rPr>
          <w:rFonts w:ascii="宋体" w:eastAsia="宋体" w:cs="宋体" w:hAnsi="宋体"/>
        </w:rPr>
      </w:pPr>
      <w:r>
        <w:rPr>
          <w:rFonts w:ascii="宋体" w:eastAsia="宋体" w:cs="宋体" w:hAnsi="宋体"/>
        </w:rPr>
        <w:t>5.1招标文件由下述部分组成：</w:t>
      </w:r>
    </w:p>
    <w:p>
      <w:pPr>
        <w:pStyle w:val="24"/>
        <w:ind w:firstLine="480"/>
        <w:jc w:val="both"/>
        <w:rPr>
          <w:rFonts w:ascii="宋体" w:eastAsia="宋体" w:cs="宋体" w:hAnsi="宋体"/>
        </w:rPr>
      </w:pPr>
      <w:r>
        <w:rPr>
          <w:rFonts w:ascii="宋体" w:eastAsia="宋体" w:cs="宋体" w:hAnsi="宋体"/>
        </w:rPr>
        <w:t>（1）投标邀请</w:t>
      </w:r>
    </w:p>
    <w:p>
      <w:pPr>
        <w:pStyle w:val="24"/>
        <w:ind w:firstLine="480"/>
        <w:jc w:val="both"/>
        <w:rPr>
          <w:rFonts w:ascii="宋体" w:eastAsia="宋体" w:cs="宋体" w:hAnsi="宋体"/>
        </w:rPr>
      </w:pPr>
      <w:r>
        <w:rPr>
          <w:rFonts w:ascii="宋体" w:eastAsia="宋体" w:cs="宋体" w:hAnsi="宋体"/>
        </w:rPr>
        <w:t>（2）投标人须知前附表（表1、2）</w:t>
      </w:r>
    </w:p>
    <w:p>
      <w:pPr>
        <w:pStyle w:val="24"/>
        <w:ind w:firstLine="480"/>
        <w:jc w:val="both"/>
        <w:rPr>
          <w:rFonts w:ascii="宋体" w:eastAsia="宋体" w:cs="宋体" w:hAnsi="宋体"/>
        </w:rPr>
      </w:pPr>
      <w:r>
        <w:rPr>
          <w:rFonts w:ascii="宋体" w:eastAsia="宋体" w:cs="宋体" w:hAnsi="宋体"/>
        </w:rPr>
        <w:t>（3）投标人须知</w:t>
      </w:r>
    </w:p>
    <w:p>
      <w:pPr>
        <w:pStyle w:val="24"/>
        <w:ind w:firstLine="480"/>
        <w:jc w:val="both"/>
        <w:rPr>
          <w:rFonts w:ascii="宋体" w:eastAsia="宋体" w:cs="宋体" w:hAnsi="宋体"/>
        </w:rPr>
      </w:pPr>
      <w:r>
        <w:rPr>
          <w:rFonts w:ascii="宋体" w:eastAsia="宋体" w:cs="宋体" w:hAnsi="宋体"/>
        </w:rPr>
        <w:t>（4）资格审查与评标</w:t>
      </w:r>
    </w:p>
    <w:p>
      <w:pPr>
        <w:pStyle w:val="24"/>
        <w:ind w:firstLine="480"/>
        <w:jc w:val="both"/>
        <w:rPr>
          <w:rFonts w:ascii="宋体" w:eastAsia="宋体" w:cs="宋体" w:hAnsi="宋体"/>
        </w:rPr>
      </w:pPr>
      <w:r>
        <w:rPr>
          <w:rFonts w:ascii="宋体" w:eastAsia="宋体" w:cs="宋体" w:hAnsi="宋体"/>
        </w:rPr>
        <w:t>（5）招标内容及要求</w:t>
      </w:r>
    </w:p>
    <w:p>
      <w:pPr>
        <w:pStyle w:val="24"/>
        <w:ind w:firstLine="480"/>
        <w:jc w:val="both"/>
        <w:rPr>
          <w:rFonts w:ascii="宋体" w:eastAsia="宋体" w:cs="宋体" w:hAnsi="宋体"/>
        </w:rPr>
      </w:pPr>
      <w:r>
        <w:rPr>
          <w:rFonts w:ascii="宋体" w:eastAsia="宋体" w:cs="宋体" w:hAnsi="宋体"/>
        </w:rPr>
        <w:t>（6）政府采购合同（参考文本）</w:t>
      </w:r>
    </w:p>
    <w:p>
      <w:pPr>
        <w:pStyle w:val="24"/>
        <w:ind w:firstLine="480"/>
        <w:jc w:val="both"/>
        <w:rPr>
          <w:rFonts w:ascii="宋体" w:eastAsia="宋体" w:cs="宋体" w:hAnsi="宋体"/>
        </w:rPr>
      </w:pPr>
      <w:r>
        <w:rPr>
          <w:rFonts w:ascii="宋体" w:eastAsia="宋体" w:cs="宋体" w:hAnsi="宋体"/>
        </w:rPr>
        <w:t>（7）投标文件格式</w:t>
      </w:r>
    </w:p>
    <w:p>
      <w:pPr>
        <w:pStyle w:val="24"/>
        <w:ind w:firstLine="480"/>
        <w:jc w:val="both"/>
        <w:rPr>
          <w:rFonts w:ascii="宋体" w:eastAsia="宋体" w:cs="宋体" w:hAnsi="宋体"/>
        </w:rPr>
      </w:pPr>
      <w:r>
        <w:rPr>
          <w:rFonts w:ascii="宋体" w:eastAsia="宋体" w:cs="宋体" w:hAnsi="宋体"/>
        </w:rPr>
        <w:t>（8）按照招标文件规定作为招标文件组成部分的其他内容（若有）</w:t>
      </w:r>
    </w:p>
    <w:p>
      <w:pPr>
        <w:pStyle w:val="24"/>
        <w:ind w:firstLine="480"/>
        <w:jc w:val="both"/>
        <w:rPr>
          <w:rFonts w:ascii="宋体" w:eastAsia="宋体" w:cs="宋体" w:hAnsi="宋体"/>
        </w:rPr>
      </w:pPr>
      <w:r>
        <w:rPr>
          <w:rFonts w:ascii="宋体" w:eastAsia="宋体" w:cs="宋体" w:hAnsi="宋体"/>
        </w:rPr>
        <w:t>5.2招标文件的澄清或修改</w:t>
      </w:r>
    </w:p>
    <w:p>
      <w:pPr>
        <w:pStyle w:val="24"/>
        <w:ind w:firstLine="480"/>
        <w:jc w:val="both"/>
        <w:rPr>
          <w:rFonts w:ascii="宋体" w:eastAsia="宋体" w:cs="宋体" w:hAnsi="宋体"/>
        </w:rPr>
      </w:pPr>
      <w:r>
        <w:rPr>
          <w:rFonts w:ascii="宋体" w:eastAsia="宋体" w:cs="宋体" w:hAnsi="宋体"/>
        </w:rPr>
        <w:t>（1）</w:t>
      </w:r>
      <w:r>
        <w:rPr>
          <w:rFonts w:ascii="宋体" w:eastAsia="宋体" w:cs="宋体" w:hAnsi="宋体"/>
          <w:lang w:eastAsia="zh-CN"/>
        </w:rPr>
        <w:t>福建两山生态产品交易有限公司</w:t>
      </w:r>
      <w:r>
        <w:rPr>
          <w:rFonts w:ascii="宋体" w:eastAsia="宋体" w:cs="宋体" w:hAnsi="宋体"/>
        </w:rPr>
        <w:t>可对已发出的招标文件进行必要的澄清或修改，但不得对招标文件载明的采购标的和投标人的资格要求进行改变。</w:t>
      </w:r>
    </w:p>
    <w:p>
      <w:pPr>
        <w:pStyle w:val="24"/>
        <w:ind w:firstLine="480"/>
        <w:jc w:val="both"/>
        <w:rPr>
          <w:rFonts w:ascii="宋体" w:eastAsia="宋体" w:cs="宋体" w:hAnsi="宋体"/>
        </w:rPr>
      </w:pPr>
      <w:r>
        <w:rPr>
          <w:rFonts w:ascii="宋体" w:eastAsia="宋体" w:cs="宋体" w:hAnsi="宋体"/>
        </w:rPr>
        <w:t>（2）除本章第5.2条第（3）款规定情形外，澄清或修改的内容可能影响投标文件编制的，</w:t>
      </w:r>
      <w:r>
        <w:rPr>
          <w:rFonts w:ascii="宋体" w:eastAsia="宋体" w:cs="宋体" w:hAnsi="宋体"/>
          <w:lang w:eastAsia="zh-CN"/>
        </w:rPr>
        <w:t>福建两山生态产品交易有限公司</w:t>
      </w:r>
      <w:r>
        <w:rPr>
          <w:rFonts w:ascii="宋体" w:eastAsia="宋体" w:cs="宋体" w:hAnsi="宋体"/>
        </w:rPr>
        <w:t>将在投标截止时间至少15个日历日前，在招标文件载明的指定媒体以更正公告的形式发布澄清或修改的内容。不足15个日历日的，</w:t>
      </w:r>
      <w:r>
        <w:rPr>
          <w:rFonts w:ascii="宋体" w:eastAsia="宋体" w:cs="宋体" w:hAnsi="宋体"/>
          <w:lang w:eastAsia="zh-CN"/>
        </w:rPr>
        <w:t>福建两山生态产品交易有限公司</w:t>
      </w:r>
      <w:r>
        <w:rPr>
          <w:rFonts w:ascii="宋体" w:eastAsia="宋体" w:cs="宋体" w:hAnsi="宋体"/>
        </w:rPr>
        <w:t>将顺延投标截止时间及开标时间，</w:t>
      </w:r>
      <w:r>
        <w:rPr>
          <w:rFonts w:ascii="宋体" w:eastAsia="宋体" w:cs="宋体" w:hAnsi="宋体"/>
          <w:lang w:eastAsia="zh-CN"/>
        </w:rPr>
        <w:t>福建两山生态产品交易有限公司</w:t>
      </w:r>
      <w:r>
        <w:rPr>
          <w:rFonts w:ascii="宋体" w:eastAsia="宋体" w:cs="宋体" w:hAnsi="宋体"/>
        </w:rPr>
        <w:t>和投标人受原投标截止时间及开标时间制约的所有权利和义务均延长至新的投标截止时间及开标时间。</w:t>
      </w:r>
    </w:p>
    <w:p>
      <w:pPr>
        <w:pStyle w:val="24"/>
        <w:ind w:firstLine="480"/>
        <w:jc w:val="both"/>
        <w:rPr>
          <w:rFonts w:ascii="宋体" w:eastAsia="宋体" w:cs="宋体" w:hAnsi="宋体"/>
        </w:rPr>
      </w:pPr>
      <w:r>
        <w:rPr>
          <w:rFonts w:ascii="宋体" w:eastAsia="宋体" w:cs="宋体" w:hAnsi="宋体"/>
        </w:rPr>
        <w:t>（3）澄清或修改的内容可能改变招标文件载明的采购标的和投标人的资格要求的，本次采购活动结束，</w:t>
      </w:r>
      <w:r>
        <w:rPr>
          <w:rFonts w:ascii="宋体" w:eastAsia="宋体" w:cs="宋体" w:hAnsi="宋体"/>
          <w:lang w:eastAsia="zh-CN"/>
        </w:rPr>
        <w:t>福建两山生态产品交易有限公司</w:t>
      </w:r>
      <w:r>
        <w:rPr>
          <w:rFonts w:ascii="宋体" w:eastAsia="宋体" w:cs="宋体" w:hAnsi="宋体"/>
        </w:rPr>
        <w:t>将依法组织后续采购活动（包括但不限于：重新招标、采用其他方式采购等）。</w:t>
      </w:r>
    </w:p>
    <w:p>
      <w:pPr>
        <w:pStyle w:val="24"/>
        <w:ind w:firstLine="480"/>
        <w:jc w:val="both"/>
        <w:rPr>
          <w:rFonts w:ascii="宋体" w:eastAsia="宋体" w:cs="宋体" w:hAnsi="宋体"/>
        </w:rPr>
      </w:pPr>
      <w:r>
        <w:rPr>
          <w:rFonts w:ascii="宋体" w:eastAsia="宋体" w:cs="宋体" w:hAnsi="宋体"/>
        </w:rPr>
        <w:t>6、现场考察或开标前答疑会</w:t>
      </w:r>
    </w:p>
    <w:p>
      <w:pPr>
        <w:pStyle w:val="24"/>
        <w:ind w:firstLine="480"/>
        <w:jc w:val="both"/>
        <w:rPr>
          <w:rFonts w:ascii="宋体" w:eastAsia="宋体" w:cs="宋体" w:hAnsi="宋体"/>
        </w:rPr>
      </w:pPr>
      <w:r>
        <w:rPr>
          <w:rFonts w:ascii="宋体" w:eastAsia="宋体" w:cs="宋体" w:hAnsi="宋体"/>
        </w:rPr>
        <w:t>6.1是否组织现场考察或召开开标前答疑会：详见招标文件第二章。</w:t>
      </w:r>
    </w:p>
    <w:p>
      <w:pPr>
        <w:pStyle w:val="24"/>
        <w:ind w:firstLine="480"/>
        <w:jc w:val="both"/>
        <w:rPr>
          <w:rFonts w:ascii="宋体" w:eastAsia="宋体" w:cs="宋体" w:hAnsi="宋体"/>
        </w:rPr>
      </w:pPr>
      <w:r>
        <w:rPr>
          <w:rFonts w:ascii="宋体" w:eastAsia="宋体" w:cs="宋体" w:hAnsi="宋体"/>
        </w:rPr>
        <w:t>7、更正公告</w:t>
      </w:r>
    </w:p>
    <w:p>
      <w:pPr>
        <w:pStyle w:val="24"/>
        <w:ind w:firstLine="480"/>
        <w:jc w:val="both"/>
        <w:rPr>
          <w:rFonts w:ascii="宋体" w:eastAsia="宋体" w:cs="宋体" w:hAnsi="宋体"/>
        </w:rPr>
      </w:pPr>
      <w:r>
        <w:rPr>
          <w:rFonts w:ascii="宋体" w:eastAsia="宋体" w:cs="宋体" w:hAnsi="宋体"/>
        </w:rPr>
        <w:t>7.1若</w:t>
      </w:r>
      <w:r>
        <w:rPr>
          <w:rFonts w:ascii="宋体" w:eastAsia="宋体" w:cs="宋体" w:hAnsi="宋体"/>
          <w:lang w:eastAsia="zh-CN"/>
        </w:rPr>
        <w:t>福建两山生态产品交易有限公司</w:t>
      </w:r>
      <w:r>
        <w:rPr>
          <w:rFonts w:ascii="宋体" w:eastAsia="宋体" w:cs="宋体" w:hAnsi="宋体"/>
        </w:rPr>
        <w:t>发布更正公告，则更正公告及其所发布的内容或信息（包括但不限于：招标文件的澄清或修改、现场考察或答疑会的有关事宜等）作为招标文件组成部分，对投标人具有约束力。</w:t>
      </w:r>
    </w:p>
    <w:p>
      <w:pPr>
        <w:pStyle w:val="24"/>
        <w:ind w:firstLine="480"/>
        <w:jc w:val="both"/>
        <w:rPr>
          <w:rFonts w:ascii="宋体" w:eastAsia="宋体" w:cs="宋体" w:hAnsi="宋体"/>
        </w:rPr>
      </w:pPr>
      <w:r>
        <w:rPr>
          <w:rFonts w:ascii="宋体" w:eastAsia="宋体" w:cs="宋体" w:hAnsi="宋体"/>
        </w:rPr>
        <w:t>7.2更正公告作为</w:t>
      </w:r>
      <w:r>
        <w:rPr>
          <w:rFonts w:ascii="宋体" w:eastAsia="宋体" w:cs="宋体" w:hAnsi="宋体"/>
          <w:lang w:eastAsia="zh-CN"/>
        </w:rPr>
        <w:t>福建两山生态产品交易有限公司</w:t>
      </w:r>
      <w:r>
        <w:rPr>
          <w:rFonts w:ascii="宋体" w:eastAsia="宋体" w:cs="宋体" w:hAnsi="宋体"/>
        </w:rPr>
        <w:t>通知所有潜在投标人的书面形式。</w:t>
      </w:r>
    </w:p>
    <w:p>
      <w:pPr>
        <w:pStyle w:val="24"/>
        <w:ind w:firstLine="480"/>
        <w:jc w:val="both"/>
        <w:rPr>
          <w:rFonts w:ascii="宋体" w:eastAsia="宋体" w:cs="宋体" w:hAnsi="宋体"/>
        </w:rPr>
      </w:pPr>
      <w:r>
        <w:rPr>
          <w:rFonts w:ascii="宋体" w:eastAsia="宋体" w:cs="宋体" w:hAnsi="宋体"/>
        </w:rPr>
        <w:t>8、终止公告</w:t>
      </w:r>
    </w:p>
    <w:p>
      <w:pPr>
        <w:pStyle w:val="24"/>
        <w:ind w:firstLine="480"/>
        <w:jc w:val="both"/>
        <w:rPr>
          <w:rFonts w:ascii="宋体" w:eastAsia="宋体" w:cs="宋体" w:hAnsi="宋体"/>
        </w:rPr>
      </w:pPr>
      <w:r>
        <w:rPr>
          <w:rFonts w:ascii="宋体" w:eastAsia="宋体" w:cs="宋体" w:hAnsi="宋体"/>
        </w:rPr>
        <w:t>8.1若出现因重大变故导致采购任务取消情形，</w:t>
      </w:r>
      <w:r>
        <w:rPr>
          <w:rFonts w:ascii="宋体" w:eastAsia="宋体" w:cs="宋体" w:hAnsi="宋体"/>
          <w:lang w:eastAsia="zh-CN"/>
        </w:rPr>
        <w:t>福建两山生态产品交易有限公司</w:t>
      </w:r>
      <w:r>
        <w:rPr>
          <w:rFonts w:ascii="宋体" w:eastAsia="宋体" w:cs="宋体" w:hAnsi="宋体"/>
        </w:rPr>
        <w:t>可终止招标并发布终止公告。</w:t>
      </w:r>
    </w:p>
    <w:p>
      <w:pPr>
        <w:pStyle w:val="24"/>
        <w:ind w:firstLine="480"/>
        <w:jc w:val="both"/>
        <w:rPr>
          <w:rFonts w:ascii="宋体" w:eastAsia="宋体" w:cs="宋体" w:hAnsi="宋体"/>
        </w:rPr>
      </w:pPr>
      <w:r>
        <w:rPr>
          <w:rFonts w:ascii="宋体" w:eastAsia="宋体" w:cs="宋体" w:hAnsi="宋体"/>
        </w:rPr>
        <w:t>8.2终止公告作为</w:t>
      </w:r>
      <w:r>
        <w:rPr>
          <w:rFonts w:ascii="宋体" w:eastAsia="宋体" w:cs="宋体" w:hAnsi="宋体"/>
          <w:lang w:eastAsia="zh-CN"/>
        </w:rPr>
        <w:t>福建两山生态产品交易有限公司</w:t>
      </w:r>
      <w:r>
        <w:rPr>
          <w:rFonts w:ascii="宋体" w:eastAsia="宋体" w:cs="宋体" w:hAnsi="宋体"/>
        </w:rPr>
        <w:t>通知所有潜在投标人的书面形式。</w:t>
      </w:r>
    </w:p>
    <w:p>
      <w:pPr>
        <w:pStyle w:val="24"/>
        <w:ind w:firstLine="480"/>
        <w:jc w:val="both"/>
        <w:outlineLvl w:val="2"/>
        <w:rPr>
          <w:rFonts w:ascii="宋体" w:eastAsia="宋体" w:cs="宋体" w:hAnsi="宋体"/>
        </w:rPr>
      </w:pPr>
      <w:r>
        <w:rPr>
          <w:rFonts w:ascii="宋体" w:eastAsia="宋体" w:cs="宋体" w:hAnsi="宋体"/>
          <w:b/>
          <w:sz w:val="28"/>
        </w:rPr>
        <w:t>四、投标</w:t>
      </w:r>
    </w:p>
    <w:p>
      <w:pPr>
        <w:pStyle w:val="24"/>
        <w:ind w:firstLine="480"/>
        <w:jc w:val="both"/>
        <w:rPr>
          <w:rFonts w:ascii="宋体" w:eastAsia="宋体" w:cs="宋体" w:hAnsi="宋体"/>
        </w:rPr>
      </w:pPr>
      <w:r>
        <w:rPr>
          <w:rFonts w:ascii="宋体" w:eastAsia="宋体" w:cs="宋体" w:hAnsi="宋体"/>
        </w:rPr>
        <w:t>9、投标</w:t>
      </w:r>
    </w:p>
    <w:p>
      <w:pPr>
        <w:pStyle w:val="24"/>
        <w:ind w:firstLine="480"/>
        <w:jc w:val="both"/>
        <w:rPr>
          <w:rFonts w:ascii="宋体" w:eastAsia="宋体" w:cs="宋体" w:hAnsi="宋体"/>
        </w:rPr>
      </w:pPr>
      <w:r>
        <w:rPr>
          <w:rFonts w:ascii="宋体" w:eastAsia="宋体" w:cs="宋体" w:hAnsi="宋体"/>
        </w:rPr>
        <w:t>9.1投标人可对招标文件载明的全部或部分采购包进行投标。</w:t>
      </w:r>
    </w:p>
    <w:p>
      <w:pPr>
        <w:pStyle w:val="24"/>
        <w:ind w:firstLine="480"/>
        <w:jc w:val="both"/>
        <w:rPr>
          <w:rFonts w:ascii="宋体" w:eastAsia="宋体" w:cs="宋体" w:hAnsi="宋体"/>
        </w:rPr>
      </w:pPr>
      <w:r>
        <w:rPr>
          <w:rFonts w:ascii="宋体" w:eastAsia="宋体" w:cs="宋体" w:hAnsi="宋体"/>
        </w:rPr>
        <w:t>9.2投标人应对同一个采购包内的所有内容进行完整投标，否则投标无效。</w:t>
      </w:r>
    </w:p>
    <w:p>
      <w:pPr>
        <w:pStyle w:val="24"/>
        <w:ind w:firstLine="480"/>
        <w:jc w:val="both"/>
        <w:rPr>
          <w:rFonts w:ascii="宋体" w:eastAsia="宋体" w:cs="宋体" w:hAnsi="宋体"/>
        </w:rPr>
      </w:pPr>
      <w:r>
        <w:rPr>
          <w:rFonts w:ascii="宋体" w:eastAsia="宋体" w:cs="宋体" w:hAnsi="宋体"/>
        </w:rPr>
        <w:t>9.3投标人代表只能接受一个投标人的授权参加投标，否则投标无效。</w:t>
      </w:r>
    </w:p>
    <w:p>
      <w:pPr>
        <w:pStyle w:val="24"/>
        <w:ind w:firstLine="480"/>
        <w:jc w:val="both"/>
        <w:rPr>
          <w:rFonts w:ascii="宋体" w:eastAsia="宋体" w:cs="宋体" w:hAnsi="宋体"/>
        </w:rPr>
      </w:pPr>
      <w:r>
        <w:rPr>
          <w:rFonts w:ascii="宋体" w:eastAsia="宋体" w:cs="宋体" w:hAnsi="宋体"/>
        </w:rPr>
        <w:t>9.4单位负责人为同一人或存在直接控股、管理关系的不同供应商，不得同时参加同一合同项下的投标，否则投标无效。</w:t>
      </w:r>
    </w:p>
    <w:p>
      <w:pPr>
        <w:pStyle w:val="24"/>
        <w:ind w:firstLine="480"/>
        <w:jc w:val="both"/>
        <w:rPr>
          <w:rFonts w:ascii="宋体" w:eastAsia="宋体" w:cs="宋体" w:hAnsi="宋体"/>
        </w:rPr>
      </w:pPr>
      <w:r>
        <w:rPr>
          <w:rFonts w:ascii="宋体" w:eastAsia="宋体" w:cs="宋体" w:hAnsi="宋体"/>
        </w:rPr>
        <w:t>9.5为本项目提供整体设计、规范编制或项目管理、监理、检测等服务的供应商，不得参加本项目除整体设计、规范编制和项目管理、监理、检测等服务外的采购活动，否则投标无效。</w:t>
      </w:r>
    </w:p>
    <w:p>
      <w:pPr>
        <w:pStyle w:val="24"/>
        <w:ind w:firstLine="480"/>
        <w:jc w:val="both"/>
        <w:rPr>
          <w:rFonts w:ascii="宋体" w:eastAsia="宋体" w:cs="宋体" w:hAnsi="宋体"/>
        </w:rPr>
      </w:pPr>
      <w:r>
        <w:rPr>
          <w:rFonts w:ascii="宋体" w:eastAsia="宋体" w:cs="宋体" w:hAnsi="宋体"/>
        </w:rPr>
        <w:t>9.6列入失信被执行人、重大税收违法案件当事人名单、政府采购严重违法失信行为记录名单及其他不符合政府采购法第二十二条规定条件的供应商，不得参加投标，否则投标无效。</w:t>
      </w:r>
    </w:p>
    <w:p>
      <w:pPr>
        <w:pStyle w:val="24"/>
        <w:ind w:firstLine="480"/>
        <w:jc w:val="both"/>
        <w:rPr>
          <w:rFonts w:ascii="宋体" w:eastAsia="宋体" w:cs="宋体" w:hAnsi="宋体"/>
        </w:rPr>
      </w:pPr>
      <w:r>
        <w:rPr>
          <w:rFonts w:ascii="宋体" w:eastAsia="宋体" w:cs="宋体" w:hAnsi="宋体"/>
        </w:rPr>
        <w:t>9.7有下列情形之一的，视为投标人串通投标，其投标无效：</w:t>
      </w:r>
    </w:p>
    <w:p>
      <w:pPr>
        <w:pStyle w:val="24"/>
        <w:ind w:firstLine="480"/>
        <w:jc w:val="both"/>
        <w:rPr>
          <w:rFonts w:ascii="宋体" w:eastAsia="宋体" w:cs="宋体" w:hAnsi="宋体"/>
        </w:rPr>
      </w:pPr>
      <w:r>
        <w:rPr>
          <w:rFonts w:ascii="宋体" w:eastAsia="宋体" w:cs="宋体" w:hAnsi="宋体"/>
        </w:rPr>
        <w:t>（1）不同投标人的投标文件由同一单位或个人编制；</w:t>
      </w:r>
    </w:p>
    <w:p>
      <w:pPr>
        <w:pStyle w:val="24"/>
        <w:ind w:firstLine="480"/>
        <w:jc w:val="both"/>
        <w:rPr>
          <w:rFonts w:ascii="宋体" w:eastAsia="宋体" w:cs="宋体" w:hAnsi="宋体"/>
        </w:rPr>
      </w:pPr>
      <w:r>
        <w:rPr>
          <w:rFonts w:ascii="宋体" w:eastAsia="宋体" w:cs="宋体" w:hAnsi="宋体"/>
        </w:rPr>
        <w:t>（2）不同投标人委托同一单位或个人办理投标事宜；</w:t>
      </w:r>
    </w:p>
    <w:p>
      <w:pPr>
        <w:pStyle w:val="24"/>
        <w:ind w:firstLine="480"/>
        <w:jc w:val="both"/>
        <w:rPr>
          <w:rFonts w:ascii="宋体" w:eastAsia="宋体" w:cs="宋体" w:hAnsi="宋体"/>
        </w:rPr>
      </w:pPr>
      <w:r>
        <w:rPr>
          <w:rFonts w:ascii="宋体" w:eastAsia="宋体" w:cs="宋体" w:hAnsi="宋体"/>
        </w:rPr>
        <w:t>（3）不同投标人的投标文件载明的项目管理成员或联系人员为同一人；</w:t>
      </w:r>
    </w:p>
    <w:p>
      <w:pPr>
        <w:pStyle w:val="24"/>
        <w:ind w:firstLine="480"/>
        <w:jc w:val="both"/>
        <w:rPr>
          <w:rFonts w:ascii="宋体" w:eastAsia="宋体" w:cs="宋体" w:hAnsi="宋体"/>
        </w:rPr>
      </w:pPr>
      <w:r>
        <w:rPr>
          <w:rFonts w:ascii="宋体" w:eastAsia="宋体" w:cs="宋体" w:hAnsi="宋体"/>
        </w:rPr>
        <w:t>（4）不同投标人的投标文件异常一致或投标报价呈规律性差异；</w:t>
      </w:r>
    </w:p>
    <w:p>
      <w:pPr>
        <w:pStyle w:val="24"/>
        <w:ind w:firstLine="480"/>
        <w:jc w:val="both"/>
        <w:rPr>
          <w:rFonts w:ascii="宋体" w:eastAsia="宋体" w:cs="宋体" w:hAnsi="宋体"/>
        </w:rPr>
      </w:pPr>
      <w:r>
        <w:rPr>
          <w:rFonts w:ascii="宋体" w:eastAsia="宋体" w:cs="宋体" w:hAnsi="宋体"/>
        </w:rPr>
        <w:t>（5）不同投标人的投标文件相互混装；</w:t>
      </w:r>
    </w:p>
    <w:p>
      <w:pPr>
        <w:pStyle w:val="24"/>
        <w:ind w:firstLine="480"/>
        <w:jc w:val="both"/>
        <w:rPr>
          <w:rFonts w:ascii="宋体" w:eastAsia="宋体" w:cs="宋体" w:hAnsi="宋体"/>
        </w:rPr>
      </w:pPr>
      <w:r>
        <w:rPr>
          <w:rFonts w:ascii="宋体" w:eastAsia="宋体" w:cs="宋体" w:hAnsi="宋体"/>
        </w:rPr>
        <w:t>（6）不同投标人的投标保证金从同一单位或个人的账户转出；</w:t>
      </w:r>
    </w:p>
    <w:p>
      <w:pPr>
        <w:pStyle w:val="24"/>
        <w:ind w:firstLine="480"/>
        <w:jc w:val="both"/>
        <w:rPr>
          <w:rFonts w:ascii="宋体" w:eastAsia="宋体" w:cs="宋体" w:hAnsi="宋体"/>
        </w:rPr>
      </w:pPr>
      <w:r>
        <w:rPr>
          <w:rFonts w:ascii="宋体" w:eastAsia="宋体" w:cs="宋体" w:hAnsi="宋体"/>
        </w:rPr>
        <w:t>（7）有关法律、法规和规章及招标文件规定的其他串通投标情形。</w:t>
      </w:r>
    </w:p>
    <w:p>
      <w:pPr>
        <w:pStyle w:val="24"/>
        <w:ind w:firstLine="480"/>
        <w:jc w:val="both"/>
        <w:rPr>
          <w:rFonts w:ascii="宋体" w:eastAsia="宋体" w:cs="宋体" w:hAnsi="宋体"/>
        </w:rPr>
      </w:pPr>
      <w:r>
        <w:rPr>
          <w:rFonts w:ascii="宋体" w:eastAsia="宋体" w:cs="宋体" w:hAnsi="宋体"/>
        </w:rPr>
        <w:t>10、投标文件</w:t>
      </w:r>
    </w:p>
    <w:p>
      <w:pPr>
        <w:pStyle w:val="24"/>
        <w:ind w:firstLine="480"/>
        <w:jc w:val="both"/>
        <w:rPr>
          <w:rFonts w:ascii="宋体" w:eastAsia="宋体" w:cs="宋体" w:hAnsi="宋体"/>
        </w:rPr>
      </w:pPr>
      <w:r>
        <w:rPr>
          <w:rFonts w:ascii="宋体" w:eastAsia="宋体" w:cs="宋体" w:hAnsi="宋体"/>
        </w:rPr>
        <w:t>10.1投标文件的编制</w:t>
      </w:r>
    </w:p>
    <w:p>
      <w:pPr>
        <w:pStyle w:val="24"/>
        <w:ind w:firstLine="480"/>
        <w:jc w:val="both"/>
        <w:rPr>
          <w:rFonts w:ascii="宋体" w:eastAsia="宋体" w:cs="宋体" w:hAnsi="宋体"/>
        </w:rPr>
      </w:pPr>
      <w:r>
        <w:rPr>
          <w:rFonts w:ascii="宋体" w:eastAsia="宋体" w:cs="宋体" w:hAnsi="宋体"/>
        </w:rPr>
        <w:t>（1）投标人应先仔细阅读招标文件的全部内容后，再进行投标文件的编制。</w:t>
      </w:r>
    </w:p>
    <w:p>
      <w:pPr>
        <w:pStyle w:val="24"/>
        <w:ind w:firstLine="480"/>
        <w:jc w:val="both"/>
        <w:rPr>
          <w:rFonts w:ascii="宋体" w:eastAsia="宋体" w:cs="宋体" w:hAnsi="宋体"/>
        </w:rPr>
      </w:pPr>
      <w:r>
        <w:rPr>
          <w:rFonts w:ascii="宋体" w:eastAsia="宋体" w:cs="宋体" w:hAnsi="宋体"/>
        </w:rPr>
        <w:t>（2）投标文件应按照本章第10.2条规定编制其组成部分。</w:t>
      </w:r>
    </w:p>
    <w:p>
      <w:pPr>
        <w:pStyle w:val="24"/>
        <w:ind w:firstLine="480"/>
        <w:jc w:val="both"/>
        <w:rPr>
          <w:rFonts w:ascii="宋体" w:eastAsia="宋体" w:cs="宋体" w:hAnsi="宋体"/>
        </w:rPr>
      </w:pPr>
      <w:r>
        <w:rPr>
          <w:rFonts w:ascii="宋体" w:eastAsia="宋体" w:cs="宋体" w:hAnsi="宋体"/>
        </w:rPr>
        <w:t>（3）投标文件应满足招标文件提出的实质性要求和条件，并保证其所提交的全部资料是不可割离且真实、有效、准确、完整和不具有任何误导性的，否则造成不利后果由投标人承担责任。</w:t>
      </w:r>
    </w:p>
    <w:p>
      <w:pPr>
        <w:pStyle w:val="24"/>
        <w:ind w:firstLine="480"/>
        <w:jc w:val="both"/>
        <w:rPr>
          <w:rFonts w:ascii="宋体" w:eastAsia="宋体" w:cs="宋体" w:hAnsi="宋体"/>
        </w:rPr>
      </w:pPr>
      <w:r>
        <w:rPr>
          <w:rFonts w:ascii="宋体" w:eastAsia="宋体" w:cs="宋体" w:hAnsi="宋体"/>
        </w:rPr>
        <w:t>10.2投标文件由下述部分组成：</w:t>
      </w:r>
    </w:p>
    <w:p>
      <w:pPr>
        <w:pStyle w:val="24"/>
        <w:ind w:firstLine="480"/>
        <w:jc w:val="both"/>
        <w:rPr>
          <w:rFonts w:ascii="宋体" w:eastAsia="宋体" w:cs="宋体" w:hAnsi="宋体"/>
        </w:rPr>
      </w:pPr>
      <w:r>
        <w:rPr>
          <w:rFonts w:ascii="宋体" w:eastAsia="宋体" w:cs="宋体" w:hAnsi="宋体"/>
        </w:rPr>
        <w:t>（1）资格及资信证明部分</w:t>
      </w:r>
    </w:p>
    <w:p>
      <w:pPr>
        <w:pStyle w:val="24"/>
        <w:ind w:firstLine="480"/>
        <w:jc w:val="both"/>
        <w:rPr>
          <w:rFonts w:ascii="宋体" w:eastAsia="宋体" w:cs="宋体" w:hAnsi="宋体"/>
        </w:rPr>
      </w:pPr>
      <w:r>
        <w:rPr>
          <w:rFonts w:ascii="宋体" w:eastAsia="宋体" w:cs="宋体" w:hAnsi="宋体"/>
        </w:rPr>
        <w:t>①投标函</w:t>
      </w:r>
    </w:p>
    <w:p>
      <w:pPr>
        <w:pStyle w:val="24"/>
        <w:ind w:firstLine="480"/>
        <w:jc w:val="both"/>
        <w:rPr>
          <w:rFonts w:ascii="宋体" w:eastAsia="宋体" w:cs="宋体" w:hAnsi="宋体"/>
        </w:rPr>
      </w:pPr>
      <w:r>
        <w:rPr>
          <w:rFonts w:ascii="宋体" w:eastAsia="宋体" w:cs="宋体" w:hAnsi="宋体"/>
        </w:rPr>
        <w:t>②投标人的资格及资信证明文件</w:t>
      </w:r>
    </w:p>
    <w:p>
      <w:pPr>
        <w:pStyle w:val="24"/>
        <w:ind w:firstLine="480"/>
        <w:jc w:val="both"/>
        <w:rPr>
          <w:rFonts w:ascii="宋体" w:eastAsia="宋体" w:cs="宋体" w:hAnsi="宋体"/>
        </w:rPr>
      </w:pPr>
      <w:r>
        <w:rPr>
          <w:rFonts w:ascii="宋体" w:eastAsia="宋体" w:cs="宋体" w:hAnsi="宋体"/>
        </w:rPr>
        <w:t>③投标保证金</w:t>
      </w:r>
    </w:p>
    <w:p>
      <w:pPr>
        <w:pStyle w:val="24"/>
        <w:ind w:firstLine="480"/>
        <w:jc w:val="both"/>
        <w:rPr>
          <w:rFonts w:ascii="宋体" w:eastAsia="宋体" w:cs="宋体" w:hAnsi="宋体"/>
        </w:rPr>
      </w:pPr>
      <w:r>
        <w:rPr>
          <w:rFonts w:ascii="宋体" w:eastAsia="宋体" w:cs="宋体" w:hAnsi="宋体"/>
        </w:rPr>
        <w:t>（2）报价部分</w:t>
      </w:r>
    </w:p>
    <w:p>
      <w:pPr>
        <w:pStyle w:val="24"/>
        <w:ind w:firstLine="480"/>
        <w:jc w:val="both"/>
        <w:rPr>
          <w:rFonts w:ascii="宋体" w:eastAsia="宋体" w:cs="宋体" w:hAnsi="宋体"/>
        </w:rPr>
      </w:pPr>
      <w:r>
        <w:rPr>
          <w:rFonts w:ascii="宋体" w:eastAsia="宋体" w:cs="宋体" w:hAnsi="宋体"/>
        </w:rPr>
        <w:t>①开标（报价）一览表</w:t>
      </w:r>
    </w:p>
    <w:p>
      <w:pPr>
        <w:pStyle w:val="24"/>
        <w:ind w:firstLine="480"/>
        <w:jc w:val="both"/>
        <w:rPr>
          <w:rFonts w:ascii="宋体" w:eastAsia="宋体" w:cs="宋体" w:hAnsi="宋体"/>
        </w:rPr>
      </w:pPr>
      <w:r>
        <w:rPr>
          <w:rFonts w:ascii="宋体" w:eastAsia="宋体" w:cs="宋体" w:hAnsi="宋体"/>
        </w:rPr>
        <w:t>②投标（响应）报价明细表</w:t>
      </w:r>
    </w:p>
    <w:p>
      <w:pPr>
        <w:pStyle w:val="24"/>
        <w:ind w:firstLine="480"/>
        <w:jc w:val="both"/>
        <w:rPr>
          <w:rFonts w:ascii="宋体" w:eastAsia="宋体" w:cs="宋体" w:hAnsi="宋体"/>
        </w:rPr>
      </w:pPr>
      <w:r>
        <w:rPr>
          <w:rFonts w:ascii="宋体" w:eastAsia="宋体" w:cs="宋体" w:hAnsi="宋体"/>
        </w:rPr>
        <w:t>（3）技术商务部分</w:t>
      </w:r>
    </w:p>
    <w:p>
      <w:pPr>
        <w:pStyle w:val="24"/>
        <w:ind w:firstLine="480"/>
        <w:jc w:val="both"/>
        <w:rPr>
          <w:rFonts w:ascii="宋体" w:eastAsia="宋体" w:cs="宋体" w:hAnsi="宋体"/>
        </w:rPr>
      </w:pPr>
      <w:r>
        <w:rPr>
          <w:rFonts w:ascii="宋体" w:eastAsia="宋体" w:cs="宋体" w:hAnsi="宋体"/>
        </w:rPr>
        <w:t>①标的说明一览表</w:t>
      </w:r>
    </w:p>
    <w:p>
      <w:pPr>
        <w:pStyle w:val="24"/>
        <w:ind w:firstLine="480"/>
        <w:jc w:val="both"/>
        <w:rPr>
          <w:rFonts w:ascii="宋体" w:eastAsia="宋体" w:cs="宋体" w:hAnsi="宋体"/>
        </w:rPr>
      </w:pPr>
      <w:r>
        <w:rPr>
          <w:rFonts w:ascii="宋体" w:eastAsia="宋体" w:cs="宋体" w:hAnsi="宋体"/>
        </w:rPr>
        <w:t>②技术和服务要求响应表</w:t>
      </w:r>
    </w:p>
    <w:p>
      <w:pPr>
        <w:pStyle w:val="24"/>
        <w:ind w:firstLine="480"/>
        <w:jc w:val="both"/>
        <w:rPr>
          <w:rFonts w:ascii="宋体" w:eastAsia="宋体" w:cs="宋体" w:hAnsi="宋体"/>
        </w:rPr>
      </w:pPr>
      <w:r>
        <w:rPr>
          <w:rFonts w:ascii="宋体" w:eastAsia="宋体" w:cs="宋体" w:hAnsi="宋体"/>
        </w:rPr>
        <w:t>③商务条件响应表</w:t>
      </w:r>
    </w:p>
    <w:p>
      <w:pPr>
        <w:pStyle w:val="24"/>
        <w:ind w:firstLine="480"/>
        <w:jc w:val="both"/>
        <w:rPr>
          <w:rFonts w:ascii="宋体" w:eastAsia="宋体" w:cs="宋体" w:hAnsi="宋体"/>
        </w:rPr>
      </w:pPr>
      <w:r>
        <w:rPr>
          <w:rFonts w:ascii="宋体" w:eastAsia="宋体" w:cs="宋体" w:hAnsi="宋体"/>
        </w:rPr>
        <w:t>④投标人提交的其他资料（若有）</w:t>
      </w:r>
    </w:p>
    <w:p>
      <w:pPr>
        <w:pStyle w:val="24"/>
        <w:ind w:firstLine="480"/>
        <w:jc w:val="both"/>
        <w:rPr>
          <w:rFonts w:ascii="宋体" w:eastAsia="宋体" w:cs="宋体" w:hAnsi="宋体"/>
        </w:rPr>
      </w:pPr>
      <w:r>
        <w:rPr>
          <w:rFonts w:ascii="宋体" w:eastAsia="宋体" w:cs="宋体" w:hAnsi="宋体"/>
        </w:rPr>
        <w:t>⑤招标文件规定作为投标文件组成部分的其他内容（若有）</w:t>
      </w:r>
    </w:p>
    <w:p>
      <w:pPr>
        <w:pStyle w:val="24"/>
        <w:ind w:firstLine="480"/>
        <w:jc w:val="both"/>
        <w:rPr>
          <w:rFonts w:ascii="宋体" w:eastAsia="宋体" w:cs="宋体" w:hAnsi="宋体"/>
        </w:rPr>
      </w:pPr>
      <w:r>
        <w:rPr>
          <w:rFonts w:ascii="宋体" w:eastAsia="宋体" w:cs="宋体" w:hAnsi="宋体"/>
        </w:rPr>
        <w:t>10.3投标文件的语言</w:t>
      </w:r>
    </w:p>
    <w:p>
      <w:pPr>
        <w:pStyle w:val="24"/>
        <w:ind w:firstLine="480"/>
        <w:jc w:val="both"/>
        <w:rPr>
          <w:rFonts w:ascii="宋体" w:eastAsia="宋体" w:cs="宋体" w:hAnsi="宋体"/>
        </w:rPr>
      </w:pPr>
      <w:r>
        <w:rPr>
          <w:rFonts w:ascii="宋体" w:eastAsia="宋体" w:cs="宋体" w:hAnsi="宋体"/>
        </w:rPr>
        <w:t>（1）除招标文件另有规定外，</w:t>
      </w:r>
      <w:r>
        <w:rPr>
          <w:rFonts w:ascii="宋体" w:eastAsia="宋体" w:cs="宋体" w:hAnsi="宋体"/>
          <w:lang w:eastAsia="zh-CN"/>
        </w:rPr>
        <w:t>投标</w:t>
      </w:r>
      <w:r>
        <w:rPr>
          <w:rFonts w:ascii="宋体" w:eastAsia="宋体" w:cs="宋体" w:hAnsi="宋体"/>
        </w:rPr>
        <w:t>文件应使用中文文本，若有不同文本，以中文文本为准。</w:t>
      </w:r>
    </w:p>
    <w:p>
      <w:pPr>
        <w:pStyle w:val="24"/>
        <w:ind w:firstLine="480"/>
        <w:jc w:val="both"/>
        <w:rPr>
          <w:rFonts w:ascii="宋体" w:eastAsia="宋体" w:cs="宋体" w:hAnsi="宋体"/>
        </w:rPr>
      </w:pPr>
      <w:r>
        <w:rPr>
          <w:rFonts w:ascii="宋体" w:eastAsia="宋体" w:cs="宋体" w:hAnsi="宋体"/>
        </w:rPr>
        <w:t>（2）</w:t>
      </w:r>
      <w:r>
        <w:rPr>
          <w:rFonts w:ascii="宋体" w:eastAsia="宋体" w:cs="宋体" w:hAnsi="宋体"/>
          <w:lang w:eastAsia="zh-CN"/>
        </w:rPr>
        <w:t>投标</w:t>
      </w:r>
      <w:r>
        <w:rPr>
          <w:rFonts w:ascii="宋体" w:eastAsia="宋体" w:cs="宋体" w:hAnsi="宋体"/>
        </w:rPr>
        <w:t>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24"/>
        <w:ind w:firstLine="480"/>
        <w:jc w:val="both"/>
        <w:rPr>
          <w:rFonts w:ascii="宋体" w:eastAsia="宋体" w:cs="宋体" w:hAnsi="宋体"/>
        </w:rPr>
      </w:pPr>
      <w:r>
        <w:rPr>
          <w:rFonts w:ascii="宋体" w:eastAsia="宋体" w:cs="宋体" w:hAnsi="宋体"/>
        </w:rPr>
        <w:t>10.4投标文件的份数：详见招标文件第二章。</w:t>
      </w:r>
    </w:p>
    <w:p>
      <w:pPr>
        <w:pStyle w:val="24"/>
        <w:ind w:firstLine="480"/>
        <w:jc w:val="both"/>
        <w:rPr>
          <w:rFonts w:ascii="宋体" w:eastAsia="宋体" w:cs="宋体" w:hAnsi="宋体"/>
        </w:rPr>
      </w:pPr>
      <w:r>
        <w:rPr>
          <w:rFonts w:ascii="宋体" w:eastAsia="宋体" w:cs="宋体" w:hAnsi="宋体"/>
        </w:rPr>
        <w:t>10.5</w:t>
      </w:r>
      <w:r>
        <w:rPr>
          <w:rFonts w:ascii="宋体" w:eastAsia="宋体" w:cs="宋体" w:hAnsi="宋体"/>
          <w:lang w:eastAsia="zh-CN"/>
        </w:rPr>
        <w:t>投标</w:t>
      </w:r>
      <w:r>
        <w:rPr>
          <w:rFonts w:ascii="宋体" w:eastAsia="宋体" w:cs="宋体" w:hAnsi="宋体"/>
        </w:rPr>
        <w:t>文件的格式</w:t>
      </w:r>
    </w:p>
    <w:p>
      <w:pPr>
        <w:pStyle w:val="24"/>
        <w:ind w:firstLine="480"/>
        <w:jc w:val="both"/>
        <w:rPr>
          <w:rFonts w:ascii="宋体" w:eastAsia="宋体" w:cs="宋体" w:hAnsi="宋体"/>
        </w:rPr>
      </w:pPr>
      <w:r>
        <w:rPr>
          <w:rFonts w:ascii="宋体" w:eastAsia="宋体" w:cs="宋体" w:hAnsi="宋体"/>
        </w:rPr>
        <w:t>（1）除招标文件另有规定外，</w:t>
      </w:r>
      <w:r>
        <w:rPr>
          <w:rFonts w:ascii="宋体" w:eastAsia="宋体" w:cs="宋体" w:hAnsi="宋体"/>
          <w:lang w:eastAsia="zh-CN"/>
        </w:rPr>
        <w:t>投标</w:t>
      </w:r>
      <w:r>
        <w:rPr>
          <w:rFonts w:ascii="宋体" w:eastAsia="宋体" w:cs="宋体" w:hAnsi="宋体"/>
        </w:rPr>
        <w:t>文件应使用招标文件第七章规定的格式。</w:t>
      </w:r>
    </w:p>
    <w:p>
      <w:pPr>
        <w:pStyle w:val="24"/>
        <w:ind w:firstLine="480"/>
        <w:jc w:val="both"/>
        <w:rPr>
          <w:rFonts w:ascii="宋体" w:eastAsia="宋体" w:cs="宋体" w:hAnsi="宋体"/>
        </w:rPr>
      </w:pPr>
      <w:r>
        <w:rPr>
          <w:rFonts w:ascii="宋体" w:eastAsia="宋体" w:cs="宋体" w:hAnsi="宋体"/>
        </w:rPr>
        <w:t>（2）除招标文件另有规定外，</w:t>
      </w:r>
      <w:r>
        <w:rPr>
          <w:rFonts w:ascii="宋体" w:eastAsia="宋体" w:cs="宋体" w:hAnsi="宋体"/>
          <w:lang w:eastAsia="zh-CN"/>
        </w:rPr>
        <w:t>投标</w:t>
      </w:r>
      <w:r>
        <w:rPr>
          <w:rFonts w:ascii="宋体" w:eastAsia="宋体" w:cs="宋体" w:hAnsi="宋体"/>
        </w:rPr>
        <w:t>文件应使用不能擦去的墨料或墨水打印、书写或复印。</w:t>
      </w:r>
    </w:p>
    <w:p>
      <w:pPr>
        <w:pStyle w:val="24"/>
        <w:ind w:firstLine="480"/>
        <w:jc w:val="both"/>
        <w:rPr>
          <w:rFonts w:ascii="宋体" w:eastAsia="宋体" w:cs="宋体" w:hAnsi="宋体"/>
        </w:rPr>
      </w:pPr>
      <w:r>
        <w:rPr>
          <w:rFonts w:ascii="宋体" w:eastAsia="宋体" w:cs="宋体" w:hAnsi="宋体"/>
        </w:rPr>
        <w:t>（3）除招标文件另有规定外，</w:t>
      </w:r>
      <w:r>
        <w:rPr>
          <w:rFonts w:ascii="宋体" w:eastAsia="宋体" w:cs="宋体" w:hAnsi="宋体"/>
          <w:lang w:eastAsia="zh-CN"/>
        </w:rPr>
        <w:t>投标</w:t>
      </w:r>
      <w:r>
        <w:rPr>
          <w:rFonts w:ascii="宋体" w:eastAsia="宋体" w:cs="宋体" w:hAnsi="宋体"/>
        </w:rPr>
        <w:t>文件应使用人民币作为计量货币。</w:t>
      </w:r>
    </w:p>
    <w:p>
      <w:pPr>
        <w:pStyle w:val="24"/>
        <w:ind w:firstLine="480"/>
        <w:jc w:val="both"/>
        <w:rPr>
          <w:rFonts w:ascii="宋体" w:eastAsia="宋体" w:cs="宋体" w:hAnsi="宋体"/>
        </w:rPr>
      </w:pPr>
      <w:r>
        <w:rPr>
          <w:rFonts w:ascii="宋体" w:eastAsia="宋体" w:cs="宋体" w:hAnsi="宋体"/>
        </w:rPr>
        <w:t>（4）除招标文件另有规定外，签署、盖章应遵守下列规定：</w:t>
      </w:r>
    </w:p>
    <w:p>
      <w:pPr>
        <w:pStyle w:val="24"/>
        <w:ind w:firstLine="480"/>
        <w:jc w:val="both"/>
        <w:rPr>
          <w:rFonts w:ascii="宋体" w:eastAsia="宋体" w:cs="宋体" w:hAnsi="宋体"/>
        </w:rPr>
      </w:pPr>
      <w:r>
        <w:rPr>
          <w:rFonts w:ascii="宋体" w:eastAsia="宋体" w:cs="宋体" w:hAnsi="宋体"/>
        </w:rPr>
        <w:t>①</w:t>
      </w:r>
      <w:r>
        <w:rPr>
          <w:rFonts w:ascii="宋体" w:eastAsia="宋体" w:cs="宋体" w:hAnsi="宋体"/>
          <w:lang w:eastAsia="zh-CN"/>
        </w:rPr>
        <w:t>投标</w:t>
      </w:r>
      <w:r>
        <w:rPr>
          <w:rFonts w:ascii="宋体" w:eastAsia="宋体" w:cs="宋体" w:hAnsi="宋体"/>
        </w:rPr>
        <w:t>文件应加盖投标人的单位公章。若投标人代表为单位授权的委托代理人，应提供“单位授权书”。</w:t>
      </w:r>
    </w:p>
    <w:p>
      <w:pPr>
        <w:pStyle w:val="24"/>
        <w:ind w:firstLine="480"/>
        <w:jc w:val="both"/>
        <w:rPr>
          <w:rFonts w:ascii="宋体" w:eastAsia="宋体" w:cs="宋体" w:hAnsi="宋体"/>
        </w:rPr>
      </w:pPr>
      <w:r>
        <w:rPr>
          <w:rFonts w:ascii="宋体" w:eastAsia="宋体" w:cs="宋体" w:hAnsi="宋体"/>
        </w:rPr>
        <w:t>②</w:t>
      </w:r>
      <w:r>
        <w:rPr>
          <w:rFonts w:ascii="宋体" w:eastAsia="宋体" w:cs="宋体" w:hAnsi="宋体"/>
          <w:lang w:eastAsia="zh-CN"/>
        </w:rPr>
        <w:t>投标</w:t>
      </w:r>
      <w:r>
        <w:rPr>
          <w:rFonts w:ascii="宋体" w:eastAsia="宋体" w:cs="宋体" w:hAnsi="宋体"/>
        </w:rPr>
        <w:t>文件应没有涂改或行间插字，除非这些改动是根据</w:t>
      </w:r>
      <w:r>
        <w:rPr>
          <w:rFonts w:ascii="宋体" w:eastAsia="宋体" w:cs="宋体" w:hAnsi="宋体"/>
          <w:lang w:eastAsia="zh-CN"/>
        </w:rPr>
        <w:t>福建两山生态产品交易有限公司</w:t>
      </w:r>
      <w:r>
        <w:rPr>
          <w:rFonts w:ascii="宋体" w:eastAsia="宋体" w:cs="宋体" w:hAnsi="宋体"/>
        </w:rPr>
        <w:t>的指示进行的，或是为改正投标人造成的应修改的错误而进行的。若有前述改动，应按照下列规定之一对改动处进行处理：</w:t>
      </w:r>
    </w:p>
    <w:p>
      <w:pPr>
        <w:pStyle w:val="24"/>
        <w:ind w:firstLine="480"/>
        <w:jc w:val="both"/>
        <w:rPr>
          <w:rFonts w:ascii="宋体" w:eastAsia="宋体" w:cs="宋体" w:hAnsi="宋体"/>
        </w:rPr>
      </w:pPr>
      <w:r>
        <w:rPr>
          <w:rFonts w:ascii="宋体" w:eastAsia="宋体" w:cs="宋体" w:hAnsi="宋体"/>
        </w:rPr>
        <w:t>a.投标人代表签字确认；</w:t>
      </w:r>
    </w:p>
    <w:p>
      <w:pPr>
        <w:pStyle w:val="24"/>
        <w:ind w:firstLine="480"/>
        <w:jc w:val="both"/>
        <w:rPr>
          <w:rFonts w:ascii="宋体" w:eastAsia="宋体" w:cs="宋体" w:hAnsi="宋体"/>
        </w:rPr>
      </w:pPr>
      <w:r>
        <w:rPr>
          <w:rFonts w:ascii="宋体" w:eastAsia="宋体" w:cs="宋体" w:hAnsi="宋体"/>
        </w:rPr>
        <w:t>b.加盖投标人的单位公章或校正章。</w:t>
      </w:r>
    </w:p>
    <w:p>
      <w:pPr>
        <w:pStyle w:val="24"/>
        <w:ind w:firstLine="480"/>
        <w:jc w:val="both"/>
        <w:rPr>
          <w:rFonts w:ascii="宋体" w:eastAsia="宋体" w:cs="宋体" w:hAnsi="宋体"/>
        </w:rPr>
      </w:pPr>
      <w:r>
        <w:rPr>
          <w:rFonts w:ascii="宋体" w:eastAsia="宋体" w:cs="宋体" w:hAnsi="宋体"/>
        </w:rPr>
        <w:t>10.6投标报价</w:t>
      </w:r>
    </w:p>
    <w:p>
      <w:pPr>
        <w:pStyle w:val="24"/>
        <w:ind w:firstLine="480"/>
        <w:jc w:val="both"/>
        <w:rPr>
          <w:rFonts w:ascii="宋体" w:eastAsia="宋体" w:cs="宋体" w:hAnsi="宋体"/>
        </w:rPr>
      </w:pPr>
      <w:r>
        <w:rPr>
          <w:rFonts w:ascii="宋体" w:eastAsia="宋体" w:cs="宋体" w:hAnsi="宋体"/>
        </w:rPr>
        <w:t>（1）投标报价超出最高限价将导致投标无效。</w:t>
      </w:r>
    </w:p>
    <w:p>
      <w:pPr>
        <w:pStyle w:val="24"/>
        <w:ind w:firstLine="480"/>
        <w:jc w:val="both"/>
        <w:rPr>
          <w:rFonts w:ascii="宋体" w:eastAsia="宋体" w:cs="宋体" w:hAnsi="宋体"/>
        </w:rPr>
      </w:pPr>
      <w:r>
        <w:rPr>
          <w:rFonts w:ascii="宋体" w:eastAsia="宋体" w:cs="宋体" w:hAnsi="宋体"/>
        </w:rPr>
        <w:t>（2）最高限价由采购人根据价格测算情况，在预算金额的额度内合理设定。最高限价不得超出预算金额。</w:t>
      </w:r>
    </w:p>
    <w:p>
      <w:pPr>
        <w:pStyle w:val="24"/>
        <w:ind w:firstLine="480"/>
        <w:jc w:val="both"/>
        <w:rPr>
          <w:rFonts w:ascii="宋体" w:eastAsia="宋体" w:cs="宋体" w:hAnsi="宋体"/>
        </w:rPr>
      </w:pPr>
      <w:r>
        <w:rPr>
          <w:rFonts w:ascii="宋体" w:eastAsia="宋体" w:cs="宋体" w:hAnsi="宋体"/>
        </w:rPr>
        <w:t>（3）除招标文件另有规定外，</w:t>
      </w:r>
      <w:r>
        <w:rPr>
          <w:rFonts w:ascii="宋体" w:eastAsia="宋体" w:cs="宋体" w:hAnsi="宋体"/>
          <w:lang w:eastAsia="zh-CN"/>
        </w:rPr>
        <w:t>投标</w:t>
      </w:r>
      <w:r>
        <w:rPr>
          <w:rFonts w:ascii="宋体" w:eastAsia="宋体" w:cs="宋体" w:hAnsi="宋体"/>
        </w:rPr>
        <w:t>文件不能出现任何选择性的投标报价，即每一个采购包和品目号的采购标的都只能有一个投标报价。任何选择性的投标报价将导致投标无效。</w:t>
      </w:r>
    </w:p>
    <w:p>
      <w:pPr>
        <w:pStyle w:val="24"/>
        <w:ind w:firstLine="480"/>
        <w:jc w:val="both"/>
        <w:rPr>
          <w:rFonts w:ascii="宋体" w:eastAsia="宋体" w:cs="宋体" w:hAnsi="宋体"/>
        </w:rPr>
      </w:pPr>
      <w:r>
        <w:rPr>
          <w:rFonts w:ascii="宋体" w:eastAsia="宋体" w:cs="宋体" w:hAnsi="宋体"/>
        </w:rPr>
        <w:t>10.7分包</w:t>
      </w:r>
    </w:p>
    <w:p>
      <w:pPr>
        <w:pStyle w:val="24"/>
        <w:ind w:firstLine="480"/>
        <w:jc w:val="both"/>
        <w:rPr>
          <w:rFonts w:ascii="宋体" w:eastAsia="宋体" w:cs="宋体" w:hAnsi="宋体"/>
        </w:rPr>
      </w:pPr>
      <w:r>
        <w:rPr>
          <w:rFonts w:ascii="宋体" w:eastAsia="宋体" w:cs="宋体" w:hAnsi="宋体"/>
        </w:rPr>
        <w:t>（1）是否允许中标人将本项目的非主体、非关键性工作进行分包：详见招标文件第二章。</w:t>
      </w:r>
    </w:p>
    <w:p>
      <w:pPr>
        <w:pStyle w:val="24"/>
        <w:ind w:firstLine="480"/>
        <w:jc w:val="both"/>
        <w:rPr>
          <w:rFonts w:ascii="宋体" w:eastAsia="宋体" w:cs="宋体" w:hAnsi="宋体"/>
        </w:rPr>
      </w:pPr>
      <w:r>
        <w:rPr>
          <w:rFonts w:ascii="宋体" w:eastAsia="宋体" w:cs="宋体" w:hAnsi="宋体"/>
        </w:rPr>
        <w:t>（2）若允许中标人将本项目的非主体、非关键性工作进行分包且投标人拟在中标后进行分包，则应在</w:t>
      </w:r>
      <w:r>
        <w:rPr>
          <w:rFonts w:ascii="宋体" w:eastAsia="宋体" w:cs="宋体" w:hAnsi="宋体"/>
          <w:lang w:eastAsia="zh-CN"/>
        </w:rPr>
        <w:t>投标</w:t>
      </w:r>
      <w:r>
        <w:rPr>
          <w:rFonts w:ascii="宋体" w:eastAsia="宋体" w:cs="宋体" w:hAnsi="宋体"/>
        </w:rPr>
        <w:t>文件中提供分包意向协议，同时投标人应在</w:t>
      </w:r>
      <w:r>
        <w:rPr>
          <w:rFonts w:ascii="宋体" w:eastAsia="宋体" w:cs="宋体" w:hAnsi="宋体"/>
          <w:lang w:eastAsia="zh-CN"/>
        </w:rPr>
        <w:t>投标</w:t>
      </w:r>
      <w:r>
        <w:rPr>
          <w:rFonts w:ascii="宋体" w:eastAsia="宋体" w:cs="宋体" w:hAnsi="宋体"/>
        </w:rPr>
        <w:t>文件中载明分包承担主体，分包承担主体应具备相应资质条件（若有）且不得再次分包。</w:t>
      </w:r>
    </w:p>
    <w:p>
      <w:pPr>
        <w:pStyle w:val="24"/>
        <w:ind w:firstLine="480"/>
        <w:jc w:val="both"/>
        <w:rPr>
          <w:rFonts w:ascii="宋体" w:eastAsia="宋体" w:cs="宋体" w:hAnsi="宋体"/>
        </w:rPr>
      </w:pPr>
      <w:r>
        <w:rPr>
          <w:rFonts w:ascii="宋体" w:eastAsia="宋体" w:cs="宋体" w:hAnsi="宋体"/>
        </w:rPr>
        <w:t>（3）招标文件允许中标人将非主体、非关键性工作进行分包的项目，有下列情形之一的，中标人不得分包：</w:t>
      </w:r>
    </w:p>
    <w:p>
      <w:pPr>
        <w:pStyle w:val="24"/>
        <w:ind w:firstLine="480"/>
        <w:jc w:val="both"/>
        <w:rPr>
          <w:rFonts w:ascii="宋体" w:eastAsia="宋体" w:cs="宋体" w:hAnsi="宋体"/>
        </w:rPr>
      </w:pPr>
      <w:r>
        <w:rPr>
          <w:rFonts w:ascii="宋体" w:eastAsia="宋体" w:cs="宋体" w:hAnsi="宋体"/>
        </w:rPr>
        <w:t>①</w:t>
      </w:r>
      <w:r>
        <w:rPr>
          <w:rFonts w:ascii="宋体" w:eastAsia="宋体" w:cs="宋体" w:hAnsi="宋体"/>
          <w:lang w:eastAsia="zh-CN"/>
        </w:rPr>
        <w:t>投标</w:t>
      </w:r>
      <w:r>
        <w:rPr>
          <w:rFonts w:ascii="宋体" w:eastAsia="宋体" w:cs="宋体" w:hAnsi="宋体"/>
        </w:rPr>
        <w:t>文件中未载明分包承担主体；</w:t>
      </w:r>
    </w:p>
    <w:p>
      <w:pPr>
        <w:pStyle w:val="24"/>
        <w:ind w:firstLine="480"/>
        <w:jc w:val="both"/>
        <w:rPr>
          <w:rFonts w:ascii="宋体" w:eastAsia="宋体" w:cs="宋体" w:hAnsi="宋体"/>
        </w:rPr>
      </w:pPr>
      <w:r>
        <w:rPr>
          <w:rFonts w:ascii="宋体" w:eastAsia="宋体" w:cs="宋体" w:hAnsi="宋体"/>
        </w:rPr>
        <w:t>②</w:t>
      </w:r>
      <w:r>
        <w:rPr>
          <w:rFonts w:ascii="宋体" w:eastAsia="宋体" w:cs="宋体" w:hAnsi="宋体"/>
          <w:lang w:eastAsia="zh-CN"/>
        </w:rPr>
        <w:t>投标</w:t>
      </w:r>
      <w:r>
        <w:rPr>
          <w:rFonts w:ascii="宋体" w:eastAsia="宋体" w:cs="宋体" w:hAnsi="宋体"/>
        </w:rPr>
        <w:t>文件载明的分包承担主体不具备相应资质条件；</w:t>
      </w:r>
    </w:p>
    <w:p>
      <w:pPr>
        <w:pStyle w:val="24"/>
        <w:ind w:firstLine="480"/>
        <w:jc w:val="both"/>
        <w:rPr>
          <w:rFonts w:ascii="宋体" w:eastAsia="宋体" w:cs="宋体" w:hAnsi="宋体"/>
        </w:rPr>
      </w:pPr>
      <w:r>
        <w:rPr>
          <w:rFonts w:ascii="宋体" w:eastAsia="宋体" w:cs="宋体" w:hAnsi="宋体"/>
        </w:rPr>
        <w:t>③</w:t>
      </w:r>
      <w:r>
        <w:rPr>
          <w:rFonts w:ascii="宋体" w:eastAsia="宋体" w:cs="宋体" w:hAnsi="宋体"/>
          <w:lang w:eastAsia="zh-CN"/>
        </w:rPr>
        <w:t>投标</w:t>
      </w:r>
      <w:r>
        <w:rPr>
          <w:rFonts w:ascii="宋体" w:eastAsia="宋体" w:cs="宋体" w:hAnsi="宋体"/>
        </w:rPr>
        <w:t>文件载明的分包承担主体拟再次分包；</w:t>
      </w:r>
    </w:p>
    <w:p>
      <w:pPr>
        <w:pStyle w:val="24"/>
        <w:ind w:firstLine="480"/>
        <w:jc w:val="both"/>
        <w:rPr>
          <w:rFonts w:ascii="宋体" w:eastAsia="宋体" w:cs="宋体" w:hAnsi="宋体"/>
        </w:rPr>
      </w:pPr>
      <w:r>
        <w:rPr>
          <w:rFonts w:ascii="宋体" w:eastAsia="宋体" w:cs="宋体" w:hAnsi="宋体"/>
        </w:rPr>
        <w:t>④享受中小企业扶持政策获得政府采购合同的，小微企业不得将合同分包给大中型企业，中型企业不得将合同分包给大型企业。</w:t>
      </w:r>
    </w:p>
    <w:p>
      <w:pPr>
        <w:pStyle w:val="24"/>
        <w:ind w:firstLine="480"/>
        <w:jc w:val="both"/>
        <w:rPr>
          <w:rFonts w:ascii="宋体" w:eastAsia="宋体" w:cs="宋体" w:hAnsi="宋体"/>
        </w:rPr>
      </w:pPr>
      <w:r>
        <w:rPr>
          <w:rFonts w:ascii="宋体" w:eastAsia="宋体" w:cs="宋体" w:hAnsi="宋体"/>
        </w:rPr>
        <w:t>10.8投标有效期</w:t>
      </w:r>
    </w:p>
    <w:p>
      <w:pPr>
        <w:pStyle w:val="24"/>
        <w:ind w:firstLine="480"/>
        <w:jc w:val="both"/>
        <w:rPr>
          <w:rFonts w:ascii="宋体" w:eastAsia="宋体" w:cs="宋体" w:hAnsi="宋体"/>
        </w:rPr>
      </w:pPr>
      <w:r>
        <w:rPr>
          <w:rFonts w:ascii="宋体" w:eastAsia="宋体" w:cs="宋体" w:hAnsi="宋体"/>
        </w:rPr>
        <w:t>（1）招标文件载明的投标有效期：详见招标文件第二章。</w:t>
      </w:r>
    </w:p>
    <w:p>
      <w:pPr>
        <w:pStyle w:val="24"/>
        <w:ind w:firstLine="480"/>
        <w:jc w:val="both"/>
        <w:rPr>
          <w:rFonts w:ascii="宋体" w:eastAsia="宋体" w:cs="宋体" w:hAnsi="宋体"/>
        </w:rPr>
      </w:pPr>
      <w:r>
        <w:rPr>
          <w:rFonts w:ascii="宋体" w:eastAsia="宋体" w:cs="宋体" w:hAnsi="宋体"/>
        </w:rPr>
        <w:t>（2）</w:t>
      </w:r>
      <w:r>
        <w:rPr>
          <w:rFonts w:ascii="宋体" w:eastAsia="宋体" w:cs="宋体" w:hAnsi="宋体"/>
          <w:lang w:eastAsia="zh-CN"/>
        </w:rPr>
        <w:t>投标</w:t>
      </w:r>
      <w:r>
        <w:rPr>
          <w:rFonts w:ascii="宋体" w:eastAsia="宋体" w:cs="宋体" w:hAnsi="宋体"/>
        </w:rPr>
        <w:t>文件承诺的投标有效期不得少于招标文件载明的投标有效期，否则投标无效。</w:t>
      </w:r>
    </w:p>
    <w:p>
      <w:pPr>
        <w:pStyle w:val="24"/>
        <w:ind w:firstLine="480"/>
        <w:jc w:val="both"/>
        <w:rPr>
          <w:rFonts w:ascii="宋体" w:eastAsia="宋体" w:cs="宋体" w:hAnsi="宋体"/>
        </w:rPr>
      </w:pPr>
      <w:r>
        <w:rPr>
          <w:rFonts w:ascii="宋体" w:eastAsia="宋体" w:cs="宋体" w:hAnsi="宋体"/>
        </w:rPr>
        <w:t>（3）根据本次采购活动的需要，</w:t>
      </w:r>
      <w:r>
        <w:rPr>
          <w:rFonts w:ascii="宋体" w:eastAsia="宋体" w:cs="宋体" w:hAnsi="宋体"/>
          <w:lang w:eastAsia="zh-CN"/>
        </w:rPr>
        <w:t>福建两山生态产品交易有限公司</w:t>
      </w:r>
      <w:r>
        <w:rPr>
          <w:rFonts w:ascii="宋体" w:eastAsia="宋体" w:cs="宋体" w:hAnsi="宋体"/>
        </w:rPr>
        <w:t>可于投标有效期届满之前书面要求投标人延长投标有效期，投标人应在</w:t>
      </w:r>
      <w:r>
        <w:rPr>
          <w:rFonts w:ascii="宋体" w:eastAsia="宋体" w:cs="宋体" w:hAnsi="宋体"/>
          <w:lang w:eastAsia="zh-CN"/>
        </w:rPr>
        <w:t>福建两山生态产品交易有限公司</w:t>
      </w:r>
      <w:r>
        <w:rPr>
          <w:rFonts w:ascii="宋体" w:eastAsia="宋体" w:cs="宋体" w:hAnsi="宋体"/>
        </w:rPr>
        <w:t>规定的期限内以书面形式予以答复。对于延长投标有效期的要求，投标人可以拒绝也可以接受，投标人答复不明确或逾期未答复的，均视为拒绝该要求。对于接受延长投标有效期的投标人，既不要求也不允许修改</w:t>
      </w:r>
      <w:r>
        <w:rPr>
          <w:rFonts w:ascii="宋体" w:eastAsia="宋体" w:cs="宋体" w:hAnsi="宋体"/>
          <w:lang w:eastAsia="zh-CN"/>
        </w:rPr>
        <w:t>投标</w:t>
      </w:r>
      <w:r>
        <w:rPr>
          <w:rFonts w:ascii="宋体" w:eastAsia="宋体" w:cs="宋体" w:hAnsi="宋体"/>
        </w:rPr>
        <w:t>文件。</w:t>
      </w:r>
    </w:p>
    <w:p>
      <w:pPr>
        <w:pStyle w:val="24"/>
        <w:ind w:firstLine="480"/>
        <w:jc w:val="both"/>
        <w:rPr>
          <w:rFonts w:ascii="宋体" w:eastAsia="宋体" w:cs="宋体" w:hAnsi="宋体"/>
        </w:rPr>
      </w:pPr>
      <w:r>
        <w:rPr>
          <w:rFonts w:ascii="宋体" w:eastAsia="宋体" w:cs="宋体" w:hAnsi="宋体"/>
        </w:rPr>
        <w:t>10.9投标保证金</w:t>
      </w:r>
    </w:p>
    <w:p>
      <w:pPr>
        <w:pStyle w:val="24"/>
        <w:ind w:firstLine="480"/>
        <w:jc w:val="both"/>
        <w:rPr>
          <w:rFonts w:ascii="宋体" w:eastAsia="宋体" w:cs="宋体" w:hAnsi="宋体"/>
        </w:rPr>
      </w:pPr>
      <w:r>
        <w:rPr>
          <w:rFonts w:ascii="宋体" w:eastAsia="宋体" w:cs="宋体" w:hAnsi="宋体"/>
        </w:rPr>
        <w:t>（1）投标保证金作为投标人按照招标文件规定履行相应投标责任、义务的约束及担保。</w:t>
      </w:r>
    </w:p>
    <w:p>
      <w:pPr>
        <w:pStyle w:val="24"/>
        <w:ind w:firstLine="480"/>
        <w:jc w:val="both"/>
        <w:rPr>
          <w:rFonts w:ascii="宋体" w:eastAsia="宋体" w:cs="宋体" w:hAnsi="宋体"/>
        </w:rPr>
      </w:pPr>
      <w:r>
        <w:rPr>
          <w:rFonts w:ascii="宋体" w:eastAsia="宋体" w:cs="宋体" w:hAnsi="宋体"/>
        </w:rPr>
        <w:t>（2）投标人以电子保函形式提交投标保证金的，保函的有效期应等于或长于</w:t>
      </w:r>
      <w:r>
        <w:rPr>
          <w:rFonts w:ascii="宋体" w:eastAsia="宋体" w:cs="宋体" w:hAnsi="宋体"/>
          <w:lang w:eastAsia="zh-CN"/>
        </w:rPr>
        <w:t>投标</w:t>
      </w:r>
      <w:r>
        <w:rPr>
          <w:rFonts w:ascii="宋体" w:eastAsia="宋体" w:cs="宋体" w:hAnsi="宋体"/>
        </w:rPr>
        <w:t>文件承诺的投标有效期，否则投标无效。</w:t>
      </w:r>
    </w:p>
    <w:p>
      <w:pPr>
        <w:pStyle w:val="24"/>
        <w:ind w:firstLine="480"/>
        <w:jc w:val="both"/>
        <w:rPr>
          <w:rFonts w:ascii="宋体" w:eastAsia="宋体" w:cs="宋体" w:hAnsi="宋体"/>
        </w:rPr>
      </w:pPr>
      <w:r>
        <w:rPr>
          <w:rFonts w:ascii="宋体" w:eastAsia="宋体" w:cs="宋体" w:hAnsi="宋体"/>
        </w:rPr>
        <w:t>（3）提交</w:t>
      </w:r>
    </w:p>
    <w:p>
      <w:pPr>
        <w:pStyle w:val="24"/>
        <w:ind w:firstLine="480"/>
        <w:jc w:val="both"/>
        <w:rPr>
          <w:rFonts w:ascii="宋体" w:eastAsia="宋体" w:cs="宋体" w:hAnsi="宋体"/>
        </w:rPr>
      </w:pPr>
      <w:r>
        <w:rPr>
          <w:rFonts w:ascii="宋体" w:eastAsia="宋体" w:cs="宋体" w:hAnsi="宋体"/>
        </w:rPr>
        <w:t>①投标人以汇款形式缴纳投标保证金的，应从其银行账户（基本存款账户）按照下列方式：公对公转账方式向招标文件载明的投标保证金账户提交投标保证金，具体金额详见招标文件第一章。</w:t>
      </w:r>
    </w:p>
    <w:p>
      <w:pPr>
        <w:pStyle w:val="24"/>
        <w:ind w:firstLine="480"/>
        <w:jc w:val="both"/>
        <w:rPr>
          <w:rFonts w:ascii="宋体" w:eastAsia="宋体" w:cs="宋体" w:hAnsi="宋体"/>
        </w:rPr>
      </w:pPr>
      <w:r>
        <w:rPr>
          <w:rFonts w:ascii="宋体" w:eastAsia="宋体" w:cs="宋体" w:hAnsi="宋体"/>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24"/>
        <w:ind w:firstLine="480"/>
        <w:rPr>
          <w:rFonts w:ascii="宋体" w:eastAsia="宋体" w:cs="宋体" w:hAnsi="宋体"/>
        </w:rPr>
      </w:pPr>
      <w:r>
        <w:rPr>
          <w:rFonts w:ascii="宋体" w:eastAsia="宋体" w:cs="宋体" w:hAnsi="宋体"/>
        </w:rPr>
        <w:t>③其他形式：/</w:t>
      </w:r>
    </w:p>
    <w:p>
      <w:pPr>
        <w:pStyle w:val="24"/>
        <w:ind w:firstLine="480"/>
        <w:jc w:val="both"/>
        <w:rPr>
          <w:rFonts w:ascii="宋体" w:eastAsia="宋体" w:cs="宋体" w:hAnsi="宋体"/>
        </w:rPr>
      </w:pPr>
      <w:r>
        <w:rPr>
          <w:rFonts w:ascii="宋体" w:eastAsia="宋体" w:cs="宋体" w:hAnsi="宋体"/>
        </w:rPr>
        <w:t>④若本项目接受联合体投标且投标人为联合体，则联合体中的牵头方应按照本章第10.9条第（3）款第①、②、③点规定提交投标保证金。</w:t>
      </w:r>
    </w:p>
    <w:p>
      <w:pPr>
        <w:pStyle w:val="24"/>
        <w:ind w:firstLine="480"/>
        <w:jc w:val="both"/>
        <w:rPr>
          <w:rFonts w:ascii="宋体" w:eastAsia="宋体" w:cs="宋体" w:hAnsi="宋体"/>
        </w:rPr>
      </w:pPr>
      <w:r>
        <w:rPr>
          <w:rFonts w:ascii="宋体" w:eastAsia="宋体" w:cs="宋体" w:hAnsi="宋体"/>
        </w:rPr>
        <w:t>※除招标文件另有规定外，未按照上述规定提交投标保证金将导致资格审查不合格。</w:t>
      </w:r>
    </w:p>
    <w:p>
      <w:pPr>
        <w:pStyle w:val="24"/>
        <w:ind w:firstLine="480"/>
        <w:jc w:val="both"/>
        <w:rPr>
          <w:rFonts w:ascii="宋体" w:eastAsia="宋体" w:cs="宋体" w:hAnsi="宋体"/>
        </w:rPr>
      </w:pPr>
      <w:r>
        <w:rPr>
          <w:rFonts w:ascii="宋体" w:eastAsia="宋体" w:cs="宋体" w:hAnsi="宋体"/>
        </w:rPr>
        <w:t>（4）退还</w:t>
      </w:r>
    </w:p>
    <w:p>
      <w:pPr>
        <w:pStyle w:val="24"/>
        <w:ind w:firstLine="480"/>
        <w:jc w:val="both"/>
        <w:rPr>
          <w:rFonts w:ascii="宋体" w:eastAsia="宋体" w:cs="宋体" w:hAnsi="宋体"/>
        </w:rPr>
      </w:pPr>
      <w:r>
        <w:rPr>
          <w:rFonts w:ascii="宋体" w:eastAsia="宋体" w:cs="宋体" w:hAnsi="宋体"/>
        </w:rPr>
        <w:t>①在投标截止时间前撤回已提交的</w:t>
      </w:r>
      <w:r>
        <w:rPr>
          <w:rFonts w:ascii="宋体" w:eastAsia="宋体" w:cs="宋体" w:hAnsi="宋体"/>
          <w:lang w:eastAsia="zh-CN"/>
        </w:rPr>
        <w:t>投标</w:t>
      </w:r>
      <w:r>
        <w:rPr>
          <w:rFonts w:ascii="宋体" w:eastAsia="宋体" w:cs="宋体" w:hAnsi="宋体"/>
        </w:rPr>
        <w:t>文件的投标人，其投标保证金将在</w:t>
      </w:r>
      <w:r>
        <w:rPr>
          <w:rFonts w:ascii="宋体" w:eastAsia="宋体" w:cs="宋体" w:hAnsi="宋体"/>
          <w:lang w:eastAsia="zh-CN"/>
        </w:rPr>
        <w:t>福建两山生态产品交易有限公司</w:t>
      </w:r>
      <w:r>
        <w:rPr>
          <w:rFonts w:ascii="宋体" w:eastAsia="宋体" w:cs="宋体" w:hAnsi="宋体"/>
        </w:rPr>
        <w:t>收到投标人书面撤回通知之日起5个工作日内退回原账户。</w:t>
      </w:r>
    </w:p>
    <w:p>
      <w:pPr>
        <w:pStyle w:val="24"/>
        <w:ind w:firstLine="480"/>
        <w:jc w:val="both"/>
        <w:rPr>
          <w:rFonts w:ascii="宋体" w:eastAsia="宋体" w:cs="宋体" w:hAnsi="宋体"/>
        </w:rPr>
      </w:pPr>
      <w:r>
        <w:rPr>
          <w:rFonts w:ascii="宋体" w:eastAsia="宋体" w:cs="宋体" w:hAnsi="宋体"/>
        </w:rPr>
        <w:t>②未中标人的投标保证金将在中标通知书发出之日起5个工作日内退回原账户。</w:t>
      </w:r>
    </w:p>
    <w:p>
      <w:pPr>
        <w:pStyle w:val="24"/>
        <w:ind w:firstLine="480"/>
        <w:jc w:val="both"/>
        <w:rPr>
          <w:rFonts w:ascii="宋体" w:eastAsia="宋体" w:cs="宋体" w:hAnsi="宋体"/>
        </w:rPr>
      </w:pPr>
      <w:r>
        <w:rPr>
          <w:rFonts w:ascii="宋体" w:eastAsia="宋体" w:cs="宋体" w:hAnsi="宋体"/>
        </w:rPr>
        <w:t>③中标人的投标保证金将在政府采购合同签订之日起5个工作日内退回原账户；合同签订之日以网上公开信息系统记载的为准。</w:t>
      </w:r>
    </w:p>
    <w:p>
      <w:pPr>
        <w:pStyle w:val="24"/>
        <w:ind w:firstLine="480"/>
        <w:jc w:val="both"/>
        <w:rPr>
          <w:rFonts w:ascii="宋体" w:eastAsia="宋体" w:cs="宋体" w:hAnsi="宋体"/>
        </w:rPr>
      </w:pPr>
      <w:r>
        <w:rPr>
          <w:rFonts w:ascii="宋体" w:eastAsia="宋体" w:cs="宋体" w:hAnsi="宋体"/>
        </w:rPr>
        <w:t>④终止招标的，</w:t>
      </w:r>
      <w:r>
        <w:rPr>
          <w:rFonts w:ascii="宋体" w:eastAsia="宋体" w:cs="宋体" w:hAnsi="宋体"/>
          <w:lang w:eastAsia="zh-CN"/>
        </w:rPr>
        <w:t>福建两山生态产品交易有限公司</w:t>
      </w:r>
      <w:r>
        <w:rPr>
          <w:rFonts w:ascii="宋体" w:eastAsia="宋体" w:cs="宋体" w:hAnsi="宋体"/>
        </w:rPr>
        <w:t>将在终止公告发布之日起5个工作日内退回已收取的投标保证金及其在银行产生的孳息。</w:t>
      </w:r>
    </w:p>
    <w:p>
      <w:pPr>
        <w:pStyle w:val="24"/>
        <w:ind w:firstLine="480"/>
        <w:jc w:val="both"/>
        <w:rPr>
          <w:rFonts w:ascii="宋体" w:eastAsia="宋体" w:cs="宋体" w:hAnsi="宋体"/>
        </w:rPr>
      </w:pPr>
      <w:r>
        <w:rPr>
          <w:rFonts w:ascii="宋体" w:eastAsia="宋体" w:cs="宋体" w:hAnsi="宋体"/>
        </w:rPr>
        <w:t>⑤除招标文件另有规定外，质疑或投诉涉及的投标人，若投标保证金尚未退还，则待质疑或投诉处理完毕后不计利息原额退还。</w:t>
      </w:r>
    </w:p>
    <w:p>
      <w:pPr>
        <w:pStyle w:val="24"/>
        <w:ind w:firstLine="480"/>
        <w:jc w:val="both"/>
        <w:rPr>
          <w:rFonts w:ascii="宋体" w:eastAsia="宋体" w:cs="宋体" w:hAnsi="宋体"/>
        </w:rPr>
      </w:pPr>
      <w:r>
        <w:rPr>
          <w:rFonts w:ascii="宋体" w:eastAsia="宋体" w:cs="宋体" w:hAnsi="宋体"/>
        </w:rPr>
        <w:t>※本章第10.9条第（4）款第①、②、③点规定的投标保证金退还时限不包括因投标人自身原因导致无法及时退还而增加的时间。</w:t>
      </w:r>
    </w:p>
    <w:p>
      <w:pPr>
        <w:pStyle w:val="24"/>
        <w:ind w:firstLine="480"/>
        <w:jc w:val="both"/>
        <w:rPr>
          <w:rFonts w:ascii="宋体" w:eastAsia="宋体" w:cs="宋体" w:hAnsi="宋体"/>
        </w:rPr>
      </w:pPr>
      <w:r>
        <w:rPr>
          <w:rFonts w:ascii="宋体" w:eastAsia="宋体" w:cs="宋体" w:hAnsi="宋体"/>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24"/>
        <w:ind w:firstLine="480"/>
        <w:jc w:val="both"/>
        <w:rPr>
          <w:rFonts w:ascii="宋体" w:eastAsia="宋体" w:cs="宋体" w:hAnsi="宋体"/>
        </w:rPr>
      </w:pPr>
      <w:r>
        <w:rPr>
          <w:rFonts w:ascii="宋体" w:eastAsia="宋体" w:cs="宋体" w:hAnsi="宋体"/>
        </w:rPr>
        <w:t>（6）有下列情形之一的，投标保证金将不予退还或通过投标保函进行索赔：</w:t>
      </w:r>
    </w:p>
    <w:p>
      <w:pPr>
        <w:pStyle w:val="24"/>
        <w:ind w:firstLine="480"/>
        <w:jc w:val="both"/>
        <w:rPr>
          <w:rFonts w:ascii="宋体" w:eastAsia="宋体" w:cs="宋体" w:hAnsi="宋体"/>
        </w:rPr>
      </w:pPr>
      <w:r>
        <w:rPr>
          <w:rFonts w:ascii="宋体" w:eastAsia="宋体" w:cs="宋体" w:hAnsi="宋体"/>
        </w:rPr>
        <w:t>①投标人串通投标；</w:t>
      </w:r>
    </w:p>
    <w:p>
      <w:pPr>
        <w:pStyle w:val="24"/>
        <w:ind w:firstLine="480"/>
        <w:jc w:val="both"/>
        <w:rPr>
          <w:rFonts w:ascii="宋体" w:eastAsia="宋体" w:cs="宋体" w:hAnsi="宋体"/>
        </w:rPr>
      </w:pPr>
      <w:r>
        <w:rPr>
          <w:rFonts w:ascii="宋体" w:eastAsia="宋体" w:cs="宋体" w:hAnsi="宋体"/>
        </w:rPr>
        <w:t>②投标人提供虚假材料；</w:t>
      </w:r>
    </w:p>
    <w:p>
      <w:pPr>
        <w:pStyle w:val="24"/>
        <w:ind w:firstLine="480"/>
        <w:jc w:val="both"/>
        <w:rPr>
          <w:rFonts w:ascii="宋体" w:eastAsia="宋体" w:cs="宋体" w:hAnsi="宋体"/>
        </w:rPr>
      </w:pPr>
      <w:r>
        <w:rPr>
          <w:rFonts w:ascii="宋体" w:eastAsia="宋体" w:cs="宋体" w:hAnsi="宋体"/>
        </w:rPr>
        <w:t>③投标人采取不正当手段诋毁、排挤其他投标人；</w:t>
      </w:r>
    </w:p>
    <w:p>
      <w:pPr>
        <w:pStyle w:val="24"/>
        <w:ind w:firstLine="480"/>
        <w:jc w:val="both"/>
        <w:rPr>
          <w:rFonts w:ascii="宋体" w:eastAsia="宋体" w:cs="宋体" w:hAnsi="宋体"/>
        </w:rPr>
      </w:pPr>
      <w:r>
        <w:rPr>
          <w:rFonts w:ascii="宋体" w:eastAsia="宋体" w:cs="宋体" w:hAnsi="宋体"/>
        </w:rPr>
        <w:t>④投标截止时间后，投标人在投标有效期内撤销</w:t>
      </w:r>
      <w:r>
        <w:rPr>
          <w:rFonts w:ascii="宋体" w:eastAsia="宋体" w:cs="宋体" w:hAnsi="宋体"/>
          <w:lang w:eastAsia="zh-CN"/>
        </w:rPr>
        <w:t>投标</w:t>
      </w:r>
      <w:r>
        <w:rPr>
          <w:rFonts w:ascii="宋体" w:eastAsia="宋体" w:cs="宋体" w:hAnsi="宋体"/>
        </w:rPr>
        <w:t>文件；</w:t>
      </w:r>
    </w:p>
    <w:p>
      <w:pPr>
        <w:pStyle w:val="24"/>
        <w:ind w:firstLine="480"/>
        <w:jc w:val="both"/>
        <w:rPr>
          <w:rFonts w:ascii="宋体" w:eastAsia="宋体" w:cs="宋体" w:hAnsi="宋体"/>
        </w:rPr>
      </w:pPr>
      <w:r>
        <w:rPr>
          <w:rFonts w:ascii="宋体" w:eastAsia="宋体" w:cs="宋体" w:hAnsi="宋体"/>
        </w:rPr>
        <w:t>⑤招标文件规定的其他不予退还情形；</w:t>
      </w:r>
    </w:p>
    <w:p>
      <w:pPr>
        <w:pStyle w:val="24"/>
        <w:ind w:firstLine="480"/>
        <w:jc w:val="both"/>
        <w:rPr>
          <w:rFonts w:ascii="宋体" w:eastAsia="宋体" w:cs="宋体" w:hAnsi="宋体"/>
        </w:rPr>
      </w:pPr>
      <w:r>
        <w:rPr>
          <w:rFonts w:ascii="宋体" w:eastAsia="宋体" w:cs="宋体" w:hAnsi="宋体"/>
        </w:rPr>
        <w:t>⑥中标人有下列情形之一的：</w:t>
      </w:r>
    </w:p>
    <w:p>
      <w:pPr>
        <w:pStyle w:val="24"/>
        <w:ind w:firstLine="480"/>
        <w:jc w:val="both"/>
        <w:rPr>
          <w:rFonts w:ascii="宋体" w:eastAsia="宋体" w:cs="宋体" w:hAnsi="宋体"/>
        </w:rPr>
      </w:pPr>
      <w:r>
        <w:rPr>
          <w:rFonts w:ascii="宋体" w:eastAsia="宋体" w:cs="宋体" w:hAnsi="宋体"/>
        </w:rPr>
        <w:t>a.除不可抗力外，因中标人自身原因未在中标通知书要求的期限内与采购人签订政府采购合同；</w:t>
      </w:r>
    </w:p>
    <w:p>
      <w:pPr>
        <w:pStyle w:val="24"/>
        <w:ind w:firstLine="480"/>
        <w:jc w:val="both"/>
        <w:rPr>
          <w:rFonts w:ascii="宋体" w:eastAsia="宋体" w:cs="宋体" w:hAnsi="宋体"/>
        </w:rPr>
      </w:pPr>
      <w:r>
        <w:rPr>
          <w:rFonts w:ascii="宋体" w:eastAsia="宋体" w:cs="宋体" w:hAnsi="宋体"/>
        </w:rPr>
        <w:t>b.未按照招标文件、投标文件的约定签订政府采购合同或提交履约保证金。</w:t>
      </w:r>
    </w:p>
    <w:p>
      <w:pPr>
        <w:pStyle w:val="24"/>
        <w:ind w:firstLine="480"/>
        <w:jc w:val="both"/>
        <w:rPr>
          <w:rFonts w:ascii="宋体" w:eastAsia="宋体" w:cs="宋体" w:hAnsi="宋体"/>
        </w:rPr>
      </w:pPr>
      <w:r>
        <w:rPr>
          <w:rFonts w:ascii="宋体" w:eastAsia="宋体" w:cs="宋体" w:hAnsi="宋体"/>
        </w:rPr>
        <w:t>※若上述投标保证金不予退还情形给采购人（采购代理机构）造成损失，则投标人还要承担相应的赔偿责任。</w:t>
      </w:r>
    </w:p>
    <w:p>
      <w:pPr>
        <w:pStyle w:val="24"/>
        <w:ind w:firstLine="480"/>
        <w:jc w:val="both"/>
        <w:rPr>
          <w:rFonts w:ascii="宋体" w:eastAsia="宋体" w:cs="宋体" w:hAnsi="宋体"/>
        </w:rPr>
      </w:pPr>
      <w:r>
        <w:rPr>
          <w:rFonts w:ascii="宋体" w:eastAsia="宋体" w:cs="宋体" w:hAnsi="宋体"/>
        </w:rPr>
        <w:t>10.10</w:t>
      </w:r>
      <w:r>
        <w:rPr>
          <w:rFonts w:ascii="宋体" w:eastAsia="宋体" w:cs="宋体" w:hAnsi="宋体"/>
          <w:lang w:eastAsia="zh-CN"/>
        </w:rPr>
        <w:t>投标</w:t>
      </w:r>
      <w:r>
        <w:rPr>
          <w:rFonts w:ascii="宋体" w:eastAsia="宋体" w:cs="宋体" w:hAnsi="宋体"/>
        </w:rPr>
        <w:t>文件的提交</w:t>
      </w:r>
    </w:p>
    <w:p>
      <w:pPr>
        <w:pStyle w:val="24"/>
        <w:ind w:firstLine="480"/>
        <w:jc w:val="both"/>
        <w:rPr>
          <w:rFonts w:ascii="宋体" w:eastAsia="宋体" w:cs="宋体" w:hAnsi="宋体"/>
        </w:rPr>
      </w:pPr>
      <w:r>
        <w:rPr>
          <w:rFonts w:ascii="宋体" w:eastAsia="宋体" w:cs="宋体" w:hAnsi="宋体"/>
        </w:rPr>
        <w:t>（1）一个投标人只能提交一个</w:t>
      </w:r>
      <w:r>
        <w:rPr>
          <w:rFonts w:ascii="宋体" w:eastAsia="宋体" w:cs="宋体" w:hAnsi="宋体"/>
          <w:lang w:eastAsia="zh-CN"/>
        </w:rPr>
        <w:t>投标</w:t>
      </w:r>
      <w:r>
        <w:rPr>
          <w:rFonts w:ascii="宋体" w:eastAsia="宋体" w:cs="宋体" w:hAnsi="宋体"/>
        </w:rPr>
        <w:t>文件，并按照招标文件第一章规定在系统上完成上传、解密操作。</w:t>
      </w:r>
    </w:p>
    <w:p>
      <w:pPr>
        <w:pStyle w:val="24"/>
        <w:ind w:firstLine="480"/>
        <w:jc w:val="both"/>
        <w:rPr>
          <w:rFonts w:ascii="宋体" w:eastAsia="宋体" w:cs="宋体" w:hAnsi="宋体"/>
        </w:rPr>
      </w:pPr>
      <w:r>
        <w:rPr>
          <w:rFonts w:ascii="宋体" w:eastAsia="宋体" w:cs="宋体" w:hAnsi="宋体"/>
        </w:rPr>
        <w:t>10.11</w:t>
      </w:r>
      <w:r>
        <w:rPr>
          <w:rFonts w:ascii="宋体" w:eastAsia="宋体" w:cs="宋体" w:hAnsi="宋体"/>
          <w:lang w:eastAsia="zh-CN"/>
        </w:rPr>
        <w:t>投标</w:t>
      </w:r>
      <w:r>
        <w:rPr>
          <w:rFonts w:ascii="宋体" w:eastAsia="宋体" w:cs="宋体" w:hAnsi="宋体"/>
        </w:rPr>
        <w:t>文件的补充、修改或撤回</w:t>
      </w:r>
    </w:p>
    <w:p>
      <w:pPr>
        <w:pStyle w:val="24"/>
        <w:ind w:firstLine="480"/>
        <w:jc w:val="both"/>
        <w:rPr>
          <w:rFonts w:ascii="宋体" w:eastAsia="宋体" w:cs="宋体" w:hAnsi="宋体"/>
        </w:rPr>
      </w:pPr>
      <w:r>
        <w:rPr>
          <w:rFonts w:ascii="宋体" w:eastAsia="宋体" w:cs="宋体" w:hAnsi="宋体"/>
        </w:rPr>
        <w:t>（1）投标截止时间前，投标人可对所提交的</w:t>
      </w:r>
      <w:r>
        <w:rPr>
          <w:rFonts w:ascii="宋体" w:eastAsia="宋体" w:cs="宋体" w:hAnsi="宋体"/>
          <w:lang w:eastAsia="zh-CN"/>
        </w:rPr>
        <w:t>投标</w:t>
      </w:r>
      <w:r>
        <w:rPr>
          <w:rFonts w:ascii="宋体" w:eastAsia="宋体" w:cs="宋体" w:hAnsi="宋体"/>
        </w:rPr>
        <w:t>文件进行补充、修改或撤回，并书面通知</w:t>
      </w:r>
      <w:r>
        <w:rPr>
          <w:rFonts w:ascii="宋体" w:eastAsia="宋体" w:cs="宋体" w:hAnsi="宋体"/>
          <w:lang w:eastAsia="zh-CN"/>
        </w:rPr>
        <w:t>福建两山生态产品交易有限公司</w:t>
      </w:r>
      <w:r>
        <w:rPr>
          <w:rFonts w:ascii="宋体" w:eastAsia="宋体" w:cs="宋体" w:hAnsi="宋体"/>
        </w:rPr>
        <w:t>。</w:t>
      </w:r>
    </w:p>
    <w:p>
      <w:pPr>
        <w:pStyle w:val="24"/>
        <w:ind w:firstLine="480"/>
        <w:jc w:val="both"/>
        <w:rPr>
          <w:rFonts w:ascii="宋体" w:eastAsia="宋体" w:cs="宋体" w:hAnsi="宋体"/>
        </w:rPr>
      </w:pPr>
      <w:r>
        <w:rPr>
          <w:rFonts w:ascii="宋体" w:eastAsia="宋体" w:cs="宋体" w:hAnsi="宋体"/>
        </w:rPr>
        <w:t>（2）补充、修改的内容应按照本章第10.5条第（4）款规定进行签署、盖章，并按照本章第10.10条规定提交，否则将被拒收。</w:t>
      </w:r>
    </w:p>
    <w:p>
      <w:pPr>
        <w:pStyle w:val="24"/>
        <w:ind w:firstLine="480"/>
        <w:jc w:val="both"/>
        <w:rPr>
          <w:rFonts w:ascii="宋体" w:eastAsia="宋体" w:cs="宋体" w:hAnsi="宋体"/>
        </w:rPr>
      </w:pPr>
      <w:r>
        <w:rPr>
          <w:rFonts w:ascii="宋体" w:eastAsia="宋体" w:cs="宋体" w:hAnsi="宋体"/>
        </w:rPr>
        <w:t>※按照上述规定提交的补充、修改内容作为</w:t>
      </w:r>
      <w:r>
        <w:rPr>
          <w:rFonts w:ascii="宋体" w:eastAsia="宋体" w:cs="宋体" w:hAnsi="宋体"/>
          <w:lang w:eastAsia="zh-CN"/>
        </w:rPr>
        <w:t>投标</w:t>
      </w:r>
      <w:r>
        <w:rPr>
          <w:rFonts w:ascii="宋体" w:eastAsia="宋体" w:cs="宋体" w:hAnsi="宋体"/>
        </w:rPr>
        <w:t>文件组成部分。</w:t>
      </w:r>
    </w:p>
    <w:p>
      <w:pPr>
        <w:pStyle w:val="24"/>
        <w:ind w:firstLine="480"/>
        <w:jc w:val="both"/>
        <w:rPr>
          <w:rFonts w:ascii="宋体" w:eastAsia="宋体" w:cs="宋体" w:hAnsi="宋体"/>
        </w:rPr>
      </w:pPr>
      <w:r>
        <w:rPr>
          <w:rFonts w:ascii="宋体" w:eastAsia="宋体" w:cs="宋体" w:hAnsi="宋体"/>
        </w:rPr>
        <w:t>10.12除招标文件另有规定外，有下列情形之一的，投标无效：</w:t>
      </w:r>
    </w:p>
    <w:p>
      <w:pPr>
        <w:pStyle w:val="24"/>
        <w:ind w:firstLine="480"/>
        <w:jc w:val="both"/>
        <w:rPr>
          <w:rFonts w:ascii="宋体" w:eastAsia="宋体" w:cs="宋体" w:hAnsi="宋体"/>
        </w:rPr>
      </w:pPr>
      <w:r>
        <w:rPr>
          <w:rFonts w:ascii="宋体" w:eastAsia="宋体" w:cs="宋体" w:hAnsi="宋体"/>
        </w:rPr>
        <w:t>（1）</w:t>
      </w:r>
      <w:r>
        <w:rPr>
          <w:rFonts w:ascii="宋体" w:eastAsia="宋体" w:cs="宋体" w:hAnsi="宋体"/>
          <w:lang w:eastAsia="zh-CN"/>
        </w:rPr>
        <w:t>投标</w:t>
      </w:r>
      <w:r>
        <w:rPr>
          <w:rFonts w:ascii="宋体" w:eastAsia="宋体" w:cs="宋体" w:hAnsi="宋体"/>
        </w:rPr>
        <w:t>文件未按照招标文件要求签署、盖章；</w:t>
      </w:r>
    </w:p>
    <w:p>
      <w:pPr>
        <w:pStyle w:val="24"/>
        <w:ind w:firstLine="480"/>
        <w:jc w:val="both"/>
        <w:rPr>
          <w:rFonts w:ascii="宋体" w:eastAsia="宋体" w:cs="宋体" w:hAnsi="宋体"/>
        </w:rPr>
      </w:pPr>
      <w:r>
        <w:rPr>
          <w:rFonts w:ascii="宋体" w:eastAsia="宋体" w:cs="宋体" w:hAnsi="宋体"/>
        </w:rPr>
        <w:t>（2）不符合招标文件中规定的资格要求；</w:t>
      </w:r>
    </w:p>
    <w:p>
      <w:pPr>
        <w:pStyle w:val="24"/>
        <w:ind w:firstLine="480"/>
        <w:jc w:val="both"/>
        <w:rPr>
          <w:rFonts w:ascii="宋体" w:eastAsia="宋体" w:cs="宋体" w:hAnsi="宋体"/>
        </w:rPr>
      </w:pPr>
      <w:r>
        <w:rPr>
          <w:rFonts w:ascii="宋体" w:eastAsia="宋体" w:cs="宋体" w:hAnsi="宋体"/>
        </w:rPr>
        <w:t>（3）投标报价超过招标文件中规定的预算金额或最高限价；</w:t>
      </w:r>
    </w:p>
    <w:p>
      <w:pPr>
        <w:pStyle w:val="24"/>
        <w:ind w:firstLine="480"/>
        <w:jc w:val="both"/>
        <w:rPr>
          <w:rFonts w:ascii="宋体" w:eastAsia="宋体" w:cs="宋体" w:hAnsi="宋体"/>
        </w:rPr>
      </w:pPr>
      <w:r>
        <w:rPr>
          <w:rFonts w:ascii="宋体" w:eastAsia="宋体" w:cs="宋体" w:hAnsi="宋体"/>
        </w:rPr>
        <w:t>（4）</w:t>
      </w:r>
      <w:r>
        <w:rPr>
          <w:rFonts w:ascii="宋体" w:eastAsia="宋体" w:cs="宋体" w:hAnsi="宋体"/>
          <w:lang w:eastAsia="zh-CN"/>
        </w:rPr>
        <w:t>投标</w:t>
      </w:r>
      <w:r>
        <w:rPr>
          <w:rFonts w:ascii="宋体" w:eastAsia="宋体" w:cs="宋体" w:hAnsi="宋体"/>
        </w:rPr>
        <w:t>文件含有采购人不能接受的附加条件；</w:t>
      </w:r>
    </w:p>
    <w:p>
      <w:pPr>
        <w:pStyle w:val="24"/>
        <w:ind w:firstLine="480"/>
        <w:jc w:val="both"/>
        <w:rPr>
          <w:rFonts w:ascii="宋体" w:eastAsia="宋体" w:cs="宋体" w:hAnsi="宋体"/>
        </w:rPr>
      </w:pPr>
      <w:r>
        <w:rPr>
          <w:rFonts w:ascii="宋体" w:eastAsia="宋体" w:cs="宋体" w:hAnsi="宋体"/>
        </w:rPr>
        <w:t>（5）有关法律、法规和规章及招标文件规定的其他无效情形。</w:t>
      </w:r>
    </w:p>
    <w:p>
      <w:pPr>
        <w:pStyle w:val="24"/>
        <w:jc w:val="both"/>
        <w:outlineLvl w:val="2"/>
        <w:rPr>
          <w:rFonts w:ascii="宋体" w:eastAsia="宋体" w:cs="宋体" w:hAnsi="宋体"/>
        </w:rPr>
      </w:pPr>
      <w:r>
        <w:rPr>
          <w:rFonts w:ascii="宋体" w:eastAsia="宋体" w:cs="宋体" w:hAnsi="宋体"/>
          <w:b/>
          <w:sz w:val="28"/>
        </w:rPr>
        <w:t>五、开标</w:t>
      </w:r>
    </w:p>
    <w:p>
      <w:pPr>
        <w:pStyle w:val="24"/>
        <w:ind w:firstLine="480"/>
        <w:jc w:val="both"/>
        <w:rPr>
          <w:rFonts w:ascii="宋体" w:eastAsia="宋体" w:cs="宋体" w:hAnsi="宋体"/>
        </w:rPr>
      </w:pPr>
      <w:r>
        <w:rPr>
          <w:rFonts w:ascii="宋体" w:eastAsia="宋体" w:cs="宋体" w:hAnsi="宋体"/>
        </w:rPr>
        <w:t>11、开标</w:t>
      </w:r>
    </w:p>
    <w:p>
      <w:pPr>
        <w:pStyle w:val="24"/>
        <w:ind w:firstLine="480"/>
        <w:jc w:val="both"/>
        <w:rPr>
          <w:rFonts w:ascii="宋体" w:eastAsia="宋体" w:cs="宋体" w:hAnsi="宋体"/>
        </w:rPr>
      </w:pPr>
      <w:r>
        <w:rPr>
          <w:rFonts w:ascii="宋体" w:eastAsia="宋体" w:cs="宋体" w:hAnsi="宋体"/>
        </w:rPr>
        <w:t>11.1</w:t>
      </w:r>
      <w:r>
        <w:rPr>
          <w:rFonts w:ascii="宋体" w:eastAsia="宋体" w:cs="宋体" w:hAnsi="宋体"/>
          <w:lang w:eastAsia="zh-CN"/>
        </w:rPr>
        <w:t>福建两山生态产品交易有限公司</w:t>
      </w:r>
      <w:r>
        <w:rPr>
          <w:rFonts w:ascii="宋体" w:eastAsia="宋体" w:cs="宋体" w:hAnsi="宋体"/>
        </w:rPr>
        <w:t>将在招标文件载明的开标时间及地点主持召开开标会，并邀请投标人参加。</w:t>
      </w:r>
    </w:p>
    <w:p>
      <w:pPr>
        <w:pStyle w:val="24"/>
        <w:ind w:firstLine="480"/>
        <w:jc w:val="both"/>
        <w:rPr>
          <w:rFonts w:ascii="宋体" w:eastAsia="宋体" w:cs="宋体" w:hAnsi="宋体"/>
        </w:rPr>
      </w:pPr>
      <w:r>
        <w:rPr>
          <w:rFonts w:ascii="宋体" w:eastAsia="宋体" w:cs="宋体" w:hAnsi="宋体"/>
        </w:rPr>
        <w:t>11.2开标会的主持人、唱标人、记录人及其他工作人员（若有）均由</w:t>
      </w:r>
      <w:r>
        <w:rPr>
          <w:rFonts w:ascii="宋体" w:eastAsia="宋体" w:cs="宋体" w:hAnsi="宋体"/>
          <w:lang w:eastAsia="zh-CN"/>
        </w:rPr>
        <w:t>福建两山生态产品交易有限公司</w:t>
      </w:r>
      <w:r>
        <w:rPr>
          <w:rFonts w:ascii="宋体" w:eastAsia="宋体" w:cs="宋体" w:hAnsi="宋体"/>
        </w:rPr>
        <w:t>派出，现场监督人员（若有）可由有关方面派出。</w:t>
      </w:r>
    </w:p>
    <w:p>
      <w:pPr>
        <w:pStyle w:val="24"/>
        <w:ind w:firstLine="480"/>
        <w:jc w:val="both"/>
        <w:rPr>
          <w:rFonts w:ascii="宋体" w:eastAsia="宋体" w:cs="宋体" w:hAnsi="宋体"/>
        </w:rPr>
      </w:pPr>
      <w:r>
        <w:rPr>
          <w:rFonts w:ascii="宋体" w:eastAsia="宋体" w:cs="宋体" w:hAnsi="宋体"/>
        </w:rPr>
        <w:t>11.3本项目的开标环节，投标人可自行选择到开标现场参加开标会或者远程参加开标会。远程参与开标流程的投标人需提前在</w:t>
      </w:r>
      <w:r>
        <w:rPr>
          <w:rFonts w:ascii="宋体" w:eastAsia="宋体" w:cs="宋体" w:hAnsi="宋体"/>
          <w:lang w:eastAsia="zh-CN"/>
        </w:rPr>
        <w:t>在平台</w:t>
      </w:r>
      <w:r>
        <w:rPr>
          <w:rFonts w:ascii="宋体" w:eastAsia="宋体" w:cs="宋体" w:hAnsi="宋体"/>
        </w:rPr>
        <w:t>下载远程开标操作手册，并按照操作手册的要求参与开标会。如因投标人自身原因造成无法正常参与开标过程的，不利后果由投标人自行承担。</w:t>
      </w:r>
    </w:p>
    <w:p>
      <w:pPr>
        <w:pStyle w:val="24"/>
        <w:ind w:firstLine="480"/>
        <w:jc w:val="both"/>
        <w:rPr>
          <w:rFonts w:ascii="宋体" w:eastAsia="宋体" w:cs="宋体" w:hAnsi="宋体"/>
        </w:rPr>
      </w:pPr>
      <w:r>
        <w:rPr>
          <w:rFonts w:ascii="宋体" w:eastAsia="宋体" w:cs="宋体" w:hAnsi="宋体"/>
        </w:rPr>
        <w:t>11.4开标会应遵守下列规定：</w:t>
      </w:r>
    </w:p>
    <w:p>
      <w:pPr>
        <w:pStyle w:val="24"/>
        <w:ind w:firstLine="480"/>
        <w:jc w:val="both"/>
        <w:rPr>
          <w:rFonts w:ascii="宋体" w:eastAsia="宋体" w:cs="宋体" w:hAnsi="宋体"/>
        </w:rPr>
      </w:pPr>
      <w:r>
        <w:rPr>
          <w:rFonts w:ascii="宋体" w:eastAsia="宋体" w:cs="宋体" w:hAnsi="宋体"/>
        </w:rPr>
        <w:t>（1）首先由主持人宣布开标会须知，然后由投标人代表对</w:t>
      </w:r>
      <w:r>
        <w:rPr>
          <w:rFonts w:ascii="宋体" w:eastAsia="宋体" w:cs="宋体" w:hAnsi="宋体"/>
          <w:lang w:eastAsia="zh-CN"/>
        </w:rPr>
        <w:t>投标</w:t>
      </w:r>
      <w:r>
        <w:rPr>
          <w:rFonts w:ascii="宋体" w:eastAsia="宋体" w:cs="宋体" w:hAnsi="宋体"/>
        </w:rPr>
        <w:t>文件的加密情况进行检查，经确认无误后，由工作人员对参加现场开标会投标人的</w:t>
      </w:r>
      <w:r>
        <w:rPr>
          <w:rFonts w:ascii="宋体" w:eastAsia="宋体" w:cs="宋体" w:hAnsi="宋体"/>
          <w:lang w:eastAsia="zh-CN"/>
        </w:rPr>
        <w:t>投标</w:t>
      </w:r>
      <w:r>
        <w:rPr>
          <w:rFonts w:ascii="宋体" w:eastAsia="宋体" w:cs="宋体" w:hAnsi="宋体"/>
        </w:rPr>
        <w:t>文件进行解密。通过远程参与开标流程的投标人须在系统远程解密开启后，在代理机构规定时间内使用CA数字证书进行</w:t>
      </w:r>
      <w:r>
        <w:rPr>
          <w:rFonts w:ascii="宋体" w:eastAsia="宋体" w:cs="宋体" w:hAnsi="宋体"/>
          <w:lang w:eastAsia="zh-CN"/>
        </w:rPr>
        <w:t>投标</w:t>
      </w:r>
      <w:r>
        <w:rPr>
          <w:rFonts w:ascii="宋体" w:eastAsia="宋体" w:cs="宋体" w:hAnsi="宋体"/>
        </w:rPr>
        <w:t>文件的解密操作，逾期未解密的视为放弃投标。</w:t>
      </w:r>
    </w:p>
    <w:p>
      <w:pPr>
        <w:pStyle w:val="24"/>
        <w:ind w:firstLine="480"/>
        <w:jc w:val="both"/>
        <w:rPr>
          <w:rFonts w:ascii="宋体" w:eastAsia="宋体" w:cs="宋体" w:hAnsi="宋体"/>
        </w:rPr>
      </w:pPr>
      <w:r>
        <w:rPr>
          <w:rFonts w:ascii="宋体" w:eastAsia="宋体" w:cs="宋体" w:hAnsi="宋体"/>
        </w:rPr>
        <w:t>（2）唱标时，唱标人将依次宣布“投标人名称”、“各投标人关于</w:t>
      </w:r>
      <w:r>
        <w:rPr>
          <w:rFonts w:ascii="宋体" w:eastAsia="宋体" w:cs="宋体" w:hAnsi="宋体"/>
          <w:lang w:eastAsia="zh-CN"/>
        </w:rPr>
        <w:t>投标</w:t>
      </w:r>
      <w:r>
        <w:rPr>
          <w:rFonts w:ascii="宋体" w:eastAsia="宋体" w:cs="宋体" w:hAnsi="宋体"/>
        </w:rPr>
        <w:t>文件补充、修改或撤回的书面通知（若有）”、“各投标人的投标报价”和招标文件规定的需要宣布的其他内容（包括但不限于：开标（报价）一览表中的内容、唱标人认为需要宣布的内容等）。</w:t>
      </w:r>
    </w:p>
    <w:p>
      <w:pPr>
        <w:pStyle w:val="24"/>
        <w:ind w:firstLine="480"/>
        <w:jc w:val="both"/>
        <w:rPr>
          <w:rFonts w:ascii="宋体" w:eastAsia="宋体" w:cs="宋体" w:hAnsi="宋体"/>
        </w:rPr>
      </w:pPr>
      <w:r>
        <w:rPr>
          <w:rFonts w:ascii="宋体" w:eastAsia="宋体" w:cs="宋体" w:hAnsi="宋体"/>
        </w:rPr>
        <w:t>（3）唱标结束后，参加现场开标会的投标人代表应对开标记录进行签字确认，通过远程参与开标流程的投标人须在系统远程签章开启后，在系统规定时间内对开标结果进行签章确认。</w:t>
      </w:r>
    </w:p>
    <w:p>
      <w:pPr>
        <w:pStyle w:val="24"/>
        <w:ind w:firstLine="480"/>
        <w:jc w:val="both"/>
        <w:rPr>
          <w:rFonts w:ascii="宋体" w:eastAsia="宋体" w:cs="宋体" w:hAnsi="宋体"/>
        </w:rPr>
      </w:pPr>
      <w:r>
        <w:rPr>
          <w:rFonts w:ascii="宋体" w:eastAsia="宋体" w:cs="宋体" w:hAnsi="宋体"/>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24"/>
        <w:ind w:firstLine="480"/>
        <w:jc w:val="both"/>
        <w:rPr>
          <w:rFonts w:ascii="宋体" w:eastAsia="宋体" w:cs="宋体" w:hAnsi="宋体"/>
        </w:rPr>
      </w:pPr>
      <w:r>
        <w:rPr>
          <w:rFonts w:ascii="宋体" w:eastAsia="宋体" w:cs="宋体" w:hAnsi="宋体"/>
        </w:rPr>
        <w:t>（5）若投标人未到开标现场参加开标会，也未通过远程参加开标会的，视同认可开标结果。</w:t>
      </w:r>
    </w:p>
    <w:p>
      <w:pPr>
        <w:pStyle w:val="24"/>
        <w:ind w:firstLine="480"/>
        <w:jc w:val="both"/>
        <w:rPr>
          <w:rFonts w:ascii="宋体" w:eastAsia="宋体" w:cs="宋体" w:hAnsi="宋体"/>
        </w:rPr>
      </w:pPr>
      <w:r>
        <w:rPr>
          <w:rFonts w:ascii="宋体" w:eastAsia="宋体" w:cs="宋体" w:hAnsi="宋体"/>
        </w:rPr>
        <w:t>※若出现本章第11.4条第（3）、（4）、（5）款规定情形之一，则投标人不得在开标会后就开标过程和开标记录涉及或可能涉及的有关事由（包括但不限于：“投标报价”、“</w:t>
      </w:r>
      <w:r>
        <w:rPr>
          <w:rFonts w:ascii="宋体" w:eastAsia="宋体" w:cs="宋体" w:hAnsi="宋体"/>
          <w:lang w:eastAsia="zh-CN"/>
        </w:rPr>
        <w:t>投标</w:t>
      </w:r>
      <w:r>
        <w:rPr>
          <w:rFonts w:ascii="宋体" w:eastAsia="宋体" w:cs="宋体" w:hAnsi="宋体"/>
        </w:rPr>
        <w:t>文件的格式”、“</w:t>
      </w:r>
      <w:r>
        <w:rPr>
          <w:rFonts w:ascii="宋体" w:eastAsia="宋体" w:cs="宋体" w:hAnsi="宋体"/>
          <w:lang w:eastAsia="zh-CN"/>
        </w:rPr>
        <w:t>投标</w:t>
      </w:r>
      <w:r>
        <w:rPr>
          <w:rFonts w:ascii="宋体" w:eastAsia="宋体" w:cs="宋体" w:hAnsi="宋体"/>
        </w:rPr>
        <w:t>文件的提交”、“</w:t>
      </w:r>
      <w:r>
        <w:rPr>
          <w:rFonts w:ascii="宋体" w:eastAsia="宋体" w:cs="宋体" w:hAnsi="宋体"/>
          <w:lang w:eastAsia="zh-CN"/>
        </w:rPr>
        <w:t>投标</w:t>
      </w:r>
      <w:r>
        <w:rPr>
          <w:rFonts w:ascii="宋体" w:eastAsia="宋体" w:cs="宋体" w:hAnsi="宋体"/>
        </w:rPr>
        <w:t>文件的补充、修改或撤回”等）向</w:t>
      </w:r>
      <w:r>
        <w:rPr>
          <w:rFonts w:ascii="宋体" w:eastAsia="宋体" w:cs="宋体" w:hAnsi="宋体"/>
          <w:lang w:eastAsia="zh-CN"/>
        </w:rPr>
        <w:t>福建两山生态产品交易有限公司</w:t>
      </w:r>
      <w:r>
        <w:rPr>
          <w:rFonts w:ascii="宋体" w:eastAsia="宋体" w:cs="宋体" w:hAnsi="宋体"/>
        </w:rPr>
        <w:t>提出任何疑义或要求（包括质疑）。</w:t>
      </w:r>
    </w:p>
    <w:p>
      <w:pPr>
        <w:pStyle w:val="24"/>
        <w:ind w:firstLine="480"/>
        <w:jc w:val="both"/>
        <w:rPr>
          <w:rFonts w:ascii="宋体" w:eastAsia="宋体" w:cs="宋体" w:hAnsi="宋体"/>
        </w:rPr>
      </w:pPr>
      <w:r>
        <w:rPr>
          <w:rFonts w:ascii="宋体" w:eastAsia="宋体" w:cs="宋体" w:hAnsi="宋体"/>
        </w:rPr>
        <w:t>11.5投标截止时间后，参加投标的投标人不足三家的，不进行开标。同时，本次采购活动结束，</w:t>
      </w:r>
      <w:r>
        <w:rPr>
          <w:rFonts w:ascii="宋体" w:eastAsia="宋体" w:cs="宋体" w:hAnsi="宋体"/>
          <w:lang w:eastAsia="zh-CN"/>
        </w:rPr>
        <w:t>福建两山生态产品交易有限公司</w:t>
      </w:r>
      <w:r>
        <w:rPr>
          <w:rFonts w:ascii="宋体" w:eastAsia="宋体" w:cs="宋体" w:hAnsi="宋体"/>
        </w:rPr>
        <w:t>将依法组织后续采购活动（包括但不限于：重新招标、采用其他方式采购等）。</w:t>
      </w:r>
    </w:p>
    <w:p>
      <w:pPr>
        <w:pStyle w:val="24"/>
        <w:ind w:firstLine="480"/>
        <w:jc w:val="both"/>
        <w:rPr>
          <w:rFonts w:ascii="宋体" w:eastAsia="宋体" w:cs="宋体" w:hAnsi="宋体"/>
        </w:rPr>
      </w:pPr>
      <w:r>
        <w:rPr>
          <w:rFonts w:ascii="宋体" w:eastAsia="宋体" w:cs="宋体" w:hAnsi="宋体"/>
        </w:rPr>
        <w:t>11.6投标截止时间后撤销投标的处理</w:t>
      </w:r>
    </w:p>
    <w:p>
      <w:pPr>
        <w:pStyle w:val="24"/>
        <w:ind w:firstLine="480"/>
        <w:jc w:val="both"/>
        <w:rPr>
          <w:rFonts w:ascii="宋体" w:eastAsia="宋体" w:cs="宋体" w:hAnsi="宋体"/>
        </w:rPr>
      </w:pPr>
      <w:r>
        <w:rPr>
          <w:rFonts w:ascii="宋体" w:eastAsia="宋体" w:cs="宋体" w:hAnsi="宋体"/>
        </w:rPr>
        <w:t>投标截止时间后，投标人在投标有效期内撤销投标的，其撤销投标的行为无效。</w:t>
      </w:r>
    </w:p>
    <w:p>
      <w:pPr>
        <w:pStyle w:val="24"/>
        <w:jc w:val="both"/>
        <w:outlineLvl w:val="2"/>
        <w:rPr>
          <w:rFonts w:ascii="宋体" w:eastAsia="宋体" w:cs="宋体" w:hAnsi="宋体"/>
        </w:rPr>
      </w:pPr>
      <w:r>
        <w:rPr>
          <w:rFonts w:ascii="宋体" w:eastAsia="宋体" w:cs="宋体" w:hAnsi="宋体"/>
          <w:b/>
          <w:sz w:val="28"/>
        </w:rPr>
        <w:t>六、中标与政府采购合同</w:t>
      </w:r>
    </w:p>
    <w:p>
      <w:pPr>
        <w:pStyle w:val="24"/>
        <w:ind w:firstLine="480"/>
        <w:jc w:val="both"/>
        <w:rPr>
          <w:rFonts w:ascii="宋体" w:eastAsia="宋体" w:cs="宋体" w:hAnsi="宋体"/>
        </w:rPr>
      </w:pPr>
      <w:r>
        <w:rPr>
          <w:rFonts w:ascii="宋体" w:eastAsia="宋体" w:cs="宋体" w:hAnsi="宋体"/>
        </w:rPr>
        <w:t>12、中标</w:t>
      </w:r>
    </w:p>
    <w:p>
      <w:pPr>
        <w:pStyle w:val="24"/>
        <w:ind w:firstLine="480"/>
        <w:jc w:val="both"/>
        <w:rPr>
          <w:rFonts w:ascii="宋体" w:eastAsia="宋体" w:cs="宋体" w:hAnsi="宋体"/>
        </w:rPr>
      </w:pPr>
      <w:r>
        <w:rPr>
          <w:rFonts w:ascii="宋体" w:eastAsia="宋体" w:cs="宋体" w:hAnsi="宋体"/>
        </w:rPr>
        <w:t>12.1本项目推荐的中标候选人家数：详见招标文件第二章。</w:t>
      </w:r>
    </w:p>
    <w:p>
      <w:pPr>
        <w:pStyle w:val="24"/>
        <w:ind w:firstLine="480"/>
        <w:jc w:val="both"/>
        <w:rPr>
          <w:rFonts w:ascii="宋体" w:eastAsia="宋体" w:cs="宋体" w:hAnsi="宋体"/>
        </w:rPr>
      </w:pPr>
      <w:r>
        <w:rPr>
          <w:rFonts w:ascii="宋体" w:eastAsia="宋体" w:cs="宋体" w:hAnsi="宋体"/>
        </w:rPr>
        <w:t>12.2本项目中标人的确定：详见招标文件第二章。</w:t>
      </w:r>
    </w:p>
    <w:p>
      <w:pPr>
        <w:pStyle w:val="24"/>
        <w:ind w:firstLine="480"/>
        <w:jc w:val="both"/>
        <w:rPr>
          <w:rFonts w:ascii="宋体" w:eastAsia="宋体" w:cs="宋体" w:hAnsi="宋体"/>
        </w:rPr>
      </w:pPr>
      <w:r>
        <w:rPr>
          <w:rFonts w:ascii="宋体" w:eastAsia="宋体" w:cs="宋体" w:hAnsi="宋体"/>
        </w:rPr>
        <w:t>12.3中标公告</w:t>
      </w:r>
    </w:p>
    <w:p>
      <w:pPr>
        <w:pStyle w:val="24"/>
        <w:ind w:firstLine="480"/>
        <w:jc w:val="both"/>
        <w:rPr>
          <w:rFonts w:ascii="宋体" w:eastAsia="宋体" w:cs="宋体" w:hAnsi="宋体"/>
        </w:rPr>
      </w:pPr>
      <w:r>
        <w:rPr>
          <w:rFonts w:ascii="宋体" w:eastAsia="宋体" w:cs="宋体" w:hAnsi="宋体"/>
        </w:rPr>
        <w:t>（1）中标人确定之日起2个工作日内，</w:t>
      </w:r>
      <w:r>
        <w:rPr>
          <w:rFonts w:ascii="宋体" w:eastAsia="宋体" w:cs="宋体" w:hAnsi="宋体"/>
          <w:lang w:eastAsia="zh-CN"/>
        </w:rPr>
        <w:t>福建两山生态产品交易有限公司</w:t>
      </w:r>
      <w:r>
        <w:rPr>
          <w:rFonts w:ascii="宋体" w:eastAsia="宋体" w:cs="宋体" w:hAnsi="宋体"/>
        </w:rPr>
        <w:t>将在招标文件载明的指定媒体以中标公告的形式发布中标结果。</w:t>
      </w:r>
    </w:p>
    <w:p>
      <w:pPr>
        <w:pStyle w:val="24"/>
        <w:ind w:firstLine="480"/>
        <w:jc w:val="both"/>
        <w:rPr>
          <w:rFonts w:ascii="宋体" w:eastAsia="宋体" w:cs="宋体" w:hAnsi="宋体"/>
        </w:rPr>
      </w:pPr>
      <w:r>
        <w:rPr>
          <w:rFonts w:ascii="宋体" w:eastAsia="宋体" w:cs="宋体" w:hAnsi="宋体"/>
        </w:rPr>
        <w:t>（2）中标公告的公告期限为1个工作日。</w:t>
      </w:r>
    </w:p>
    <w:p>
      <w:pPr>
        <w:pStyle w:val="24"/>
        <w:ind w:firstLine="480"/>
        <w:jc w:val="both"/>
        <w:rPr>
          <w:rFonts w:ascii="宋体" w:eastAsia="宋体" w:cs="宋体" w:hAnsi="宋体"/>
        </w:rPr>
      </w:pPr>
      <w:r>
        <w:rPr>
          <w:rFonts w:ascii="宋体" w:eastAsia="宋体" w:cs="宋体" w:hAnsi="宋体"/>
        </w:rPr>
        <w:t>12.4中标通知书</w:t>
      </w:r>
    </w:p>
    <w:p>
      <w:pPr>
        <w:pStyle w:val="24"/>
        <w:ind w:firstLine="480"/>
        <w:jc w:val="both"/>
        <w:rPr>
          <w:rFonts w:ascii="宋体" w:eastAsia="宋体" w:cs="宋体" w:hAnsi="宋体"/>
        </w:rPr>
      </w:pPr>
      <w:r>
        <w:rPr>
          <w:rFonts w:ascii="宋体" w:eastAsia="宋体" w:cs="宋体" w:hAnsi="宋体"/>
        </w:rPr>
        <w:t>（1）中标公告发布的同时，</w:t>
      </w:r>
      <w:r>
        <w:rPr>
          <w:rFonts w:ascii="宋体" w:eastAsia="宋体" w:cs="宋体" w:hAnsi="宋体"/>
          <w:lang w:eastAsia="zh-CN"/>
        </w:rPr>
        <w:t>福建两山生态产品交易有限公司</w:t>
      </w:r>
      <w:r>
        <w:rPr>
          <w:rFonts w:ascii="宋体" w:eastAsia="宋体" w:cs="宋体" w:hAnsi="宋体"/>
        </w:rPr>
        <w:t>将向中标人发出中标通知书。</w:t>
      </w:r>
    </w:p>
    <w:p>
      <w:pPr>
        <w:pStyle w:val="24"/>
        <w:ind w:firstLine="480"/>
        <w:jc w:val="both"/>
        <w:rPr>
          <w:rFonts w:ascii="宋体" w:eastAsia="宋体" w:cs="宋体" w:hAnsi="宋体"/>
        </w:rPr>
      </w:pPr>
      <w:r>
        <w:rPr>
          <w:rFonts w:ascii="宋体" w:eastAsia="宋体" w:cs="宋体" w:hAnsi="宋体"/>
        </w:rPr>
        <w:t>（2）中标通知书发出后，采购人不得违法改变中标结果，中标人无正当理由不得放弃中标。</w:t>
      </w:r>
    </w:p>
    <w:p>
      <w:pPr>
        <w:pStyle w:val="24"/>
        <w:ind w:firstLine="480"/>
        <w:jc w:val="both"/>
        <w:rPr>
          <w:rFonts w:ascii="宋体" w:eastAsia="宋体" w:cs="宋体" w:hAnsi="宋体"/>
        </w:rPr>
      </w:pPr>
      <w:r>
        <w:rPr>
          <w:rFonts w:ascii="宋体" w:eastAsia="宋体" w:cs="宋体" w:hAnsi="宋体"/>
        </w:rPr>
        <w:t>13、政府采购合同</w:t>
      </w:r>
    </w:p>
    <w:p>
      <w:pPr>
        <w:pStyle w:val="24"/>
        <w:ind w:firstLine="480"/>
        <w:jc w:val="both"/>
        <w:rPr>
          <w:rFonts w:ascii="宋体" w:eastAsia="宋体" w:cs="宋体" w:hAnsi="宋体"/>
        </w:rPr>
      </w:pPr>
      <w:r>
        <w:rPr>
          <w:rFonts w:ascii="宋体" w:eastAsia="宋体" w:cs="宋体" w:hAnsi="宋体"/>
        </w:rPr>
        <w:t>13.1签订政府采购合同应遵守政府采购法及实施条例的规定，不得对招标文件确定的事项和中标人的</w:t>
      </w:r>
      <w:r>
        <w:rPr>
          <w:rFonts w:ascii="宋体" w:eastAsia="宋体" w:cs="宋体" w:hAnsi="宋体"/>
          <w:lang w:eastAsia="zh-CN"/>
        </w:rPr>
        <w:t>投标</w:t>
      </w:r>
      <w:r>
        <w:rPr>
          <w:rFonts w:ascii="宋体" w:eastAsia="宋体" w:cs="宋体" w:hAnsi="宋体"/>
        </w:rPr>
        <w:t>文件作实质性修改。采购人不得向中标人提出任何不合理的要求作为政府采购合同的签订条件。</w:t>
      </w:r>
    </w:p>
    <w:p>
      <w:pPr>
        <w:pStyle w:val="24"/>
        <w:ind w:firstLine="480"/>
        <w:jc w:val="both"/>
        <w:rPr>
          <w:rFonts w:ascii="宋体" w:eastAsia="宋体" w:cs="宋体" w:hAnsi="宋体"/>
        </w:rPr>
      </w:pPr>
      <w:r>
        <w:rPr>
          <w:rFonts w:ascii="宋体" w:eastAsia="宋体" w:cs="宋体" w:hAnsi="宋体"/>
        </w:rPr>
        <w:t>13.2签订时限：详见须知前附表1的13.2。</w:t>
      </w:r>
    </w:p>
    <w:p>
      <w:pPr>
        <w:pStyle w:val="24"/>
        <w:ind w:firstLine="480"/>
        <w:jc w:val="both"/>
        <w:rPr>
          <w:rFonts w:ascii="宋体" w:eastAsia="宋体" w:cs="宋体" w:hAnsi="宋体"/>
        </w:rPr>
      </w:pPr>
      <w:r>
        <w:rPr>
          <w:rFonts w:ascii="宋体" w:eastAsia="宋体" w:cs="宋体" w:hAnsi="宋体"/>
        </w:rPr>
        <w:t>13.3政府采购合同的履行、违约责任和解决争议的方法等适用民法典。</w:t>
      </w:r>
    </w:p>
    <w:p>
      <w:pPr>
        <w:pStyle w:val="24"/>
        <w:ind w:firstLine="480"/>
        <w:jc w:val="both"/>
        <w:rPr>
          <w:rFonts w:ascii="宋体" w:eastAsia="宋体" w:cs="宋体" w:hAnsi="宋体"/>
        </w:rPr>
      </w:pPr>
      <w:r>
        <w:rPr>
          <w:rFonts w:ascii="宋体" w:eastAsia="宋体" w:cs="宋体" w:hAnsi="宋体"/>
        </w:rPr>
        <w:t>13.4采购人与中标人应根据政府采购合同的约定依法履行合同义务。</w:t>
      </w:r>
    </w:p>
    <w:p>
      <w:pPr>
        <w:pStyle w:val="24"/>
        <w:ind w:firstLine="480"/>
        <w:jc w:val="both"/>
        <w:rPr>
          <w:rFonts w:ascii="宋体" w:eastAsia="宋体" w:cs="宋体" w:hAnsi="宋体"/>
        </w:rPr>
      </w:pPr>
      <w:r>
        <w:rPr>
          <w:rFonts w:ascii="宋体" w:eastAsia="宋体" w:cs="宋体" w:hAnsi="宋体"/>
        </w:rPr>
        <w:t>13.5政府采购合同履行过程中，采购人若需追加与合同标的相同的货物或服务，则追加采购金额不得超过原合同采购金额的10%。</w:t>
      </w:r>
    </w:p>
    <w:p>
      <w:pPr>
        <w:pStyle w:val="24"/>
        <w:ind w:firstLine="480"/>
        <w:jc w:val="both"/>
        <w:rPr>
          <w:rFonts w:ascii="宋体" w:eastAsia="宋体" w:cs="宋体" w:hAnsi="宋体"/>
        </w:rPr>
      </w:pPr>
      <w:r>
        <w:rPr>
          <w:rFonts w:ascii="宋体" w:eastAsia="宋体" w:cs="宋体" w:hAnsi="宋体"/>
        </w:rPr>
        <w:t>13.6中标人在政府采购合同履行过程中应遵守有关法律、法规和规章的强制性规定（即使前述强制性规定有可能在招标文件中未予列明）。</w:t>
      </w:r>
    </w:p>
    <w:p>
      <w:pPr>
        <w:pStyle w:val="24"/>
        <w:jc w:val="both"/>
        <w:outlineLvl w:val="2"/>
        <w:rPr>
          <w:rFonts w:ascii="宋体" w:eastAsia="宋体" w:cs="宋体" w:hAnsi="宋体"/>
        </w:rPr>
      </w:pPr>
      <w:r>
        <w:rPr>
          <w:rFonts w:ascii="宋体" w:eastAsia="宋体" w:cs="宋体" w:hAnsi="宋体"/>
          <w:b/>
          <w:sz w:val="28"/>
        </w:rPr>
        <w:t>七、询问、质疑与投诉</w:t>
      </w:r>
    </w:p>
    <w:p>
      <w:pPr>
        <w:pStyle w:val="24"/>
        <w:ind w:firstLine="480"/>
        <w:jc w:val="both"/>
        <w:rPr>
          <w:rFonts w:ascii="宋体" w:eastAsia="宋体" w:cs="宋体" w:hAnsi="宋体"/>
        </w:rPr>
      </w:pPr>
      <w:r>
        <w:rPr>
          <w:rFonts w:ascii="宋体" w:eastAsia="宋体" w:cs="宋体" w:hAnsi="宋体"/>
        </w:rPr>
        <w:t>14、询问</w:t>
      </w:r>
    </w:p>
    <w:p>
      <w:pPr>
        <w:pStyle w:val="24"/>
        <w:ind w:firstLine="480"/>
        <w:jc w:val="both"/>
        <w:rPr>
          <w:rFonts w:ascii="宋体" w:eastAsia="宋体" w:cs="宋体" w:hAnsi="宋体"/>
        </w:rPr>
      </w:pPr>
      <w:r>
        <w:rPr>
          <w:rFonts w:ascii="宋体" w:eastAsia="宋体" w:cs="宋体" w:hAnsi="宋体"/>
        </w:rPr>
        <w:t>14.1潜在投标人或投标人对本次采购活动的有关事项若有疑问，可向</w:t>
      </w:r>
      <w:r>
        <w:rPr>
          <w:rFonts w:ascii="宋体" w:eastAsia="宋体" w:cs="宋体" w:hAnsi="宋体"/>
          <w:lang w:eastAsia="zh-CN"/>
        </w:rPr>
        <w:t>福建两山生态产品交易有限公司</w:t>
      </w:r>
      <w:r>
        <w:rPr>
          <w:rFonts w:ascii="宋体" w:eastAsia="宋体" w:cs="宋体" w:hAnsi="宋体"/>
        </w:rPr>
        <w:t>提出询问，</w:t>
      </w:r>
      <w:r>
        <w:rPr>
          <w:rFonts w:ascii="宋体" w:eastAsia="宋体" w:cs="宋体" w:hAnsi="宋体"/>
          <w:lang w:eastAsia="zh-CN"/>
        </w:rPr>
        <w:t>福建两山生态产品交易有限公司</w:t>
      </w:r>
      <w:r>
        <w:rPr>
          <w:rFonts w:ascii="宋体" w:eastAsia="宋体" w:cs="宋体" w:hAnsi="宋体"/>
        </w:rPr>
        <w:t>将按照政府采购法及实施条例的有关规定进行答复。</w:t>
      </w:r>
    </w:p>
    <w:p>
      <w:pPr>
        <w:pStyle w:val="24"/>
        <w:ind w:firstLine="480"/>
        <w:jc w:val="both"/>
        <w:rPr>
          <w:rFonts w:ascii="宋体" w:eastAsia="宋体" w:cs="宋体" w:hAnsi="宋体"/>
        </w:rPr>
      </w:pPr>
      <w:r>
        <w:rPr>
          <w:rFonts w:ascii="宋体" w:eastAsia="宋体" w:cs="宋体" w:hAnsi="宋体"/>
        </w:rPr>
        <w:t>15、质疑</w:t>
      </w:r>
    </w:p>
    <w:p>
      <w:pPr>
        <w:pStyle w:val="24"/>
        <w:ind w:firstLine="480"/>
        <w:jc w:val="both"/>
        <w:rPr>
          <w:rFonts w:ascii="宋体" w:eastAsia="宋体" w:cs="宋体" w:hAnsi="宋体"/>
        </w:rPr>
      </w:pPr>
      <w:r>
        <w:rPr>
          <w:rFonts w:ascii="宋体" w:eastAsia="宋体" w:cs="宋体" w:hAnsi="宋体"/>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24"/>
        <w:ind w:firstLine="480"/>
        <w:jc w:val="both"/>
        <w:rPr>
          <w:rFonts w:ascii="宋体" w:eastAsia="宋体" w:cs="宋体" w:hAnsi="宋体"/>
        </w:rPr>
      </w:pPr>
      <w:r>
        <w:rPr>
          <w:rFonts w:ascii="宋体" w:eastAsia="宋体" w:cs="宋体" w:hAnsi="宋体"/>
        </w:rPr>
        <w:t>（1）对招标文件提出质疑的，质疑人应为潜在投标人，且两者的身份、名称等均应保持一致。对采购过程、结果提出质疑的，质疑人应为投标人，且两者的身份、名称等均应保持一致。</w:t>
      </w:r>
    </w:p>
    <w:p>
      <w:pPr>
        <w:pStyle w:val="24"/>
        <w:ind w:firstLine="480"/>
        <w:jc w:val="both"/>
        <w:rPr>
          <w:rFonts w:ascii="宋体" w:eastAsia="宋体" w:cs="宋体" w:hAnsi="宋体"/>
        </w:rPr>
      </w:pPr>
      <w:r>
        <w:rPr>
          <w:rFonts w:ascii="宋体" w:eastAsia="宋体" w:cs="宋体" w:hAnsi="宋体"/>
        </w:rPr>
        <w:t>（2）质疑人应按照招标文件第二章规定方式提交质疑函。</w:t>
      </w:r>
    </w:p>
    <w:p>
      <w:pPr>
        <w:pStyle w:val="24"/>
        <w:ind w:firstLine="480"/>
        <w:jc w:val="both"/>
        <w:rPr>
          <w:rFonts w:ascii="宋体" w:eastAsia="宋体" w:cs="宋体" w:hAnsi="宋体"/>
        </w:rPr>
      </w:pPr>
      <w:r>
        <w:rPr>
          <w:rFonts w:ascii="宋体" w:eastAsia="宋体" w:cs="宋体" w:hAnsi="宋体"/>
        </w:rPr>
        <w:t>（3）质疑函应包括下列主要内容：</w:t>
      </w:r>
    </w:p>
    <w:p>
      <w:pPr>
        <w:pStyle w:val="24"/>
        <w:ind w:firstLine="480"/>
        <w:jc w:val="both"/>
        <w:rPr>
          <w:rFonts w:ascii="宋体" w:eastAsia="宋体" w:cs="宋体" w:hAnsi="宋体"/>
        </w:rPr>
      </w:pPr>
      <w:r>
        <w:rPr>
          <w:rFonts w:ascii="宋体" w:eastAsia="宋体" w:cs="宋体" w:hAnsi="宋体"/>
        </w:rPr>
        <w:t>①质疑人的基本信息，至少包括：全称、地址、邮政编码等；</w:t>
      </w:r>
    </w:p>
    <w:p>
      <w:pPr>
        <w:pStyle w:val="24"/>
        <w:ind w:firstLine="480"/>
        <w:jc w:val="both"/>
        <w:rPr>
          <w:rFonts w:ascii="宋体" w:eastAsia="宋体" w:cs="宋体" w:hAnsi="宋体"/>
        </w:rPr>
      </w:pPr>
      <w:r>
        <w:rPr>
          <w:rFonts w:ascii="宋体" w:eastAsia="宋体" w:cs="宋体" w:hAnsi="宋体"/>
        </w:rPr>
        <w:t>②所质疑项目的基本信息，至少包括：项目编号、项目名称等；</w:t>
      </w:r>
    </w:p>
    <w:p>
      <w:pPr>
        <w:pStyle w:val="24"/>
        <w:ind w:firstLine="480"/>
        <w:jc w:val="both"/>
        <w:rPr>
          <w:rFonts w:ascii="宋体" w:eastAsia="宋体" w:cs="宋体" w:hAnsi="宋体"/>
        </w:rPr>
      </w:pPr>
      <w:r>
        <w:rPr>
          <w:rFonts w:ascii="宋体" w:eastAsia="宋体" w:cs="宋体" w:hAnsi="宋体"/>
        </w:rPr>
        <w:t>③所质疑的具体事项（以下简称：“质疑事项”）；</w:t>
      </w:r>
    </w:p>
    <w:p>
      <w:pPr>
        <w:pStyle w:val="24"/>
        <w:ind w:firstLine="480"/>
        <w:jc w:val="both"/>
        <w:rPr>
          <w:rFonts w:ascii="宋体" w:eastAsia="宋体" w:cs="宋体" w:hAnsi="宋体"/>
        </w:rPr>
      </w:pPr>
      <w:r>
        <w:rPr>
          <w:rFonts w:ascii="宋体" w:eastAsia="宋体" w:cs="宋体" w:hAnsi="宋体"/>
        </w:rPr>
        <w:t>④针对质疑事项提出的明确请求，前述明确请求指质疑人提出质疑的目的以及希望</w:t>
      </w:r>
      <w:r>
        <w:rPr>
          <w:rFonts w:ascii="宋体" w:eastAsia="宋体" w:cs="宋体" w:hAnsi="宋体"/>
          <w:lang w:eastAsia="zh-CN"/>
        </w:rPr>
        <w:t>福建两山生态产品交易有限公司</w:t>
      </w:r>
      <w:r>
        <w:rPr>
          <w:rFonts w:ascii="宋体" w:eastAsia="宋体" w:cs="宋体" w:hAnsi="宋体"/>
        </w:rPr>
        <w:t>对其质疑作出的处理结果，如：暂停招标投标活动、修改招标文件、停止或纠正违法违规行为、中标结果无效、废标、重新招标等；</w:t>
      </w:r>
    </w:p>
    <w:p>
      <w:pPr>
        <w:pStyle w:val="24"/>
        <w:ind w:firstLine="480"/>
        <w:jc w:val="both"/>
        <w:rPr>
          <w:rFonts w:ascii="宋体" w:eastAsia="宋体" w:cs="宋体" w:hAnsi="宋体"/>
        </w:rPr>
      </w:pPr>
      <w:r>
        <w:rPr>
          <w:rFonts w:ascii="宋体" w:eastAsia="宋体" w:cs="宋体" w:hAnsi="宋体"/>
        </w:rPr>
        <w:t>⑤针对质疑事项导致质疑人自身权益受到损害的必要证明材料，至少包括：</w:t>
      </w:r>
    </w:p>
    <w:p>
      <w:pPr>
        <w:pStyle w:val="24"/>
        <w:ind w:firstLine="480"/>
        <w:jc w:val="both"/>
        <w:rPr>
          <w:rFonts w:ascii="宋体" w:eastAsia="宋体" w:cs="宋体" w:hAnsi="宋体"/>
        </w:rPr>
      </w:pPr>
      <w:r>
        <w:rPr>
          <w:rFonts w:ascii="宋体" w:eastAsia="宋体" w:cs="宋体" w:hAnsi="宋体"/>
        </w:rPr>
        <w:t>a.质疑人代表的身份证明材料：</w:t>
      </w:r>
    </w:p>
    <w:p>
      <w:pPr>
        <w:pStyle w:val="24"/>
        <w:ind w:firstLine="480"/>
        <w:jc w:val="both"/>
        <w:rPr>
          <w:rFonts w:ascii="宋体" w:eastAsia="宋体" w:cs="宋体" w:hAnsi="宋体"/>
        </w:rPr>
      </w:pPr>
      <w:r>
        <w:rPr>
          <w:rFonts w:ascii="宋体" w:eastAsia="宋体" w:cs="宋体" w:hAnsi="宋体"/>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24"/>
        <w:ind w:firstLine="480"/>
        <w:jc w:val="both"/>
        <w:rPr>
          <w:rFonts w:ascii="宋体" w:eastAsia="宋体" w:cs="宋体" w:hAnsi="宋体"/>
        </w:rPr>
      </w:pPr>
      <w:r>
        <w:rPr>
          <w:rFonts w:ascii="宋体" w:eastAsia="宋体" w:cs="宋体" w:hAnsi="宋体"/>
        </w:rPr>
        <w:t>a2若本项目接受自然人投标且质疑人为自然人的，提供本人的身份证复印件。</w:t>
      </w:r>
    </w:p>
    <w:p>
      <w:pPr>
        <w:pStyle w:val="24"/>
        <w:ind w:firstLine="480"/>
        <w:jc w:val="both"/>
        <w:rPr>
          <w:rFonts w:ascii="宋体" w:eastAsia="宋体" w:cs="宋体" w:hAnsi="宋体"/>
        </w:rPr>
      </w:pPr>
      <w:r>
        <w:rPr>
          <w:rFonts w:ascii="宋体" w:eastAsia="宋体" w:cs="宋体" w:hAnsi="宋体"/>
        </w:rPr>
        <w:t>b.其他证明材料（即事实依据和必要的法律依据）包括但不限于下列材料：</w:t>
      </w:r>
    </w:p>
    <w:p>
      <w:pPr>
        <w:pStyle w:val="24"/>
        <w:ind w:firstLine="480"/>
        <w:jc w:val="both"/>
        <w:rPr>
          <w:rFonts w:ascii="宋体" w:eastAsia="宋体" w:cs="宋体" w:hAnsi="宋体"/>
        </w:rPr>
      </w:pPr>
      <w:r>
        <w:rPr>
          <w:rFonts w:ascii="宋体" w:eastAsia="宋体" w:cs="宋体" w:hAnsi="宋体"/>
        </w:rPr>
        <w:t>b1所质疑的具体事项是与自己有利害关系的证明材料；</w:t>
      </w:r>
    </w:p>
    <w:p>
      <w:pPr>
        <w:pStyle w:val="24"/>
        <w:ind w:firstLine="480"/>
        <w:jc w:val="both"/>
        <w:rPr>
          <w:rFonts w:ascii="宋体" w:eastAsia="宋体" w:cs="宋体" w:hAnsi="宋体"/>
        </w:rPr>
      </w:pPr>
      <w:r>
        <w:rPr>
          <w:rFonts w:ascii="宋体" w:eastAsia="宋体" w:cs="宋体" w:hAnsi="宋体"/>
        </w:rPr>
        <w:t>b2质疑函所述事实存在的证明材料，如：采购文件、采购过程或中标结果违法违规或不符合采购文件要求等证明材料；</w:t>
      </w:r>
    </w:p>
    <w:p>
      <w:pPr>
        <w:pStyle w:val="24"/>
        <w:ind w:firstLine="480"/>
        <w:jc w:val="both"/>
        <w:rPr>
          <w:rFonts w:ascii="宋体" w:eastAsia="宋体" w:cs="宋体" w:hAnsi="宋体"/>
        </w:rPr>
      </w:pPr>
      <w:r>
        <w:rPr>
          <w:rFonts w:ascii="宋体" w:eastAsia="宋体" w:cs="宋体" w:hAnsi="宋体"/>
        </w:rPr>
        <w:t>b3依法应终止采购程序的证明材料；</w:t>
      </w:r>
    </w:p>
    <w:p>
      <w:pPr>
        <w:pStyle w:val="24"/>
        <w:ind w:firstLine="480"/>
        <w:jc w:val="both"/>
        <w:rPr>
          <w:rFonts w:ascii="宋体" w:eastAsia="宋体" w:cs="宋体" w:hAnsi="宋体"/>
        </w:rPr>
      </w:pPr>
      <w:r>
        <w:rPr>
          <w:rFonts w:ascii="宋体" w:eastAsia="宋体" w:cs="宋体" w:hAnsi="宋体"/>
        </w:rPr>
        <w:t>b4应重新采购的证明材料；</w:t>
      </w:r>
    </w:p>
    <w:p>
      <w:pPr>
        <w:pStyle w:val="24"/>
        <w:ind w:firstLine="480"/>
        <w:jc w:val="both"/>
        <w:rPr>
          <w:rFonts w:ascii="宋体" w:eastAsia="宋体" w:cs="宋体" w:hAnsi="宋体"/>
        </w:rPr>
      </w:pPr>
      <w:r>
        <w:rPr>
          <w:rFonts w:ascii="宋体" w:eastAsia="宋体" w:cs="宋体" w:hAnsi="宋体"/>
        </w:rPr>
        <w:t>b5采购文件、采购过程或中标、成交结果损害自己合法权益的证明材料等；</w:t>
      </w:r>
    </w:p>
    <w:p>
      <w:pPr>
        <w:pStyle w:val="24"/>
        <w:ind w:firstLine="480"/>
        <w:jc w:val="both"/>
        <w:rPr>
          <w:rFonts w:ascii="宋体" w:eastAsia="宋体" w:cs="宋体" w:hAnsi="宋体"/>
        </w:rPr>
      </w:pPr>
      <w:r>
        <w:rPr>
          <w:rFonts w:ascii="宋体" w:eastAsia="宋体" w:cs="宋体" w:hAnsi="宋体"/>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24"/>
        <w:ind w:firstLine="480"/>
        <w:jc w:val="both"/>
        <w:rPr>
          <w:rFonts w:ascii="宋体" w:eastAsia="宋体" w:cs="宋体" w:hAnsi="宋体"/>
        </w:rPr>
      </w:pPr>
      <w:r>
        <w:rPr>
          <w:rFonts w:ascii="宋体" w:eastAsia="宋体" w:cs="宋体" w:hAnsi="宋体"/>
        </w:rPr>
        <w:t>⑥质疑人代表及其联系方法的信息，至少包括：姓名、手机、电子信箱、邮寄地址等。</w:t>
      </w:r>
    </w:p>
    <w:p>
      <w:pPr>
        <w:pStyle w:val="24"/>
        <w:ind w:firstLine="480"/>
        <w:jc w:val="both"/>
        <w:rPr>
          <w:rFonts w:ascii="宋体" w:eastAsia="宋体" w:cs="宋体" w:hAnsi="宋体"/>
        </w:rPr>
      </w:pPr>
      <w:r>
        <w:rPr>
          <w:rFonts w:ascii="宋体" w:eastAsia="宋体" w:cs="宋体" w:hAnsi="宋体"/>
        </w:rPr>
        <w:t>⑦提出质疑的日期。</w:t>
      </w:r>
    </w:p>
    <w:p>
      <w:pPr>
        <w:pStyle w:val="24"/>
        <w:ind w:firstLine="480"/>
        <w:jc w:val="both"/>
        <w:rPr>
          <w:rFonts w:ascii="宋体" w:eastAsia="宋体" w:cs="宋体" w:hAnsi="宋体"/>
        </w:rPr>
      </w:pPr>
      <w:r>
        <w:rPr>
          <w:rFonts w:ascii="宋体" w:eastAsia="宋体" w:cs="宋体" w:hAnsi="宋体"/>
        </w:rPr>
        <w:t>※质疑人为法人或其他组织的，质疑函应由单位负责人或委托代理人签字或盖章，并加盖投标人的单位公章。质疑人为自然人的，质疑函应由本人签字。</w:t>
      </w:r>
    </w:p>
    <w:p>
      <w:pPr>
        <w:pStyle w:val="24"/>
        <w:ind w:firstLine="480"/>
        <w:jc w:val="both"/>
        <w:rPr>
          <w:rFonts w:ascii="宋体" w:eastAsia="宋体" w:cs="宋体" w:hAnsi="宋体"/>
        </w:rPr>
      </w:pPr>
      <w:r>
        <w:rPr>
          <w:rFonts w:ascii="宋体" w:eastAsia="宋体" w:cs="宋体" w:hAnsi="宋体"/>
        </w:rPr>
        <w:t>15.2对不符合本章第15.1条规定的质疑，将按照下列规定进行处理：</w:t>
      </w:r>
    </w:p>
    <w:p>
      <w:pPr>
        <w:pStyle w:val="24"/>
        <w:ind w:firstLine="480"/>
        <w:jc w:val="both"/>
        <w:rPr>
          <w:rFonts w:ascii="宋体" w:eastAsia="宋体" w:cs="宋体" w:hAnsi="宋体"/>
        </w:rPr>
      </w:pPr>
      <w:r>
        <w:rPr>
          <w:rFonts w:ascii="宋体" w:eastAsia="宋体" w:cs="宋体" w:hAnsi="宋体"/>
        </w:rPr>
        <w:t>（1）不符合其中第（1）、（2）条规定的，书面告知质疑人不予受理及其理由。</w:t>
      </w:r>
    </w:p>
    <w:p>
      <w:pPr>
        <w:pStyle w:val="24"/>
        <w:ind w:firstLine="480"/>
        <w:jc w:val="both"/>
        <w:rPr>
          <w:rFonts w:ascii="宋体" w:eastAsia="宋体" w:cs="宋体" w:hAnsi="宋体"/>
        </w:rPr>
      </w:pPr>
      <w:r>
        <w:rPr>
          <w:rFonts w:ascii="宋体" w:eastAsia="宋体" w:cs="宋体" w:hAnsi="宋体"/>
        </w:rPr>
        <w:t>（2）不符合其中第（3）条规定的，书面告知质疑人修改、补充后在规定时限内重新提交质疑函。</w:t>
      </w:r>
    </w:p>
    <w:p>
      <w:pPr>
        <w:pStyle w:val="24"/>
        <w:ind w:firstLine="480"/>
        <w:jc w:val="both"/>
        <w:rPr>
          <w:rFonts w:ascii="宋体" w:eastAsia="宋体" w:cs="宋体" w:hAnsi="宋体"/>
        </w:rPr>
      </w:pPr>
      <w:r>
        <w:rPr>
          <w:rFonts w:ascii="宋体" w:eastAsia="宋体" w:cs="宋体" w:hAnsi="宋体"/>
        </w:rPr>
        <w:t>15.3对符合本章第15.1条规定的质疑，将按照政府采购法及实施条例、政府采购质疑和投诉办法的有关规定进行答复。</w:t>
      </w:r>
    </w:p>
    <w:p>
      <w:pPr>
        <w:pStyle w:val="24"/>
        <w:ind w:firstLine="480"/>
        <w:jc w:val="both"/>
        <w:rPr>
          <w:rFonts w:ascii="宋体" w:eastAsia="宋体" w:cs="宋体" w:hAnsi="宋体"/>
        </w:rPr>
      </w:pPr>
      <w:r>
        <w:rPr>
          <w:rFonts w:ascii="宋体" w:eastAsia="宋体" w:cs="宋体" w:hAnsi="宋体"/>
        </w:rPr>
        <w:t>15.4招标文件的质疑：详见招标文件第二章。</w:t>
      </w:r>
    </w:p>
    <w:p>
      <w:pPr>
        <w:pStyle w:val="24"/>
        <w:ind w:firstLine="480"/>
        <w:jc w:val="both"/>
        <w:rPr>
          <w:rFonts w:ascii="宋体" w:eastAsia="宋体" w:cs="宋体" w:hAnsi="宋体"/>
        </w:rPr>
      </w:pPr>
      <w:r>
        <w:rPr>
          <w:rFonts w:ascii="宋体" w:eastAsia="宋体" w:cs="宋体" w:hAnsi="宋体"/>
        </w:rPr>
        <w:t>16、投诉</w:t>
      </w:r>
    </w:p>
    <w:p>
      <w:pPr>
        <w:pStyle w:val="24"/>
        <w:ind w:firstLine="480"/>
        <w:jc w:val="both"/>
        <w:rPr>
          <w:rFonts w:ascii="宋体" w:eastAsia="宋体" w:cs="宋体" w:hAnsi="宋体"/>
        </w:rPr>
      </w:pPr>
      <w:r>
        <w:rPr>
          <w:rFonts w:ascii="宋体" w:eastAsia="宋体" w:cs="宋体" w:hAnsi="宋体"/>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24"/>
        <w:ind w:firstLine="480"/>
        <w:jc w:val="both"/>
        <w:rPr>
          <w:rFonts w:ascii="宋体" w:eastAsia="宋体" w:cs="宋体" w:hAnsi="宋体"/>
        </w:rPr>
      </w:pPr>
      <w:r>
        <w:rPr>
          <w:rFonts w:ascii="宋体" w:eastAsia="宋体" w:cs="宋体" w:hAnsi="宋体"/>
        </w:rPr>
        <w:t>16.2投诉应有明确的请求和必要的证明材料，投诉的事项不得超出已质疑事项的范围。</w:t>
      </w:r>
    </w:p>
    <w:p>
      <w:pPr>
        <w:pStyle w:val="24"/>
        <w:jc w:val="both"/>
        <w:outlineLvl w:val="2"/>
        <w:rPr>
          <w:rFonts w:ascii="宋体" w:eastAsia="宋体" w:cs="宋体" w:hAnsi="宋体"/>
        </w:rPr>
      </w:pPr>
      <w:r>
        <w:rPr>
          <w:rFonts w:ascii="宋体" w:eastAsia="宋体" w:cs="宋体" w:hAnsi="宋体"/>
          <w:b/>
          <w:sz w:val="28"/>
          <w:lang w:eastAsia="zh-CN"/>
        </w:rPr>
        <w:t>八</w:t>
      </w:r>
      <w:r>
        <w:rPr>
          <w:rFonts w:ascii="宋体" w:eastAsia="宋体" w:cs="宋体" w:hAnsi="宋体"/>
          <w:b/>
          <w:sz w:val="28"/>
        </w:rPr>
        <w:t>、本项目的有关信息</w:t>
      </w:r>
    </w:p>
    <w:p>
      <w:pPr>
        <w:pStyle w:val="24"/>
        <w:ind w:firstLine="480"/>
        <w:jc w:val="both"/>
        <w:rPr>
          <w:rFonts w:ascii="宋体" w:eastAsia="宋体" w:cs="宋体" w:hAnsi="宋体"/>
        </w:rPr>
      </w:pPr>
      <w:r>
        <w:rPr>
          <w:rFonts w:ascii="宋体" w:eastAsia="宋体" w:cs="宋体" w:hAnsi="宋体"/>
        </w:rPr>
        <w:t>18、本项目的有关信息，包括但不限于：招标公告、更正公告（若有）、招标文件、招标文件的澄清或修改（若有）、中标公告、终止公告（若有）、废标公告（若有）等都将在招标文件载明的指定媒体发布。</w:t>
      </w:r>
    </w:p>
    <w:p>
      <w:pPr>
        <w:pStyle w:val="24"/>
        <w:ind w:firstLine="480"/>
        <w:jc w:val="both"/>
        <w:rPr>
          <w:rFonts w:ascii="宋体" w:eastAsia="宋体" w:cs="宋体" w:hAnsi="宋体"/>
        </w:rPr>
      </w:pPr>
      <w:r>
        <w:rPr>
          <w:rFonts w:ascii="宋体" w:eastAsia="宋体" w:cs="宋体" w:hAnsi="宋体"/>
        </w:rPr>
        <w:t>18.1指定媒体：详见招标文件第二章。</w:t>
      </w:r>
    </w:p>
    <w:p>
      <w:pPr>
        <w:pStyle w:val="24"/>
        <w:ind w:firstLine="480"/>
        <w:jc w:val="both"/>
        <w:rPr>
          <w:rFonts w:ascii="宋体" w:eastAsia="宋体" w:cs="宋体" w:hAnsi="宋体"/>
        </w:rPr>
      </w:pPr>
      <w:r>
        <w:rPr>
          <w:rFonts w:ascii="宋体" w:eastAsia="宋体" w:cs="宋体" w:hAnsi="宋体"/>
        </w:rPr>
        <w:t>18.2本项目的潜在投标人或投标人应随时关注指定媒体，否则产生不利后果由其自行承担。</w:t>
      </w:r>
    </w:p>
    <w:p>
      <w:pPr>
        <w:pStyle w:val="24"/>
        <w:jc w:val="both"/>
        <w:outlineLvl w:val="2"/>
        <w:rPr>
          <w:rFonts w:ascii="宋体" w:eastAsia="宋体" w:cs="宋体" w:hAnsi="宋体"/>
        </w:rPr>
      </w:pPr>
      <w:r>
        <w:rPr>
          <w:rFonts w:ascii="宋体" w:eastAsia="宋体" w:cs="宋体" w:hAnsi="宋体"/>
          <w:b/>
          <w:sz w:val="28"/>
          <w:lang w:eastAsia="zh-CN"/>
        </w:rPr>
        <w:t>九</w:t>
      </w:r>
      <w:r>
        <w:rPr>
          <w:rFonts w:ascii="宋体" w:eastAsia="宋体" w:cs="宋体" w:hAnsi="宋体"/>
          <w:b/>
          <w:sz w:val="28"/>
        </w:rPr>
        <w:t>、其他事项</w:t>
      </w:r>
    </w:p>
    <w:p>
      <w:pPr>
        <w:pStyle w:val="24"/>
        <w:ind w:firstLine="480"/>
        <w:jc w:val="both"/>
        <w:rPr>
          <w:rFonts w:ascii="宋体" w:eastAsia="宋体" w:cs="宋体" w:hAnsi="宋体"/>
        </w:rPr>
      </w:pPr>
      <w:r>
        <w:rPr>
          <w:rFonts w:ascii="宋体" w:eastAsia="宋体" w:cs="宋体" w:hAnsi="宋体"/>
        </w:rPr>
        <w:t>19、其他事项：</w:t>
      </w:r>
    </w:p>
    <w:p>
      <w:pPr>
        <w:pStyle w:val="24"/>
        <w:ind w:firstLine="480"/>
        <w:jc w:val="both"/>
        <w:rPr>
          <w:rFonts w:ascii="宋体" w:eastAsia="宋体" w:cs="宋体" w:hAnsi="宋体"/>
        </w:rPr>
      </w:pPr>
      <w:r>
        <w:rPr>
          <w:rFonts w:ascii="宋体" w:eastAsia="宋体" w:cs="宋体" w:hAnsi="宋体"/>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24"/>
        <w:ind w:firstLine="480"/>
        <w:jc w:val="both"/>
        <w:rPr>
          <w:rFonts w:ascii="宋体" w:eastAsia="宋体" w:cs="宋体" w:hAnsi="宋体"/>
        </w:rPr>
      </w:pPr>
      <w:r>
        <w:rPr>
          <w:rFonts w:ascii="宋体" w:eastAsia="宋体" w:cs="宋体" w:hAnsi="宋体"/>
        </w:rPr>
        <w:t>19.2其他：详见招标文件第二章。</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1"/>
        <w:rPr>
          <w:rFonts w:ascii="宋体" w:eastAsia="宋体" w:cs="宋体" w:hAnsi="宋体"/>
        </w:rPr>
      </w:pPr>
      <w:r>
        <w:rPr>
          <w:rFonts w:ascii="宋体" w:eastAsia="宋体" w:cs="宋体" w:hAnsi="宋体"/>
          <w:b/>
          <w:sz w:val="36"/>
        </w:rPr>
        <w:t>第四章 资格审查与评标</w:t>
      </w:r>
    </w:p>
    <w:p>
      <w:pPr>
        <w:pStyle w:val="24"/>
        <w:jc w:val="both"/>
        <w:outlineLvl w:val="2"/>
        <w:rPr>
          <w:rFonts w:ascii="宋体" w:eastAsia="宋体" w:cs="宋体" w:hAnsi="宋体"/>
        </w:rPr>
      </w:pPr>
      <w:r>
        <w:rPr>
          <w:rFonts w:ascii="宋体" w:eastAsia="宋体" w:cs="宋体" w:hAnsi="宋体"/>
          <w:b/>
          <w:sz w:val="28"/>
        </w:rPr>
        <w:t>一、资格审查</w:t>
      </w:r>
    </w:p>
    <w:p>
      <w:pPr>
        <w:pStyle w:val="24"/>
        <w:ind w:firstLine="480"/>
        <w:jc w:val="both"/>
        <w:rPr>
          <w:rFonts w:ascii="宋体" w:eastAsia="宋体" w:cs="宋体" w:hAnsi="宋体"/>
        </w:rPr>
      </w:pPr>
      <w:r>
        <w:rPr>
          <w:rFonts w:ascii="宋体" w:eastAsia="宋体" w:cs="宋体" w:hAnsi="宋体"/>
        </w:rPr>
        <w:t>1、开标结束后，由</w:t>
      </w:r>
      <w:r>
        <w:rPr>
          <w:rFonts w:ascii="宋体" w:eastAsia="宋体" w:cs="宋体" w:hAnsi="宋体"/>
          <w:lang w:eastAsia="zh-CN"/>
        </w:rPr>
        <w:t>评标委员会</w:t>
      </w:r>
      <w:r>
        <w:rPr>
          <w:rFonts w:ascii="宋体" w:eastAsia="宋体" w:cs="宋体" w:hAnsi="宋体"/>
        </w:rPr>
        <w:t>负责资格审查工作。</w:t>
      </w:r>
    </w:p>
    <w:p>
      <w:pPr>
        <w:pStyle w:val="24"/>
        <w:ind w:firstLine="480"/>
        <w:jc w:val="both"/>
        <w:rPr>
          <w:rFonts w:ascii="宋体" w:eastAsia="宋体" w:cs="宋体" w:hAnsi="宋体"/>
        </w:rPr>
      </w:pPr>
      <w:r>
        <w:rPr>
          <w:rFonts w:ascii="宋体" w:eastAsia="宋体" w:cs="宋体" w:hAnsi="宋体"/>
        </w:rPr>
        <w:t>1.</w:t>
      </w:r>
      <w:r>
        <w:rPr>
          <w:rFonts w:ascii="宋体" w:eastAsia="宋体" w:cs="宋体" w:hAnsi="宋体"/>
          <w:lang w:eastAsia="zh-CN"/>
        </w:rPr>
        <w:t>1</w:t>
      </w:r>
      <w:r>
        <w:rPr>
          <w:rFonts w:ascii="宋体" w:eastAsia="宋体" w:cs="宋体" w:hAnsi="宋体"/>
        </w:rPr>
        <w:t>资格审查的依据是招标文件和投标文件。</w:t>
      </w:r>
    </w:p>
    <w:p>
      <w:pPr>
        <w:pStyle w:val="24"/>
        <w:ind w:firstLine="480"/>
        <w:jc w:val="both"/>
        <w:rPr>
          <w:rFonts w:ascii="宋体" w:eastAsia="宋体" w:cs="宋体" w:hAnsi="宋体"/>
        </w:rPr>
      </w:pPr>
      <w:r>
        <w:rPr>
          <w:rFonts w:ascii="宋体" w:eastAsia="宋体" w:cs="宋体" w:hAnsi="宋体"/>
        </w:rPr>
        <w:t>1.</w:t>
      </w:r>
      <w:r>
        <w:rPr>
          <w:rFonts w:ascii="宋体" w:eastAsia="宋体" w:cs="宋体" w:hAnsi="宋体"/>
          <w:lang w:eastAsia="zh-CN"/>
        </w:rPr>
        <w:t>2</w:t>
      </w:r>
      <w:r>
        <w:rPr>
          <w:rFonts w:ascii="宋体" w:eastAsia="宋体" w:cs="宋体" w:hAnsi="宋体"/>
        </w:rPr>
        <w:t>资格审查的范围及内容：投标文件（资格及资信证明部分），具体如下：</w:t>
      </w:r>
    </w:p>
    <w:p>
      <w:pPr>
        <w:pStyle w:val="24"/>
        <w:ind w:firstLine="480"/>
        <w:jc w:val="both"/>
        <w:rPr>
          <w:rFonts w:ascii="宋体" w:eastAsia="宋体" w:cs="宋体" w:hAnsi="宋体"/>
        </w:rPr>
      </w:pPr>
      <w:r>
        <w:rPr>
          <w:rFonts w:ascii="宋体" w:eastAsia="宋体" w:cs="宋体" w:hAnsi="宋体"/>
        </w:rPr>
        <w:t>（1）“投标函”；</w:t>
      </w:r>
    </w:p>
    <w:p>
      <w:pPr>
        <w:pStyle w:val="24"/>
        <w:ind w:firstLine="480"/>
        <w:jc w:val="both"/>
        <w:rPr>
          <w:rFonts w:ascii="宋体" w:eastAsia="宋体" w:cs="宋体" w:hAnsi="宋体"/>
        </w:rPr>
      </w:pPr>
      <w:r>
        <w:rPr>
          <w:rFonts w:ascii="宋体" w:eastAsia="宋体" w:cs="宋体" w:hAnsi="宋体"/>
        </w:rPr>
        <w:t>（2）“投标人的资格及资信证明文件”</w:t>
      </w:r>
    </w:p>
    <w:p>
      <w:pPr>
        <w:pStyle w:val="24"/>
        <w:ind w:firstLine="480"/>
        <w:jc w:val="both"/>
        <w:rPr>
          <w:rFonts w:ascii="宋体" w:eastAsia="宋体" w:cs="宋体" w:hAnsi="宋体"/>
        </w:rPr>
      </w:pPr>
      <w:r>
        <w:rPr>
          <w:rFonts w:ascii="宋体" w:eastAsia="宋体" w:cs="宋体" w:hAnsi="宋体"/>
        </w:rPr>
        <w:t>①一般资格证明文件：</w:t>
      </w:r>
    </w:p>
    <w:p>
      <w:pPr>
        <w:pStyle w:val="24"/>
        <w:ind w:firstLine="480"/>
        <w:jc w:val="both"/>
        <w:rPr>
          <w:rFonts w:ascii="宋体" w:eastAsia="宋体" w:cs="宋体" w:hAnsi="宋体"/>
        </w:rPr>
      </w:pPr>
      <w:r>
        <w:rPr>
          <w:rFonts w:ascii="宋体" w:eastAsia="宋体" w:cs="宋体" w:hAnsi="宋体"/>
        </w:rPr>
        <w:t>采购包1：</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831"/>
        <w:gridCol w:w="1866"/>
        <w:gridCol w:w="5930"/>
      </w:tblGrid>
      <w:tr>
        <w:tc>
          <w:tcPr>
            <w:tcW w:w="831" w:type="dxa"/>
            <w:vAlign w:val="center"/>
          </w:tcPr>
          <w:p>
            <w:pPr>
              <w:pStyle w:val="24"/>
              <w:jc w:val="both"/>
              <w:rPr>
                <w:rFonts w:ascii="宋体" w:eastAsia="宋体" w:cs="宋体" w:hAnsi="宋体"/>
              </w:rPr>
            </w:pPr>
            <w:r>
              <w:rPr>
                <w:rFonts w:ascii="宋体" w:eastAsia="宋体" w:cs="宋体" w:hAnsi="宋体"/>
              </w:rPr>
              <w:t>序号</w:t>
            </w:r>
          </w:p>
        </w:tc>
        <w:tc>
          <w:tcPr>
            <w:tcW w:w="1866" w:type="dxa"/>
            <w:vAlign w:val="center"/>
          </w:tcPr>
          <w:p>
            <w:pPr>
              <w:pStyle w:val="24"/>
              <w:jc w:val="both"/>
              <w:rPr>
                <w:rFonts w:ascii="宋体" w:eastAsia="宋体" w:cs="宋体" w:hAnsi="宋体"/>
              </w:rPr>
            </w:pPr>
            <w:r>
              <w:rPr>
                <w:rFonts w:ascii="宋体" w:eastAsia="宋体" w:cs="宋体" w:hAnsi="宋体"/>
              </w:rPr>
              <w:t>资格审查要求概况</w:t>
            </w:r>
          </w:p>
        </w:tc>
        <w:tc>
          <w:tcPr>
            <w:tcW w:w="5930" w:type="dxa"/>
            <w:vAlign w:val="center"/>
          </w:tcPr>
          <w:p>
            <w:pPr>
              <w:pStyle w:val="24"/>
              <w:jc w:val="both"/>
              <w:rPr>
                <w:rFonts w:ascii="宋体" w:eastAsia="宋体" w:cs="宋体" w:hAnsi="宋体"/>
              </w:rPr>
            </w:pPr>
            <w:r>
              <w:rPr>
                <w:rFonts w:ascii="宋体" w:eastAsia="宋体" w:cs="宋体" w:hAnsi="宋体"/>
              </w:rPr>
              <w:t>评审点具体描述</w:t>
            </w:r>
          </w:p>
        </w:tc>
      </w:tr>
      <w:tr>
        <w:tc>
          <w:tcPr>
            <w:tcW w:w="831" w:type="dxa"/>
            <w:vAlign w:val="center"/>
          </w:tcPr>
          <w:p>
            <w:pPr>
              <w:pStyle w:val="24"/>
              <w:jc w:val="center"/>
              <w:rPr>
                <w:rFonts w:ascii="宋体" w:eastAsia="宋体" w:cs="宋体" w:hAnsi="宋体"/>
              </w:rPr>
            </w:pPr>
            <w:r>
              <w:rPr>
                <w:rFonts w:ascii="宋体" w:eastAsia="宋体" w:cs="宋体" w:hAnsi="宋体"/>
              </w:rPr>
              <w:t>1</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单位授权书</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投标人（自然人除外）：若投标人代表为单位授权的委托代理人，应提供本授权书；若投标人代表为单位负责人，应在此项下提交其身份证正反面复印件，可不提供本授权书。②投标人为自然人的，可不填写本授权书。</w:t>
            </w:r>
          </w:p>
        </w:tc>
      </w:tr>
      <w:tr>
        <w:tc>
          <w:tcPr>
            <w:tcW w:w="831" w:type="dxa"/>
            <w:vAlign w:val="center"/>
          </w:tcPr>
          <w:p>
            <w:pPr>
              <w:pStyle w:val="24"/>
              <w:jc w:val="center"/>
              <w:rPr>
                <w:rFonts w:ascii="宋体" w:eastAsia="宋体" w:cs="宋体" w:hAnsi="宋体"/>
              </w:rPr>
            </w:pPr>
            <w:r>
              <w:rPr>
                <w:rFonts w:ascii="宋体" w:eastAsia="宋体" w:cs="宋体" w:hAnsi="宋体"/>
              </w:rPr>
              <w:t>2</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营业执照等证明文件</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c>
          <w:tcPr>
            <w:tcW w:w="831" w:type="dxa"/>
            <w:vAlign w:val="center"/>
          </w:tcPr>
          <w:p>
            <w:pPr>
              <w:pStyle w:val="24"/>
              <w:jc w:val="center"/>
              <w:rPr>
                <w:rFonts w:ascii="宋体" w:eastAsia="宋体" w:cs="宋体" w:hAnsi="宋体"/>
              </w:rPr>
            </w:pPr>
            <w:r>
              <w:rPr>
                <w:rFonts w:ascii="宋体" w:eastAsia="宋体" w:cs="宋体" w:hAnsi="宋体"/>
              </w:rPr>
              <w:t>3</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提供财务状况报告(财务报告、或资信证明）</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投标人提供的财务报告复印件（成立年限按照投标截止时间推算）应符合下列规定：a.成立年限满1年及以上的投标人，提供经审计的上一年度的年度财务报告。b.成立年限满半年但不足1年的投标人，提供该半年度中任一季度的季度财务报告或该半年度的半年度财务报告。c.无法按照以上a、b项规定提供财务报告复印件的投标人（包括但不限于：成立年限满1年及以上的投标人、成立年限满半年但不足1年的投标人、成立年限不足半年的投标人），应选择提供资信证明复印件。</w:t>
            </w:r>
          </w:p>
        </w:tc>
      </w:tr>
      <w:tr>
        <w:tc>
          <w:tcPr>
            <w:tcW w:w="831" w:type="dxa"/>
            <w:vAlign w:val="center"/>
          </w:tcPr>
          <w:p>
            <w:pPr>
              <w:pStyle w:val="24"/>
              <w:jc w:val="center"/>
              <w:rPr>
                <w:rFonts w:ascii="宋体" w:eastAsia="宋体" w:cs="宋体" w:hAnsi="宋体"/>
              </w:rPr>
            </w:pPr>
            <w:r>
              <w:rPr>
                <w:rFonts w:ascii="宋体" w:eastAsia="宋体" w:cs="宋体" w:hAnsi="宋体"/>
              </w:rPr>
              <w:t>4</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依法缴纳税收证明材料</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投标人提供的税收缴纳凭据复印件应符合下列规定：a.投标截止时间前（不含投标截止时间的当月）已依法缴纳税收的投标人，提供投标截止时间前六个月（不含投标截止时间的当月）中任一月份的税收缴纳凭据复印件。b.投标截止时间的当月成立的投标人，视同满足本项资格条件要求。c.若为依法免税范围的投标人，提供依法免税证明材料的，视同满足本项资格条件要求。</w:t>
            </w:r>
          </w:p>
        </w:tc>
      </w:tr>
      <w:tr>
        <w:tc>
          <w:tcPr>
            <w:tcW w:w="831" w:type="dxa"/>
            <w:vAlign w:val="center"/>
          </w:tcPr>
          <w:p>
            <w:pPr>
              <w:pStyle w:val="24"/>
              <w:jc w:val="center"/>
              <w:rPr>
                <w:rFonts w:ascii="宋体" w:eastAsia="宋体" w:cs="宋体" w:hAnsi="宋体"/>
              </w:rPr>
            </w:pPr>
            <w:r>
              <w:rPr>
                <w:rFonts w:ascii="宋体" w:eastAsia="宋体" w:cs="宋体" w:hAnsi="宋体"/>
              </w:rPr>
              <w:t>5</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依法缴纳社会保障资金证明材料</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投标人提供的社会保障资金缴纳凭据复印件应符合下列规定：a.投标截止时间前（不含投标截止时间的当月）已依法缴纳社会保障资金的投标人，提供投标截止时间前六个月（不含投标截止时间的当月）中任一月份的社会保障资金缴纳凭据复印件。b.投标截止时间的当月成立的投标人，视同满足本项资格条件要求。c.若为依法不需要缴纳或暂缓缴纳社会保障资金的投标人，提供依法不需要缴纳或暂缓缴纳社会保障资金证明材料的，视同满足本项资格条件要求。</w:t>
            </w:r>
          </w:p>
        </w:tc>
      </w:tr>
      <w:tr>
        <w:tc>
          <w:tcPr>
            <w:tcW w:w="831" w:type="dxa"/>
            <w:vAlign w:val="center"/>
          </w:tcPr>
          <w:p>
            <w:pPr>
              <w:pStyle w:val="24"/>
              <w:jc w:val="center"/>
              <w:rPr>
                <w:rFonts w:ascii="宋体" w:eastAsia="宋体" w:cs="宋体" w:hAnsi="宋体"/>
              </w:rPr>
            </w:pPr>
            <w:r>
              <w:rPr>
                <w:rFonts w:ascii="宋体" w:eastAsia="宋体" w:cs="宋体" w:hAnsi="宋体"/>
              </w:rPr>
              <w:t>6</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具备履行合同所必需设备和专业技术能力的声明函(若有)</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招标文件未要求投标人提供“具备履行合同所必需的设备和专业技术能力专项证明材料”的，投标人应提供本声明函。②招标文件要求投标人提供“具备履行合同所必需的设备和专业技术能力专项证明材料”的，投标人可不提供本声明函。</w:t>
            </w:r>
          </w:p>
        </w:tc>
      </w:tr>
      <w:tr>
        <w:tc>
          <w:tcPr>
            <w:tcW w:w="831" w:type="dxa"/>
            <w:vAlign w:val="center"/>
          </w:tcPr>
          <w:p>
            <w:pPr>
              <w:pStyle w:val="24"/>
              <w:jc w:val="center"/>
              <w:rPr>
                <w:rFonts w:ascii="宋体" w:eastAsia="宋体" w:cs="宋体" w:hAnsi="宋体"/>
              </w:rPr>
            </w:pPr>
            <w:r>
              <w:rPr>
                <w:rFonts w:ascii="宋体" w:eastAsia="宋体" w:cs="宋体" w:hAnsi="宋体"/>
              </w:rPr>
              <w:t>7</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参加采购活动前三年内在经营活动中没有重大违法记录的声明</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c>
          <w:tcPr>
            <w:tcW w:w="831" w:type="dxa"/>
            <w:vAlign w:val="center"/>
          </w:tcPr>
          <w:p>
            <w:pPr>
              <w:pStyle w:val="24"/>
              <w:jc w:val="center"/>
              <w:rPr>
                <w:rFonts w:ascii="宋体" w:eastAsia="宋体" w:cs="宋体" w:hAnsi="宋体"/>
              </w:rPr>
            </w:pPr>
            <w:r>
              <w:rPr>
                <w:rFonts w:ascii="宋体" w:eastAsia="宋体" w:cs="宋体" w:hAnsi="宋体"/>
              </w:rPr>
              <w:t>8</w:t>
            </w:r>
          </w:p>
        </w:tc>
        <w:tc>
          <w:tcPr>
            <w:tcW w:w="1866"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信用记录查询结果</w:t>
            </w:r>
          </w:p>
        </w:tc>
        <w:tc>
          <w:tcPr>
            <w:tcW w:w="5930" w:type="dxa"/>
            <w:tcBorders>
              <w:left w:val="single" w:sz="2" w:space="0" w:color="auto"/>
            </w:tcBorders>
            <w:vAlign w:val="center"/>
          </w:tcPr>
          <w:p>
            <w:pPr>
              <w:pStyle w:val="24"/>
              <w:jc w:val="both"/>
              <w:rPr>
                <w:rFonts w:ascii="宋体" w:eastAsia="宋体" w:cs="宋体" w:hAnsi="宋体"/>
              </w:rPr>
            </w:pPr>
            <w:r>
              <w:rPr>
                <w:rFonts w:ascii="宋体" w:eastAsia="宋体" w:cs="宋体" w:hAnsi="宋体"/>
              </w:rPr>
              <w:t>①信用记录查询的截止时点：信用记录查询的截止时点为本项目投标截止当日。②信用记录查询渠道：信用中国（www.creditchina.gov.cn）、中国政府采购网（www.ccgp.gov.cn）。③信用记录的查询：</w:t>
            </w:r>
            <w:r>
              <w:rPr>
                <w:rFonts w:ascii="宋体" w:eastAsia="宋体" w:cs="宋体" w:hAnsi="宋体"/>
                <w:lang w:eastAsia="zh-CN"/>
              </w:rPr>
              <w:t>由评标委员会通过上述网站查询并打印投标人的信用记录</w:t>
            </w:r>
            <w:r>
              <w:rPr>
                <w:rFonts w:ascii="宋体" w:eastAsia="宋体" w:cs="宋体" w:hAnsi="宋体"/>
              </w:rPr>
              <w:t>。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pPr>
        <w:pStyle w:val="24"/>
        <w:ind w:firstLine="480"/>
        <w:jc w:val="both"/>
        <w:rPr>
          <w:rFonts w:ascii="宋体" w:eastAsia="宋体" w:cs="宋体" w:hAnsi="宋体"/>
        </w:rPr>
      </w:pPr>
      <w:r>
        <w:rPr>
          <w:rFonts w:ascii="宋体" w:eastAsia="宋体" w:cs="宋体" w:hAnsi="宋体"/>
        </w:rPr>
        <w:t>※备注说明</w:t>
      </w:r>
    </w:p>
    <w:p>
      <w:pPr>
        <w:pStyle w:val="24"/>
        <w:ind w:firstLine="480"/>
        <w:jc w:val="both"/>
        <w:rPr>
          <w:rFonts w:ascii="宋体" w:eastAsia="宋体" w:cs="宋体" w:hAnsi="宋体"/>
        </w:rPr>
      </w:pPr>
      <w:r>
        <w:rPr>
          <w:rFonts w:ascii="宋体" w:eastAsia="宋体" w:cs="宋体" w:hAnsi="宋体"/>
        </w:rPr>
        <w:t>①投标人应根据自身实际情况提供上述资格要求的证明材料，格式可参考招标文件第七章提供。</w:t>
      </w:r>
    </w:p>
    <w:p>
      <w:pPr>
        <w:pStyle w:val="24"/>
        <w:ind w:firstLine="480"/>
        <w:jc w:val="both"/>
        <w:rPr>
          <w:rFonts w:ascii="宋体" w:eastAsia="宋体" w:cs="宋体" w:hAnsi="宋体"/>
        </w:rPr>
      </w:pPr>
      <w:r>
        <w:rPr>
          <w:rFonts w:ascii="宋体" w:eastAsia="宋体" w:cs="宋体" w:hAnsi="宋体"/>
        </w:rPr>
        <w:t>②投标人提供的相应证明材料复印件均应符合：内容完整、清晰、整洁，并由投标人加盖其单位公章。</w:t>
      </w:r>
    </w:p>
    <w:p>
      <w:pPr>
        <w:pStyle w:val="24"/>
        <w:ind w:firstLine="480"/>
        <w:rPr>
          <w:rFonts w:ascii="宋体" w:eastAsia="宋体" w:cs="宋体" w:hAnsi="宋体"/>
        </w:rPr>
      </w:pPr>
      <w:r>
        <w:rPr>
          <w:rFonts w:ascii="宋体" w:eastAsia="宋体" w:cs="宋体" w:hAnsi="宋体"/>
        </w:rPr>
        <w:t>③根据招标文件第四章第一点资格审查的1.3“④其他资格证明文件”要求，允许供应商采用资格承诺制的并提供符合要求的资格承诺函，视为满足招标文件的资格要求。</w:t>
      </w:r>
    </w:p>
    <w:p>
      <w:pPr>
        <w:pStyle w:val="24"/>
        <w:ind w:firstLine="480"/>
        <w:jc w:val="both"/>
        <w:rPr>
          <w:rFonts w:ascii="宋体" w:eastAsia="宋体" w:cs="宋体" w:hAnsi="宋体"/>
        </w:rPr>
      </w:pPr>
      <w:r>
        <w:rPr>
          <w:rFonts w:ascii="宋体" w:eastAsia="宋体" w:cs="宋体" w:hAnsi="宋体"/>
        </w:rPr>
        <w:t>④.其他资格证明文件：</w:t>
      </w:r>
    </w:p>
    <w:p>
      <w:pPr>
        <w:pStyle w:val="24"/>
        <w:rPr>
          <w:rFonts w:ascii="宋体" w:eastAsia="宋体" w:cs="宋体" w:hAnsi="宋体"/>
        </w:rPr>
      </w:pPr>
      <w:r>
        <w:rPr>
          <w:rFonts w:ascii="宋体" w:eastAsia="宋体" w:cs="宋体" w:hAnsi="宋体"/>
        </w:rPr>
        <w:t>采购包1：</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2299"/>
        <w:gridCol w:w="6283"/>
      </w:tblGrid>
      <w:tr>
        <w:trPr>
          <w:trHeight w:val="640"/>
        </w:trPr>
        <w:tc>
          <w:tcPr>
            <w:tcW w:w="2299" w:type="dxa"/>
            <w:vAlign w:val="center"/>
          </w:tcPr>
          <w:p>
            <w:pPr>
              <w:widowControl/>
              <w:spacing w:line="440" w:lineRule="exact"/>
              <w:ind w:right="122"/>
              <w:jc w:val="center"/>
              <w:rPr>
                <w:rFonts w:ascii="宋体" w:cs="宋体" w:hAnsi="宋体" w:hint="eastAsia"/>
                <w:kern w:val="0"/>
                <w:sz w:val="20"/>
                <w:szCs w:val="20"/>
              </w:rPr>
            </w:pPr>
            <w:r>
              <w:rPr>
                <w:rFonts w:ascii="宋体" w:cs="宋体" w:hAnsi="宋体" w:hint="eastAsia"/>
                <w:kern w:val="0"/>
                <w:sz w:val="20"/>
                <w:szCs w:val="20"/>
              </w:rPr>
              <w:t>资格审查要求概况</w:t>
            </w:r>
          </w:p>
        </w:tc>
        <w:tc>
          <w:tcPr>
            <w:tcW w:w="6283" w:type="dxa"/>
            <w:vAlign w:val="center"/>
          </w:tcPr>
          <w:p>
            <w:pPr>
              <w:widowControl/>
              <w:spacing w:line="440" w:lineRule="exact"/>
              <w:ind w:right="122"/>
              <w:jc w:val="center"/>
              <w:rPr>
                <w:rFonts w:ascii="宋体" w:cs="宋体" w:hAnsi="宋体" w:hint="eastAsia"/>
                <w:kern w:val="0"/>
                <w:sz w:val="20"/>
                <w:szCs w:val="20"/>
              </w:rPr>
            </w:pPr>
            <w:r>
              <w:rPr>
                <w:rFonts w:ascii="宋体" w:cs="宋体" w:hAnsi="宋体" w:hint="eastAsia"/>
                <w:kern w:val="0"/>
                <w:sz w:val="20"/>
                <w:szCs w:val="20"/>
              </w:rPr>
              <w:t>评审点具体描述</w:t>
            </w:r>
          </w:p>
        </w:tc>
      </w:tr>
      <w:tr>
        <w:tc>
          <w:tcPr>
            <w:tcW w:w="2299" w:type="dxa"/>
            <w:vAlign w:val="center"/>
          </w:tcPr>
          <w:p>
            <w:pPr>
              <w:widowControl/>
              <w:spacing w:line="440" w:lineRule="exact"/>
              <w:ind w:right="122"/>
              <w:jc w:val="center"/>
              <w:rPr>
                <w:rFonts w:ascii="宋体" w:cs="宋体" w:hAnsi="宋体" w:hint="eastAsia"/>
                <w:kern w:val="0"/>
                <w:sz w:val="20"/>
                <w:szCs w:val="20"/>
              </w:rPr>
            </w:pPr>
            <w:r>
              <w:rPr>
                <w:rFonts w:ascii="宋体" w:cs="宋体" w:hAnsi="宋体" w:hint="eastAsia"/>
                <w:kern w:val="0"/>
                <w:sz w:val="20"/>
                <w:szCs w:val="20"/>
              </w:rPr>
              <w:t>其他资格证明文件1</w:t>
            </w:r>
          </w:p>
        </w:tc>
        <w:tc>
          <w:tcPr>
            <w:tcW w:w="6283" w:type="dxa"/>
            <w:tcBorders>
              <w:left w:val="single" w:sz="2" w:space="0" w:color="auto"/>
            </w:tcBorders>
            <w:vAlign w:val="center"/>
          </w:tcPr>
          <w:p>
            <w:pPr>
              <w:widowControl/>
              <w:spacing w:line="440" w:lineRule="exact"/>
              <w:ind w:right="122"/>
              <w:jc w:val="left"/>
              <w:rPr>
                <w:rFonts w:ascii="宋体" w:cs="宋体" w:hAnsi="宋体" w:hint="eastAsia"/>
                <w:kern w:val="0"/>
                <w:sz w:val="20"/>
                <w:szCs w:val="20"/>
              </w:rPr>
            </w:pPr>
            <w:r>
              <w:rPr>
                <w:rFonts w:ascii="宋体" w:cs="宋体" w:hAnsi="宋体" w:hint="eastAsia"/>
                <w:kern w:val="0"/>
                <w:sz w:val="20"/>
                <w:szCs w:val="20"/>
              </w:rPr>
              <w:t>投标人应具有有效的城乡规划编制乙级及以上资质证书或土地规划机构等级证书乙级及以上资质证明（注：若土地规划资质到期，另需提供延期证明文件。投标人需提供资质证书复印件、延期证明文件复印件并加盖投标人公章。未提供或提供不全的按无效标处理。）</w:t>
            </w:r>
          </w:p>
        </w:tc>
      </w:tr>
      <w:tr>
        <w:tc>
          <w:tcPr>
            <w:tcW w:w="2299" w:type="dxa"/>
            <w:vAlign w:val="center"/>
          </w:tcPr>
          <w:p>
            <w:pPr>
              <w:widowControl/>
              <w:spacing w:line="440" w:lineRule="exact"/>
              <w:ind w:right="122"/>
              <w:jc w:val="center"/>
              <w:rPr>
                <w:rFonts w:ascii="宋体" w:cs="宋体" w:hAnsi="宋体" w:hint="eastAsia"/>
                <w:kern w:val="0"/>
                <w:sz w:val="20"/>
                <w:szCs w:val="20"/>
              </w:rPr>
            </w:pPr>
            <w:r>
              <w:rPr>
                <w:rFonts w:ascii="宋体" w:cs="宋体" w:hAnsi="宋体" w:hint="eastAsia"/>
                <w:kern w:val="0"/>
                <w:sz w:val="20"/>
                <w:szCs w:val="20"/>
              </w:rPr>
              <w:t>其他资格证明文件2</w:t>
            </w:r>
          </w:p>
        </w:tc>
        <w:tc>
          <w:tcPr>
            <w:tcW w:w="6283" w:type="dxa"/>
            <w:tcBorders>
              <w:left w:val="single" w:sz="2" w:space="0" w:color="auto"/>
            </w:tcBorders>
            <w:vAlign w:val="center"/>
          </w:tcPr>
          <w:p>
            <w:pPr>
              <w:widowControl/>
              <w:spacing w:line="440" w:lineRule="exact"/>
              <w:ind w:right="122"/>
              <w:jc w:val="left"/>
              <w:rPr>
                <w:rFonts w:ascii="宋体" w:cs="宋体" w:hAnsi="宋体" w:hint="eastAsia"/>
                <w:kern w:val="0"/>
                <w:sz w:val="24"/>
                <w:szCs w:val="24"/>
              </w:rPr>
            </w:pPr>
            <w:r>
              <w:rPr>
                <w:rFonts w:ascii="宋体" w:cs="宋体" w:hAnsi="宋体" w:hint="eastAsia"/>
                <w:kern w:val="0"/>
                <w:sz w:val="20"/>
                <w:szCs w:val="20"/>
              </w:rPr>
              <w:t>投标人应具有乙级及以上测绘资质证书（专业范围须含摄影测量与遥感、地理信息系统工程）</w:t>
            </w:r>
          </w:p>
        </w:tc>
      </w:tr>
      <w:tr>
        <w:tc>
          <w:tcPr>
            <w:tcW w:w="2299" w:type="dxa"/>
            <w:vAlign w:val="center"/>
          </w:tcPr>
          <w:p>
            <w:pPr>
              <w:widowControl/>
              <w:spacing w:line="440" w:lineRule="exact"/>
              <w:ind w:right="122"/>
              <w:jc w:val="center"/>
              <w:rPr>
                <w:rFonts w:ascii="宋体" w:cs="宋体" w:hAnsi="宋体" w:hint="eastAsia"/>
                <w:kern w:val="0"/>
                <w:sz w:val="20"/>
                <w:szCs w:val="20"/>
              </w:rPr>
            </w:pPr>
            <w:r>
              <w:rPr>
                <w:rFonts w:ascii="宋体" w:cs="宋体" w:hAnsi="宋体" w:hint="eastAsia"/>
                <w:kern w:val="0"/>
                <w:sz w:val="20"/>
                <w:szCs w:val="20"/>
              </w:rPr>
              <w:t>资格承诺函</w:t>
            </w:r>
          </w:p>
        </w:tc>
        <w:tc>
          <w:tcPr>
            <w:tcW w:w="6283" w:type="dxa"/>
            <w:tcBorders>
              <w:left w:val="single" w:sz="2" w:space="0" w:color="auto"/>
            </w:tcBorders>
            <w:vAlign w:val="center"/>
          </w:tcPr>
          <w:p>
            <w:pPr>
              <w:widowControl/>
              <w:spacing w:line="440" w:lineRule="exact"/>
              <w:ind w:right="122"/>
              <w:jc w:val="left"/>
              <w:rPr>
                <w:rFonts w:ascii="宋体" w:cs="宋体" w:hAnsi="宋体" w:hint="eastAsia"/>
                <w:kern w:val="0"/>
                <w:sz w:val="20"/>
                <w:szCs w:val="20"/>
              </w:rPr>
            </w:pPr>
            <w:r>
              <w:rPr>
                <w:rFonts w:ascii="宋体" w:cs="宋体" w:hAnsi="宋体" w:hint="eastAsia"/>
                <w:kern w:val="0"/>
                <w:sz w:val="20"/>
                <w:szCs w:val="20"/>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24"/>
        <w:ind w:firstLine="480"/>
        <w:jc w:val="both"/>
        <w:rPr>
          <w:rFonts w:ascii="宋体" w:eastAsia="宋体" w:cs="宋体" w:hAnsi="宋体"/>
        </w:rPr>
      </w:pPr>
      <w:r>
        <w:rPr>
          <w:rFonts w:ascii="宋体" w:eastAsia="宋体" w:cs="宋体" w:hAnsi="宋体"/>
        </w:rPr>
        <w:t>（3）投标保证金。</w:t>
      </w:r>
    </w:p>
    <w:p>
      <w:pPr>
        <w:pStyle w:val="24"/>
        <w:ind w:firstLine="480"/>
        <w:jc w:val="both"/>
        <w:rPr>
          <w:rFonts w:ascii="宋体" w:eastAsia="宋体" w:cs="宋体" w:hAnsi="宋体"/>
        </w:rPr>
      </w:pPr>
      <w:r>
        <w:rPr>
          <w:rFonts w:ascii="宋体" w:eastAsia="宋体" w:cs="宋体" w:hAnsi="宋体"/>
        </w:rPr>
        <w:t>1.4有下列情形之一的，资格审查不合格：</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8665"/>
      </w:tblGrid>
      <w:tr>
        <w:tc>
          <w:tcPr>
            <w:tcW w:w="8665" w:type="dxa"/>
            <w:vAlign w:val="center"/>
          </w:tcPr>
          <w:p>
            <w:pPr>
              <w:pStyle w:val="24"/>
              <w:jc w:val="center"/>
              <w:rPr>
                <w:rFonts w:ascii="宋体" w:eastAsia="宋体" w:cs="宋体" w:hAnsi="宋体"/>
              </w:rPr>
            </w:pPr>
            <w:r>
              <w:rPr>
                <w:rFonts w:ascii="宋体" w:eastAsia="宋体" w:cs="宋体" w:hAnsi="宋体"/>
              </w:rPr>
              <w:t>明细</w:t>
            </w:r>
          </w:p>
        </w:tc>
      </w:tr>
      <w:tr>
        <w:tc>
          <w:tcPr>
            <w:tcW w:w="8665" w:type="dxa"/>
            <w:vAlign w:val="center"/>
          </w:tcPr>
          <w:p>
            <w:pPr>
              <w:pStyle w:val="24"/>
              <w:rPr>
                <w:rFonts w:ascii="宋体" w:eastAsia="宋体" w:cs="宋体" w:hAnsi="宋体"/>
              </w:rPr>
            </w:pPr>
            <w:r>
              <w:rPr>
                <w:rFonts w:ascii="宋体" w:eastAsia="宋体" w:cs="宋体" w:hAnsi="宋体"/>
              </w:rPr>
              <w:t>未按照招标文件规定提交投标函</w:t>
            </w:r>
          </w:p>
        </w:tc>
      </w:tr>
      <w:tr>
        <w:tc>
          <w:tcPr>
            <w:tcW w:w="8665" w:type="dxa"/>
            <w:vAlign w:val="center"/>
          </w:tcPr>
          <w:p>
            <w:pPr>
              <w:pStyle w:val="24"/>
              <w:rPr>
                <w:rFonts w:ascii="宋体" w:eastAsia="宋体" w:cs="宋体" w:hAnsi="宋体"/>
              </w:rPr>
            </w:pPr>
            <w:r>
              <w:rPr>
                <w:rFonts w:ascii="宋体" w:eastAsia="宋体" w:cs="宋体" w:hAnsi="宋体"/>
              </w:rPr>
              <w:t>未按照招标文件规定提交投标人的资格及资信文件</w:t>
            </w:r>
          </w:p>
        </w:tc>
      </w:tr>
      <w:tr>
        <w:tc>
          <w:tcPr>
            <w:tcW w:w="8665" w:type="dxa"/>
            <w:vAlign w:val="center"/>
          </w:tcPr>
          <w:p>
            <w:pPr>
              <w:pStyle w:val="24"/>
              <w:rPr>
                <w:rFonts w:ascii="宋体" w:eastAsia="宋体" w:cs="宋体" w:hAnsi="宋体"/>
              </w:rPr>
            </w:pPr>
            <w:r>
              <w:rPr>
                <w:rFonts w:ascii="宋体" w:eastAsia="宋体" w:cs="宋体" w:hAnsi="宋体"/>
              </w:rPr>
              <w:t>未按照招标文件规定提交投标保证金</w:t>
            </w:r>
          </w:p>
        </w:tc>
      </w:tr>
    </w:tbl>
    <w:p>
      <w:pPr>
        <w:pStyle w:val="24"/>
        <w:ind w:firstLine="480"/>
        <w:rPr>
          <w:rFonts w:ascii="宋体" w:eastAsia="宋体" w:cs="宋体" w:hAnsi="宋体"/>
        </w:rPr>
      </w:pPr>
      <w:r>
        <w:rPr>
          <w:rFonts w:ascii="宋体" w:eastAsia="宋体" w:cs="宋体" w:hAnsi="宋体"/>
        </w:rPr>
        <w:t>采购包1：</w:t>
      </w:r>
    </w:p>
    <w:p>
      <w:pPr>
        <w:pStyle w:val="24"/>
        <w:rPr>
          <w:rFonts w:ascii="宋体" w:eastAsia="宋体" w:cs="宋体" w:hAnsi="宋体"/>
        </w:rPr>
      </w:pPr>
      <w:r>
        <w:rPr>
          <w:rFonts w:ascii="宋体" w:eastAsia="宋体" w:cs="宋体" w:hAnsi="宋体"/>
        </w:rPr>
        <w:t>资格审查不合格项：无</w:t>
      </w:r>
    </w:p>
    <w:p>
      <w:pPr>
        <w:pStyle w:val="24"/>
        <w:ind w:firstLine="480"/>
        <w:jc w:val="both"/>
        <w:rPr>
          <w:rFonts w:ascii="宋体" w:eastAsia="宋体" w:cs="宋体" w:hAnsi="宋体"/>
        </w:rPr>
      </w:pPr>
      <w:r>
        <w:rPr>
          <w:rFonts w:ascii="宋体" w:eastAsia="宋体" w:cs="宋体" w:hAnsi="宋体"/>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24"/>
        <w:ind w:firstLine="480"/>
        <w:jc w:val="both"/>
        <w:rPr>
          <w:rFonts w:ascii="宋体" w:eastAsia="宋体" w:cs="宋体" w:hAnsi="宋体"/>
        </w:rPr>
      </w:pPr>
      <w:r>
        <w:rPr>
          <w:rFonts w:ascii="宋体" w:eastAsia="宋体" w:cs="宋体" w:hAnsi="宋体"/>
        </w:rPr>
        <w:t>2、资格审查情况不得私自外泄，有关信息由</w:t>
      </w:r>
      <w:r>
        <w:rPr>
          <w:rFonts w:ascii="宋体" w:eastAsia="宋体" w:cs="宋体" w:hAnsi="宋体"/>
          <w:lang w:eastAsia="zh-CN"/>
        </w:rPr>
        <w:t>福建两山生态产品交易有限公司</w:t>
      </w:r>
      <w:r>
        <w:rPr>
          <w:rFonts w:ascii="宋体" w:eastAsia="宋体" w:cs="宋体" w:hAnsi="宋体"/>
        </w:rPr>
        <w:t>统一对外发布。</w:t>
      </w:r>
    </w:p>
    <w:p>
      <w:pPr>
        <w:pStyle w:val="24"/>
        <w:ind w:firstLine="480"/>
        <w:jc w:val="both"/>
        <w:rPr>
          <w:rFonts w:ascii="宋体" w:eastAsia="宋体" w:cs="宋体" w:hAnsi="宋体"/>
        </w:rPr>
      </w:pPr>
      <w:r>
        <w:rPr>
          <w:rFonts w:ascii="宋体" w:eastAsia="宋体" w:cs="宋体" w:hAnsi="宋体"/>
        </w:rPr>
        <w:t>3、资格审查合格的投标人不足三家的，不进行评标。同时，本次采购活动结束，</w:t>
      </w:r>
      <w:r>
        <w:rPr>
          <w:rFonts w:ascii="宋体" w:eastAsia="宋体" w:cs="宋体" w:hAnsi="宋体"/>
          <w:lang w:eastAsia="zh-CN"/>
        </w:rPr>
        <w:t>福建两山生态产品交易有限公司</w:t>
      </w:r>
      <w:r>
        <w:rPr>
          <w:rFonts w:ascii="宋体" w:eastAsia="宋体" w:cs="宋体" w:hAnsi="宋体"/>
        </w:rPr>
        <w:t>将依法组织后续采购活动（包括但不限于：重新招标、采用其他方式采购等）。</w:t>
      </w:r>
    </w:p>
    <w:p>
      <w:pPr>
        <w:pStyle w:val="24"/>
        <w:jc w:val="both"/>
        <w:outlineLvl w:val="2"/>
        <w:rPr>
          <w:rFonts w:ascii="宋体" w:eastAsia="宋体" w:cs="宋体" w:hAnsi="宋体"/>
        </w:rPr>
      </w:pPr>
      <w:r>
        <w:rPr>
          <w:rFonts w:ascii="宋体" w:eastAsia="宋体" w:cs="宋体" w:hAnsi="宋体"/>
          <w:b/>
          <w:sz w:val="28"/>
        </w:rPr>
        <w:t>二、评标</w:t>
      </w:r>
    </w:p>
    <w:p>
      <w:pPr>
        <w:pStyle w:val="24"/>
        <w:ind w:firstLine="480"/>
        <w:jc w:val="both"/>
        <w:rPr>
          <w:rFonts w:ascii="宋体" w:eastAsia="宋体" w:cs="宋体" w:hAnsi="宋体"/>
        </w:rPr>
      </w:pPr>
      <w:r>
        <w:rPr>
          <w:rFonts w:ascii="宋体" w:eastAsia="宋体" w:cs="宋体" w:hAnsi="宋体"/>
        </w:rPr>
        <w:t>4、资格审查结束后，由</w:t>
      </w:r>
      <w:r>
        <w:rPr>
          <w:rFonts w:ascii="宋体" w:eastAsia="宋体" w:cs="宋体" w:hAnsi="宋体"/>
          <w:lang w:eastAsia="zh-CN"/>
        </w:rPr>
        <w:t>福建两山生态产品交易有限公司</w:t>
      </w:r>
      <w:r>
        <w:rPr>
          <w:rFonts w:ascii="宋体" w:eastAsia="宋体" w:cs="宋体" w:hAnsi="宋体"/>
        </w:rPr>
        <w:t>负责评标委员会的组建及评标工作的组织。</w:t>
      </w:r>
    </w:p>
    <w:p>
      <w:pPr>
        <w:pStyle w:val="24"/>
        <w:ind w:firstLine="480"/>
        <w:jc w:val="both"/>
        <w:rPr>
          <w:rFonts w:ascii="宋体" w:eastAsia="宋体" w:cs="宋体" w:hAnsi="宋体"/>
        </w:rPr>
      </w:pPr>
      <w:r>
        <w:rPr>
          <w:rFonts w:ascii="宋体" w:eastAsia="宋体" w:cs="宋体" w:hAnsi="宋体"/>
        </w:rPr>
        <w:t>5、评标委员会</w:t>
      </w:r>
    </w:p>
    <w:p>
      <w:pPr>
        <w:pStyle w:val="24"/>
        <w:ind w:firstLine="480"/>
        <w:jc w:val="both"/>
        <w:rPr>
          <w:rFonts w:ascii="宋体" w:eastAsia="宋体" w:cs="宋体" w:hAnsi="宋体"/>
        </w:rPr>
      </w:pPr>
      <w:r>
        <w:rPr>
          <w:rFonts w:ascii="宋体" w:eastAsia="宋体" w:cs="宋体" w:hAnsi="宋体"/>
        </w:rPr>
        <w:t>由采购人代表和评审专家两部分共5人组成，其中由福建省政府采购评审专家库产生的评审专家4人，由采购人派出的采购人代表1人。</w:t>
      </w:r>
    </w:p>
    <w:p>
      <w:pPr>
        <w:pStyle w:val="24"/>
        <w:ind w:firstLine="480"/>
        <w:jc w:val="both"/>
        <w:rPr>
          <w:rFonts w:ascii="宋体" w:eastAsia="宋体" w:cs="宋体" w:hAnsi="宋体"/>
        </w:rPr>
      </w:pPr>
      <w:r>
        <w:rPr>
          <w:rFonts w:ascii="宋体" w:eastAsia="宋体" w:cs="宋体" w:hAnsi="宋体"/>
        </w:rPr>
        <w:t>5.2评标委员会负责具体评标事务，并按照下列原则依法独立履行有关职责：</w:t>
      </w:r>
    </w:p>
    <w:p>
      <w:pPr>
        <w:pStyle w:val="24"/>
        <w:ind w:firstLine="480"/>
        <w:jc w:val="both"/>
        <w:rPr>
          <w:rFonts w:ascii="宋体" w:eastAsia="宋体" w:cs="宋体" w:hAnsi="宋体"/>
        </w:rPr>
      </w:pPr>
      <w:r>
        <w:rPr>
          <w:rFonts w:ascii="宋体" w:eastAsia="宋体" w:cs="宋体" w:hAnsi="宋体"/>
        </w:rPr>
        <w:t>（1）评标应保护国家利益、社会公共利益和各方当事人合法权益，提高采购效益，保证项目质量。</w:t>
      </w:r>
    </w:p>
    <w:p>
      <w:pPr>
        <w:pStyle w:val="24"/>
        <w:ind w:firstLine="480"/>
        <w:jc w:val="both"/>
        <w:rPr>
          <w:rFonts w:ascii="宋体" w:eastAsia="宋体" w:cs="宋体" w:hAnsi="宋体"/>
        </w:rPr>
      </w:pPr>
      <w:r>
        <w:rPr>
          <w:rFonts w:ascii="宋体" w:eastAsia="宋体" w:cs="宋体" w:hAnsi="宋体"/>
        </w:rPr>
        <w:t>（2）评标应遵循公平、公正、科学、严谨和择优原则。</w:t>
      </w:r>
    </w:p>
    <w:p>
      <w:pPr>
        <w:pStyle w:val="24"/>
        <w:ind w:firstLine="480"/>
        <w:jc w:val="both"/>
        <w:rPr>
          <w:rFonts w:ascii="宋体" w:eastAsia="宋体" w:cs="宋体" w:hAnsi="宋体"/>
        </w:rPr>
      </w:pPr>
      <w:r>
        <w:rPr>
          <w:rFonts w:ascii="宋体" w:eastAsia="宋体" w:cs="宋体" w:hAnsi="宋体"/>
        </w:rPr>
        <w:t>（3）评标的依据是招标文件和</w:t>
      </w:r>
      <w:r>
        <w:rPr>
          <w:rFonts w:ascii="宋体" w:eastAsia="宋体" w:cs="宋体" w:hAnsi="宋体"/>
          <w:lang w:eastAsia="zh-CN"/>
        </w:rPr>
        <w:t>投标</w:t>
      </w:r>
      <w:r>
        <w:rPr>
          <w:rFonts w:ascii="宋体" w:eastAsia="宋体" w:cs="宋体" w:hAnsi="宋体"/>
        </w:rPr>
        <w:t>文件。</w:t>
      </w:r>
    </w:p>
    <w:p>
      <w:pPr>
        <w:pStyle w:val="24"/>
        <w:ind w:firstLine="480"/>
        <w:jc w:val="both"/>
        <w:rPr>
          <w:rFonts w:ascii="宋体" w:eastAsia="宋体" w:cs="宋体" w:hAnsi="宋体"/>
        </w:rPr>
      </w:pPr>
      <w:r>
        <w:rPr>
          <w:rFonts w:ascii="宋体" w:eastAsia="宋体" w:cs="宋体" w:hAnsi="宋体"/>
        </w:rPr>
        <w:t>（4）应按照招标文件规定推荐中标候选人或确定中标人。</w:t>
      </w:r>
    </w:p>
    <w:p>
      <w:pPr>
        <w:pStyle w:val="24"/>
        <w:ind w:firstLine="480"/>
        <w:jc w:val="both"/>
        <w:rPr>
          <w:rFonts w:ascii="宋体" w:eastAsia="宋体" w:cs="宋体" w:hAnsi="宋体"/>
        </w:rPr>
      </w:pPr>
      <w:r>
        <w:rPr>
          <w:rFonts w:ascii="宋体" w:eastAsia="宋体" w:cs="宋体" w:hAnsi="宋体"/>
        </w:rPr>
        <w:t>（5）评标应遵守下列评标纪律：</w:t>
      </w:r>
    </w:p>
    <w:p>
      <w:pPr>
        <w:pStyle w:val="24"/>
        <w:ind w:firstLine="480"/>
        <w:jc w:val="both"/>
        <w:rPr>
          <w:rFonts w:ascii="宋体" w:eastAsia="宋体" w:cs="宋体" w:hAnsi="宋体"/>
        </w:rPr>
      </w:pPr>
      <w:r>
        <w:rPr>
          <w:rFonts w:ascii="宋体" w:eastAsia="宋体" w:cs="宋体" w:hAnsi="宋体"/>
        </w:rPr>
        <w:t>①评标情况不得私自外泄，有关信息由</w:t>
      </w:r>
      <w:r>
        <w:rPr>
          <w:rFonts w:ascii="宋体" w:eastAsia="宋体" w:cs="宋体" w:hAnsi="宋体"/>
          <w:lang w:eastAsia="zh-CN"/>
        </w:rPr>
        <w:t>福建两山生态产品交易有限公司</w:t>
      </w:r>
      <w:r>
        <w:rPr>
          <w:rFonts w:ascii="宋体" w:eastAsia="宋体" w:cs="宋体" w:hAnsi="宋体"/>
        </w:rPr>
        <w:t>统一对外发布。</w:t>
      </w:r>
    </w:p>
    <w:p>
      <w:pPr>
        <w:pStyle w:val="24"/>
        <w:ind w:firstLine="480"/>
        <w:jc w:val="both"/>
        <w:rPr>
          <w:rFonts w:ascii="宋体" w:eastAsia="宋体" w:cs="宋体" w:hAnsi="宋体"/>
        </w:rPr>
      </w:pPr>
      <w:r>
        <w:rPr>
          <w:rFonts w:ascii="宋体" w:eastAsia="宋体" w:cs="宋体" w:hAnsi="宋体"/>
        </w:rPr>
        <w:t>②对</w:t>
      </w:r>
      <w:r>
        <w:rPr>
          <w:rFonts w:ascii="宋体" w:eastAsia="宋体" w:cs="宋体" w:hAnsi="宋体"/>
          <w:lang w:eastAsia="zh-CN"/>
        </w:rPr>
        <w:t>福建两山生态产品交易有限公司</w:t>
      </w:r>
      <w:r>
        <w:rPr>
          <w:rFonts w:ascii="宋体" w:eastAsia="宋体" w:cs="宋体" w:hAnsi="宋体"/>
        </w:rPr>
        <w:t>或投标人提供的要求保密的资料，不得摘记翻印和外传。</w:t>
      </w:r>
    </w:p>
    <w:p>
      <w:pPr>
        <w:pStyle w:val="24"/>
        <w:ind w:firstLine="480"/>
        <w:jc w:val="both"/>
        <w:rPr>
          <w:rFonts w:ascii="宋体" w:eastAsia="宋体" w:cs="宋体" w:hAnsi="宋体"/>
        </w:rPr>
      </w:pPr>
      <w:r>
        <w:rPr>
          <w:rFonts w:ascii="宋体" w:eastAsia="宋体" w:cs="宋体" w:hAnsi="宋体"/>
        </w:rPr>
        <w:t>③不得收受投标人或有关人员的任何礼物，不得串联鼓动其他人袒护某投标人。若与投标人存在利害关系，则应主动声明并回避。</w:t>
      </w:r>
    </w:p>
    <w:p>
      <w:pPr>
        <w:pStyle w:val="24"/>
        <w:ind w:firstLine="480"/>
        <w:jc w:val="both"/>
        <w:rPr>
          <w:rFonts w:ascii="宋体" w:eastAsia="宋体" w:cs="宋体" w:hAnsi="宋体"/>
        </w:rPr>
      </w:pPr>
      <w:r>
        <w:rPr>
          <w:rFonts w:ascii="宋体" w:eastAsia="宋体" w:cs="宋体" w:hAnsi="宋体"/>
        </w:rPr>
        <w:t>④全体评委应按照招标文件规定进行评标，一切认定事项应查有实据且不得弄虚作假。</w:t>
      </w:r>
    </w:p>
    <w:p>
      <w:pPr>
        <w:pStyle w:val="24"/>
        <w:ind w:firstLine="480"/>
        <w:jc w:val="both"/>
        <w:rPr>
          <w:rFonts w:ascii="宋体" w:eastAsia="宋体" w:cs="宋体" w:hAnsi="宋体"/>
        </w:rPr>
      </w:pPr>
      <w:r>
        <w:rPr>
          <w:rFonts w:ascii="宋体" w:eastAsia="宋体" w:cs="宋体" w:hAnsi="宋体"/>
        </w:rPr>
        <w:t>⑤评标中应充分发扬民主，推荐中标候选人或确定中标人后要服从评标报告。</w:t>
      </w:r>
    </w:p>
    <w:p>
      <w:pPr>
        <w:pStyle w:val="24"/>
        <w:ind w:firstLine="480"/>
        <w:jc w:val="both"/>
        <w:rPr>
          <w:rFonts w:ascii="宋体" w:eastAsia="宋体" w:cs="宋体" w:hAnsi="宋体"/>
        </w:rPr>
      </w:pPr>
      <w:r>
        <w:rPr>
          <w:rFonts w:ascii="宋体" w:eastAsia="宋体" w:cs="宋体" w:hAnsi="宋体"/>
        </w:rPr>
        <w:t>※对违反评标纪律的评委，将取消其评委资格，对评标工作造成严重损失者将予以通报批评乃至追究法律责任。</w:t>
      </w:r>
    </w:p>
    <w:p>
      <w:pPr>
        <w:pStyle w:val="24"/>
        <w:ind w:firstLine="480"/>
        <w:jc w:val="both"/>
        <w:rPr>
          <w:rFonts w:ascii="宋体" w:eastAsia="宋体" w:cs="宋体" w:hAnsi="宋体"/>
        </w:rPr>
      </w:pPr>
      <w:r>
        <w:rPr>
          <w:rFonts w:ascii="宋体" w:eastAsia="宋体" w:cs="宋体" w:hAnsi="宋体"/>
        </w:rPr>
        <w:t>6、评标程序</w:t>
      </w:r>
    </w:p>
    <w:p>
      <w:pPr>
        <w:pStyle w:val="24"/>
        <w:ind w:firstLine="480"/>
        <w:jc w:val="both"/>
        <w:rPr>
          <w:rFonts w:ascii="宋体" w:eastAsia="宋体" w:cs="宋体" w:hAnsi="宋体"/>
        </w:rPr>
      </w:pPr>
      <w:r>
        <w:rPr>
          <w:rFonts w:ascii="宋体" w:eastAsia="宋体" w:cs="宋体" w:hAnsi="宋体"/>
        </w:rPr>
        <w:t>6.1评标前的准备工作</w:t>
      </w:r>
    </w:p>
    <w:p>
      <w:pPr>
        <w:pStyle w:val="24"/>
        <w:ind w:firstLine="480"/>
        <w:jc w:val="both"/>
        <w:rPr>
          <w:rFonts w:ascii="宋体" w:eastAsia="宋体" w:cs="宋体" w:hAnsi="宋体"/>
        </w:rPr>
      </w:pPr>
      <w:r>
        <w:rPr>
          <w:rFonts w:ascii="宋体" w:eastAsia="宋体" w:cs="宋体" w:hAnsi="宋体"/>
        </w:rPr>
        <w:t>（1）全体评委应认真审阅招标文件，了解评委应履行或遵守的职责、义务和评标纪律。</w:t>
      </w:r>
    </w:p>
    <w:p>
      <w:pPr>
        <w:pStyle w:val="24"/>
        <w:ind w:firstLine="480"/>
        <w:jc w:val="both"/>
        <w:rPr>
          <w:rFonts w:ascii="宋体" w:eastAsia="宋体" w:cs="宋体" w:hAnsi="宋体"/>
        </w:rPr>
      </w:pPr>
      <w:r>
        <w:rPr>
          <w:rFonts w:ascii="宋体" w:eastAsia="宋体" w:cs="宋体" w:hAnsi="宋体"/>
        </w:rPr>
        <w:t>（2）参加评标委员会的采购人代表可对本项目的背景和采购需求进行介绍，介绍材料应以书面形式提交（随采购文件一并存档），介绍内容不得含有歧视性、倾向性意见，不得超出招标文件所述范围。</w:t>
      </w:r>
    </w:p>
    <w:p>
      <w:pPr>
        <w:pStyle w:val="24"/>
        <w:ind w:firstLine="480"/>
        <w:jc w:val="both"/>
        <w:rPr>
          <w:rFonts w:ascii="宋体" w:eastAsia="宋体" w:cs="宋体" w:hAnsi="宋体"/>
        </w:rPr>
      </w:pPr>
      <w:r>
        <w:rPr>
          <w:rFonts w:ascii="宋体" w:eastAsia="宋体" w:cs="宋体" w:hAnsi="宋体"/>
        </w:rPr>
        <w:t>6.2符合性审查</w:t>
      </w:r>
    </w:p>
    <w:p>
      <w:pPr>
        <w:pStyle w:val="24"/>
        <w:ind w:firstLine="480"/>
        <w:jc w:val="both"/>
        <w:rPr>
          <w:rFonts w:ascii="宋体" w:eastAsia="宋体" w:cs="宋体" w:hAnsi="宋体"/>
        </w:rPr>
      </w:pPr>
      <w:r>
        <w:rPr>
          <w:rFonts w:ascii="宋体" w:eastAsia="宋体" w:cs="宋体" w:hAnsi="宋体"/>
        </w:rPr>
        <w:t>（1）评标委员会依据招标文件的实质性要求，对通过资格审查的</w:t>
      </w:r>
      <w:r>
        <w:rPr>
          <w:rFonts w:ascii="宋体" w:eastAsia="宋体" w:cs="宋体" w:hAnsi="宋体"/>
          <w:lang w:eastAsia="zh-CN"/>
        </w:rPr>
        <w:t>投标</w:t>
      </w:r>
      <w:r>
        <w:rPr>
          <w:rFonts w:ascii="宋体" w:eastAsia="宋体" w:cs="宋体" w:hAnsi="宋体"/>
        </w:rPr>
        <w:t>文件进行符合性审查，以确定其是否满足招标文件的实质性要求。</w:t>
      </w:r>
    </w:p>
    <w:p>
      <w:pPr>
        <w:pStyle w:val="24"/>
        <w:ind w:firstLine="480"/>
        <w:jc w:val="both"/>
        <w:rPr>
          <w:rFonts w:ascii="宋体" w:eastAsia="宋体" w:cs="宋体" w:hAnsi="宋体"/>
        </w:rPr>
      </w:pPr>
      <w:r>
        <w:rPr>
          <w:rFonts w:ascii="宋体" w:eastAsia="宋体" w:cs="宋体" w:hAnsi="宋体"/>
        </w:rPr>
        <w:t>（2）满足招标文件的实质性要求指</w:t>
      </w:r>
      <w:r>
        <w:rPr>
          <w:rFonts w:ascii="宋体" w:eastAsia="宋体" w:cs="宋体" w:hAnsi="宋体"/>
          <w:lang w:eastAsia="zh-CN"/>
        </w:rPr>
        <w:t>投标</w:t>
      </w:r>
      <w:r>
        <w:rPr>
          <w:rFonts w:ascii="宋体" w:eastAsia="宋体" w:cs="宋体" w:hAnsi="宋体"/>
        </w:rPr>
        <w:t>文件对招标文件实质性要求的响应不存在重大偏差或保留。</w:t>
      </w:r>
    </w:p>
    <w:p>
      <w:pPr>
        <w:pStyle w:val="24"/>
        <w:ind w:firstLine="480"/>
        <w:jc w:val="both"/>
        <w:rPr>
          <w:rFonts w:ascii="宋体" w:eastAsia="宋体" w:cs="宋体" w:hAnsi="宋体"/>
        </w:rPr>
      </w:pPr>
      <w:r>
        <w:rPr>
          <w:rFonts w:ascii="宋体" w:eastAsia="宋体" w:cs="宋体" w:hAnsi="宋体"/>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24"/>
        <w:ind w:firstLine="480"/>
        <w:jc w:val="both"/>
        <w:rPr>
          <w:rFonts w:ascii="宋体" w:eastAsia="宋体" w:cs="宋体" w:hAnsi="宋体"/>
        </w:rPr>
      </w:pPr>
      <w:r>
        <w:rPr>
          <w:rFonts w:ascii="宋体" w:eastAsia="宋体" w:cs="宋体" w:hAnsi="宋体"/>
        </w:rPr>
        <w:t>（4）评标委员会审查判断</w:t>
      </w:r>
      <w:r>
        <w:rPr>
          <w:rFonts w:ascii="宋体" w:eastAsia="宋体" w:cs="宋体" w:hAnsi="宋体"/>
          <w:lang w:eastAsia="zh-CN"/>
        </w:rPr>
        <w:t>投标</w:t>
      </w:r>
      <w:r>
        <w:rPr>
          <w:rFonts w:ascii="宋体" w:eastAsia="宋体" w:cs="宋体" w:hAnsi="宋体"/>
        </w:rPr>
        <w:t>文件是否满足招标文件的实质性要求仅基于</w:t>
      </w:r>
      <w:r>
        <w:rPr>
          <w:rFonts w:ascii="宋体" w:eastAsia="宋体" w:cs="宋体" w:hAnsi="宋体"/>
          <w:lang w:eastAsia="zh-CN"/>
        </w:rPr>
        <w:t>投标</w:t>
      </w:r>
      <w:r>
        <w:rPr>
          <w:rFonts w:ascii="宋体" w:eastAsia="宋体" w:cs="宋体" w:hAnsi="宋体"/>
        </w:rPr>
        <w:t>文件本身而不寻求其他的外部证据。未满足招标文件实质性要求的</w:t>
      </w:r>
      <w:r>
        <w:rPr>
          <w:rFonts w:ascii="宋体" w:eastAsia="宋体" w:cs="宋体" w:hAnsi="宋体"/>
          <w:lang w:eastAsia="zh-CN"/>
        </w:rPr>
        <w:t>投标</w:t>
      </w:r>
      <w:r>
        <w:rPr>
          <w:rFonts w:ascii="宋体" w:eastAsia="宋体" w:cs="宋体" w:hAnsi="宋体"/>
        </w:rPr>
        <w:t>文件将被评标委员会否决（即符合性审查不合格），被否决的</w:t>
      </w:r>
      <w:r>
        <w:rPr>
          <w:rFonts w:ascii="宋体" w:eastAsia="宋体" w:cs="宋体" w:hAnsi="宋体"/>
          <w:lang w:eastAsia="zh-CN"/>
        </w:rPr>
        <w:t>投标</w:t>
      </w:r>
      <w:r>
        <w:rPr>
          <w:rFonts w:ascii="宋体" w:eastAsia="宋体" w:cs="宋体" w:hAnsi="宋体"/>
        </w:rPr>
        <w:t>文件不能通过补充、修改（澄清、说明或补正）等方式重新成为满足招标文件实质性要求的</w:t>
      </w:r>
      <w:r>
        <w:rPr>
          <w:rFonts w:ascii="宋体" w:eastAsia="宋体" w:cs="宋体" w:hAnsi="宋体"/>
          <w:lang w:eastAsia="zh-CN"/>
        </w:rPr>
        <w:t>投标</w:t>
      </w:r>
      <w:r>
        <w:rPr>
          <w:rFonts w:ascii="宋体" w:eastAsia="宋体" w:cs="宋体" w:hAnsi="宋体"/>
        </w:rPr>
        <w:t>文件。</w:t>
      </w:r>
    </w:p>
    <w:p>
      <w:pPr>
        <w:pStyle w:val="24"/>
        <w:ind w:firstLine="480"/>
        <w:jc w:val="both"/>
        <w:rPr>
          <w:rFonts w:ascii="宋体" w:eastAsia="宋体" w:cs="宋体" w:hAnsi="宋体"/>
        </w:rPr>
      </w:pPr>
      <w:r>
        <w:rPr>
          <w:rFonts w:ascii="宋体" w:eastAsia="宋体" w:cs="宋体" w:hAnsi="宋体"/>
        </w:rPr>
        <w:t>（5）评标委员会对所有投标人都执行相同的程序和标准。</w:t>
      </w:r>
    </w:p>
    <w:p>
      <w:pPr>
        <w:pStyle w:val="24"/>
        <w:ind w:firstLine="480"/>
        <w:jc w:val="both"/>
        <w:rPr>
          <w:rFonts w:ascii="宋体" w:eastAsia="宋体" w:cs="宋体" w:hAnsi="宋体"/>
        </w:rPr>
      </w:pPr>
      <w:r>
        <w:rPr>
          <w:rFonts w:ascii="宋体" w:eastAsia="宋体" w:cs="宋体" w:hAnsi="宋体"/>
        </w:rPr>
        <w:t>（6）有下列情形之一的，符合性审查不合格：</w:t>
      </w:r>
    </w:p>
    <w:p>
      <w:pPr>
        <w:pStyle w:val="24"/>
        <w:ind w:firstLine="480"/>
        <w:jc w:val="both"/>
        <w:rPr>
          <w:rFonts w:ascii="宋体" w:eastAsia="宋体" w:cs="宋体" w:hAnsi="宋体"/>
        </w:rPr>
      </w:pPr>
      <w:r>
        <w:rPr>
          <w:rFonts w:ascii="宋体" w:eastAsia="宋体" w:cs="宋体" w:hAnsi="宋体"/>
        </w:rPr>
        <w:t>①项目一般情形：</w:t>
      </w:r>
    </w:p>
    <w:p>
      <w:pPr>
        <w:pStyle w:val="24"/>
        <w:rPr>
          <w:rFonts w:ascii="宋体" w:eastAsia="宋体" w:cs="宋体" w:hAnsi="宋体"/>
        </w:rPr>
      </w:pPr>
      <w:r>
        <w:rPr>
          <w:rFonts w:ascii="宋体" w:eastAsia="宋体" w:cs="宋体" w:hAnsi="宋体"/>
        </w:rPr>
        <w:t>采购包1：</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944"/>
        <w:gridCol w:w="1875"/>
        <w:gridCol w:w="5847"/>
      </w:tblGrid>
      <w:tr>
        <w:tc>
          <w:tcPr>
            <w:tcW w:w="944" w:type="dxa"/>
            <w:vAlign w:val="center"/>
          </w:tcPr>
          <w:p>
            <w:pPr>
              <w:pStyle w:val="24"/>
              <w:jc w:val="center"/>
              <w:rPr>
                <w:rFonts w:ascii="宋体" w:eastAsia="宋体" w:cs="宋体" w:hAnsi="宋体"/>
              </w:rPr>
            </w:pPr>
            <w:r>
              <w:rPr>
                <w:rFonts w:ascii="宋体" w:eastAsia="宋体" w:cs="宋体" w:hAnsi="宋体"/>
              </w:rPr>
              <w:t>序号</w:t>
            </w:r>
          </w:p>
        </w:tc>
        <w:tc>
          <w:tcPr>
            <w:tcW w:w="1875" w:type="dxa"/>
            <w:vAlign w:val="center"/>
          </w:tcPr>
          <w:p>
            <w:pPr>
              <w:pStyle w:val="24"/>
              <w:jc w:val="center"/>
              <w:rPr>
                <w:rFonts w:ascii="宋体" w:eastAsia="宋体" w:cs="宋体" w:hAnsi="宋体"/>
              </w:rPr>
            </w:pPr>
            <w:r>
              <w:rPr>
                <w:rFonts w:ascii="宋体" w:eastAsia="宋体" w:cs="宋体" w:hAnsi="宋体"/>
              </w:rPr>
              <w:t>符合审查要求概况</w:t>
            </w:r>
          </w:p>
        </w:tc>
        <w:tc>
          <w:tcPr>
            <w:tcW w:w="5847" w:type="dxa"/>
            <w:vAlign w:val="center"/>
          </w:tcPr>
          <w:p>
            <w:pPr>
              <w:pStyle w:val="24"/>
              <w:jc w:val="center"/>
              <w:rPr>
                <w:rFonts w:ascii="宋体" w:eastAsia="宋体" w:cs="宋体" w:hAnsi="宋体"/>
              </w:rPr>
            </w:pPr>
            <w:r>
              <w:rPr>
                <w:rFonts w:ascii="宋体" w:eastAsia="宋体" w:cs="宋体" w:hAnsi="宋体"/>
              </w:rPr>
              <w:t>评审点具体描述</w:t>
            </w:r>
          </w:p>
        </w:tc>
      </w:tr>
      <w:tr>
        <w:tc>
          <w:tcPr>
            <w:tcW w:w="944" w:type="dxa"/>
            <w:vAlign w:val="center"/>
          </w:tcPr>
          <w:p>
            <w:pPr>
              <w:pStyle w:val="24"/>
              <w:jc w:val="center"/>
              <w:rPr>
                <w:rFonts w:ascii="宋体" w:eastAsia="宋体" w:cs="宋体" w:hAnsi="宋体"/>
              </w:rPr>
            </w:pPr>
            <w:r>
              <w:rPr>
                <w:rFonts w:ascii="宋体" w:eastAsia="宋体" w:cs="宋体" w:hAnsi="宋体"/>
              </w:rPr>
              <w:t>1</w:t>
            </w:r>
          </w:p>
        </w:tc>
        <w:tc>
          <w:tcPr>
            <w:tcW w:w="1875"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情形1</w:t>
            </w:r>
          </w:p>
        </w:tc>
        <w:tc>
          <w:tcPr>
            <w:tcW w:w="5847" w:type="dxa"/>
            <w:tcBorders>
              <w:left w:val="single" w:sz="2" w:space="0" w:color="auto"/>
            </w:tcBorders>
            <w:vAlign w:val="center"/>
          </w:tcPr>
          <w:p>
            <w:pPr>
              <w:pStyle w:val="24"/>
              <w:rPr>
                <w:rFonts w:ascii="宋体" w:eastAsia="宋体" w:cs="宋体" w:hAnsi="宋体"/>
              </w:rPr>
            </w:pPr>
            <w:r>
              <w:rPr>
                <w:rFonts w:ascii="宋体" w:eastAsia="宋体" w:cs="宋体" w:hAnsi="宋体"/>
              </w:rPr>
              <w:t>违反招标文件中载明“投标无效”条款的规定；</w:t>
            </w:r>
          </w:p>
        </w:tc>
      </w:tr>
      <w:tr>
        <w:tc>
          <w:tcPr>
            <w:tcW w:w="944" w:type="dxa"/>
            <w:vAlign w:val="center"/>
          </w:tcPr>
          <w:p>
            <w:pPr>
              <w:pStyle w:val="24"/>
              <w:jc w:val="center"/>
              <w:rPr>
                <w:rFonts w:ascii="宋体" w:eastAsia="宋体" w:cs="宋体" w:hAnsi="宋体"/>
              </w:rPr>
            </w:pPr>
            <w:r>
              <w:rPr>
                <w:rFonts w:ascii="宋体" w:eastAsia="宋体" w:cs="宋体" w:hAnsi="宋体"/>
              </w:rPr>
              <w:t>2</w:t>
            </w:r>
          </w:p>
        </w:tc>
        <w:tc>
          <w:tcPr>
            <w:tcW w:w="1875"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情形2</w:t>
            </w:r>
          </w:p>
        </w:tc>
        <w:tc>
          <w:tcPr>
            <w:tcW w:w="5847" w:type="dxa"/>
            <w:tcBorders>
              <w:left w:val="single" w:sz="2" w:space="0" w:color="auto"/>
            </w:tcBorders>
            <w:vAlign w:val="center"/>
          </w:tcPr>
          <w:p>
            <w:pPr>
              <w:pStyle w:val="24"/>
              <w:rPr>
                <w:rFonts w:ascii="宋体" w:eastAsia="宋体" w:cs="宋体" w:hAnsi="宋体"/>
              </w:rPr>
            </w:pPr>
            <w:r>
              <w:rPr>
                <w:rFonts w:ascii="宋体" w:eastAsia="宋体" w:cs="宋体" w:hAnsi="宋体"/>
              </w:rPr>
              <w:t>属于招标文件第三章第10.12条规定的投标无效情形；</w:t>
            </w:r>
          </w:p>
        </w:tc>
      </w:tr>
      <w:tr>
        <w:tc>
          <w:tcPr>
            <w:tcW w:w="944" w:type="dxa"/>
            <w:vAlign w:val="center"/>
          </w:tcPr>
          <w:p>
            <w:pPr>
              <w:pStyle w:val="24"/>
              <w:jc w:val="center"/>
              <w:rPr>
                <w:rFonts w:ascii="宋体" w:eastAsia="宋体" w:cs="宋体" w:hAnsi="宋体"/>
              </w:rPr>
            </w:pPr>
            <w:r>
              <w:rPr>
                <w:rFonts w:ascii="宋体" w:eastAsia="宋体" w:cs="宋体" w:hAnsi="宋体"/>
              </w:rPr>
              <w:t>3</w:t>
            </w:r>
          </w:p>
        </w:tc>
        <w:tc>
          <w:tcPr>
            <w:tcW w:w="1875"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情形3</w:t>
            </w:r>
          </w:p>
        </w:tc>
        <w:tc>
          <w:tcPr>
            <w:tcW w:w="5847" w:type="dxa"/>
            <w:tcBorders>
              <w:left w:val="single" w:sz="2" w:space="0" w:color="auto"/>
            </w:tcBorders>
            <w:vAlign w:val="center"/>
          </w:tcPr>
          <w:p>
            <w:pPr>
              <w:pStyle w:val="24"/>
              <w:rPr>
                <w:rFonts w:ascii="宋体" w:eastAsia="宋体" w:cs="宋体" w:hAnsi="宋体"/>
              </w:rPr>
            </w:pPr>
            <w:r>
              <w:rPr>
                <w:rFonts w:ascii="宋体" w:eastAsia="宋体" w:cs="宋体" w:hAnsi="宋体"/>
              </w:rPr>
              <w:t>投标文件对招标文件实质性要求的响应存在重大偏离或保留。</w:t>
            </w:r>
          </w:p>
        </w:tc>
      </w:tr>
    </w:tbl>
    <w:p>
      <w:pPr>
        <w:pStyle w:val="24"/>
        <w:ind w:firstLine="480"/>
        <w:jc w:val="both"/>
        <w:rPr>
          <w:rFonts w:ascii="宋体" w:eastAsia="宋体" w:cs="宋体" w:hAnsi="宋体"/>
        </w:rPr>
      </w:pPr>
      <w:r>
        <w:rPr>
          <w:rFonts w:ascii="宋体" w:eastAsia="宋体" w:cs="宋体" w:hAnsi="宋体"/>
        </w:rPr>
        <w:t>②本项目规定的其他情形：</w:t>
      </w:r>
    </w:p>
    <w:p>
      <w:pPr>
        <w:pStyle w:val="24"/>
        <w:rPr>
          <w:rFonts w:ascii="宋体" w:eastAsia="宋体" w:cs="宋体" w:hAnsi="宋体"/>
        </w:rPr>
      </w:pPr>
      <w:r>
        <w:rPr>
          <w:rFonts w:ascii="宋体" w:eastAsia="宋体" w:cs="宋体" w:hAnsi="宋体"/>
        </w:rPr>
        <w:t>采购包1：</w:t>
      </w:r>
    </w:p>
    <w:p>
      <w:pPr>
        <w:pStyle w:val="24"/>
        <w:rPr>
          <w:rFonts w:ascii="宋体" w:eastAsia="宋体" w:cs="宋体" w:hAnsi="宋体"/>
        </w:rPr>
      </w:pPr>
      <w:r>
        <w:rPr>
          <w:rFonts w:ascii="宋体" w:eastAsia="宋体" w:cs="宋体" w:hAnsi="宋体"/>
        </w:rPr>
        <w:t>技术符合性</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384"/>
        <w:gridCol w:w="7244"/>
      </w:tblGrid>
      <w:tr>
        <w:trPr>
          <w:trHeight w:val="438"/>
        </w:trPr>
        <w:tc>
          <w:tcPr>
            <w:tcW w:w="1384" w:type="dxa"/>
            <w:vAlign w:val="center"/>
          </w:tcPr>
          <w:p>
            <w:pPr>
              <w:pStyle w:val="24"/>
              <w:jc w:val="center"/>
              <w:rPr>
                <w:rFonts w:ascii="宋体" w:eastAsia="宋体" w:cs="宋体" w:hAnsi="宋体"/>
              </w:rPr>
            </w:pPr>
            <w:r>
              <w:rPr>
                <w:rFonts w:ascii="宋体" w:eastAsia="宋体" w:cs="宋体" w:hAnsi="宋体"/>
              </w:rPr>
              <w:t>情形</w:t>
            </w:r>
          </w:p>
        </w:tc>
        <w:tc>
          <w:tcPr>
            <w:tcW w:w="7244" w:type="dxa"/>
            <w:vAlign w:val="center"/>
          </w:tcPr>
          <w:p>
            <w:pPr>
              <w:pStyle w:val="24"/>
              <w:jc w:val="center"/>
              <w:rPr>
                <w:rFonts w:ascii="宋体" w:eastAsia="宋体" w:cs="宋体" w:hAnsi="宋体"/>
              </w:rPr>
            </w:pPr>
            <w:r>
              <w:rPr>
                <w:rFonts w:ascii="宋体" w:eastAsia="宋体" w:cs="宋体" w:hAnsi="宋体"/>
              </w:rPr>
              <w:t>明细</w:t>
            </w:r>
          </w:p>
        </w:tc>
      </w:tr>
      <w:tr>
        <w:tc>
          <w:tcPr>
            <w:tcW w:w="1384" w:type="dxa"/>
            <w:vAlign w:val="center"/>
          </w:tcPr>
          <w:p>
            <w:pPr>
              <w:pStyle w:val="24"/>
              <w:jc w:val="center"/>
              <w:rPr>
                <w:rFonts w:ascii="宋体" w:eastAsia="宋体" w:cs="宋体" w:hAnsi="宋体"/>
              </w:rPr>
            </w:pPr>
            <w:r>
              <w:rPr>
                <w:rFonts w:ascii="宋体" w:eastAsia="宋体" w:cs="宋体" w:hAnsi="宋体"/>
              </w:rPr>
              <w:t>其他情形</w:t>
            </w:r>
          </w:p>
        </w:tc>
        <w:tc>
          <w:tcPr>
            <w:tcW w:w="7244" w:type="dxa"/>
            <w:tcBorders>
              <w:left w:val="single" w:sz="2" w:space="0" w:color="auto"/>
            </w:tcBorders>
            <w:vAlign w:val="center"/>
          </w:tcPr>
          <w:p>
            <w:pPr>
              <w:pStyle w:val="24"/>
              <w:rPr>
                <w:rFonts w:ascii="宋体" w:eastAsia="宋体" w:cs="宋体" w:hAnsi="宋体"/>
              </w:rPr>
            </w:pPr>
            <w:r>
              <w:rPr>
                <w:rFonts w:ascii="宋体" w:eastAsia="宋体" w:cs="宋体" w:hAnsi="宋体"/>
              </w:rPr>
              <w:t>(1)投标人技术部分文件存在招标文件规定的其他无效投标条款的，符合性审查不合格。(2)技术部分中出现报价部分的全部或部分的投标报价信息（或组成资料），符合性审查不合格。</w:t>
            </w:r>
          </w:p>
        </w:tc>
      </w:tr>
    </w:tbl>
    <w:p>
      <w:pPr>
        <w:pStyle w:val="24"/>
        <w:rPr>
          <w:rFonts w:ascii="宋体" w:eastAsia="宋体" w:cs="宋体" w:hAnsi="宋体"/>
        </w:rPr>
      </w:pPr>
      <w:r>
        <w:rPr>
          <w:rFonts w:ascii="宋体" w:eastAsia="宋体" w:cs="宋体" w:hAnsi="宋体"/>
        </w:rPr>
        <w:t>商务符合性</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396"/>
        <w:gridCol w:w="7240"/>
      </w:tblGrid>
      <w:tr>
        <w:trPr>
          <w:trHeight w:val="496"/>
        </w:trPr>
        <w:tc>
          <w:tcPr>
            <w:tcW w:w="1396" w:type="dxa"/>
            <w:vAlign w:val="center"/>
          </w:tcPr>
          <w:p>
            <w:pPr>
              <w:pStyle w:val="24"/>
              <w:jc w:val="center"/>
              <w:rPr>
                <w:rFonts w:ascii="宋体" w:eastAsia="宋体" w:cs="宋体" w:hAnsi="宋体"/>
              </w:rPr>
            </w:pPr>
            <w:r>
              <w:rPr>
                <w:rFonts w:ascii="宋体" w:eastAsia="宋体" w:cs="宋体" w:hAnsi="宋体"/>
              </w:rPr>
              <w:t>情形</w:t>
            </w:r>
          </w:p>
        </w:tc>
        <w:tc>
          <w:tcPr>
            <w:tcW w:w="7240" w:type="dxa"/>
            <w:vAlign w:val="center"/>
          </w:tcPr>
          <w:p>
            <w:pPr>
              <w:pStyle w:val="24"/>
              <w:jc w:val="center"/>
              <w:rPr>
                <w:rFonts w:ascii="宋体" w:eastAsia="宋体" w:cs="宋体" w:hAnsi="宋体"/>
              </w:rPr>
            </w:pPr>
            <w:r>
              <w:rPr>
                <w:rFonts w:ascii="宋体" w:eastAsia="宋体" w:cs="宋体" w:hAnsi="宋体"/>
              </w:rPr>
              <w:t>明细</w:t>
            </w:r>
          </w:p>
        </w:tc>
      </w:tr>
      <w:tr>
        <w:tc>
          <w:tcPr>
            <w:tcW w:w="1396" w:type="dxa"/>
            <w:vAlign w:val="center"/>
          </w:tcPr>
          <w:p>
            <w:pPr>
              <w:pStyle w:val="24"/>
              <w:jc w:val="center"/>
              <w:rPr>
                <w:rFonts w:ascii="宋体" w:eastAsia="宋体" w:cs="宋体" w:hAnsi="宋体"/>
              </w:rPr>
            </w:pPr>
            <w:r>
              <w:rPr>
                <w:rFonts w:ascii="宋体" w:eastAsia="宋体" w:cs="宋体" w:hAnsi="宋体"/>
              </w:rPr>
              <w:t>其他情形</w:t>
            </w:r>
          </w:p>
        </w:tc>
        <w:tc>
          <w:tcPr>
            <w:tcW w:w="7240" w:type="dxa"/>
            <w:tcBorders>
              <w:left w:val="single" w:sz="2" w:space="0" w:color="auto"/>
            </w:tcBorders>
            <w:vAlign w:val="center"/>
          </w:tcPr>
          <w:p>
            <w:pPr>
              <w:pStyle w:val="24"/>
              <w:rPr>
                <w:rFonts w:ascii="宋体" w:eastAsia="宋体" w:cs="宋体" w:hAnsi="宋体"/>
              </w:rPr>
            </w:pPr>
            <w:r>
              <w:rPr>
                <w:rFonts w:ascii="宋体" w:eastAsia="宋体" w:cs="宋体" w:hAnsi="宋体"/>
              </w:rPr>
              <w:t>(1)投标文件中“商务条件响应表”对招标文件第五章“三、商务条件”中要求的内容出现负偏离或不满足的，其投标无效。 (2)投标人商务部分文件存在招标文件规定的其他无效投标条款的，符合性审查不合格。 (3)投标文件的商务部分中出现报价部分的全部或部分的投标报价信息（或组成资料），符合性审查不合格。</w:t>
            </w:r>
          </w:p>
        </w:tc>
      </w:tr>
    </w:tbl>
    <w:p>
      <w:pPr>
        <w:pStyle w:val="24"/>
        <w:rPr>
          <w:rFonts w:ascii="宋体" w:eastAsia="宋体" w:cs="宋体" w:hAnsi="宋体"/>
        </w:rPr>
      </w:pPr>
      <w:r>
        <w:rPr>
          <w:rFonts w:ascii="宋体" w:eastAsia="宋体" w:cs="宋体" w:hAnsi="宋体"/>
        </w:rPr>
        <w:t>附加符合性：无</w:t>
      </w:r>
    </w:p>
    <w:p>
      <w:pPr>
        <w:pStyle w:val="24"/>
        <w:rPr>
          <w:rFonts w:ascii="宋体" w:eastAsia="宋体" w:cs="宋体" w:hAnsi="宋体"/>
        </w:rPr>
      </w:pPr>
      <w:r>
        <w:rPr>
          <w:rFonts w:ascii="宋体" w:eastAsia="宋体" w:cs="宋体" w:hAnsi="宋体"/>
        </w:rPr>
        <w:t>价格符合性</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316"/>
        <w:gridCol w:w="7284"/>
      </w:tblGrid>
      <w:tr>
        <w:trPr>
          <w:trHeight w:val="467"/>
        </w:trPr>
        <w:tc>
          <w:tcPr>
            <w:tcW w:w="1316" w:type="dxa"/>
            <w:vAlign w:val="center"/>
          </w:tcPr>
          <w:p>
            <w:pPr>
              <w:pStyle w:val="24"/>
              <w:jc w:val="center"/>
              <w:rPr>
                <w:rFonts w:ascii="宋体" w:eastAsia="宋体" w:cs="宋体" w:hAnsi="宋体"/>
              </w:rPr>
            </w:pPr>
            <w:r>
              <w:rPr>
                <w:rFonts w:ascii="宋体" w:eastAsia="宋体" w:cs="宋体" w:hAnsi="宋体"/>
              </w:rPr>
              <w:t>情形</w:t>
            </w:r>
          </w:p>
        </w:tc>
        <w:tc>
          <w:tcPr>
            <w:tcW w:w="7284" w:type="dxa"/>
            <w:vAlign w:val="center"/>
          </w:tcPr>
          <w:p>
            <w:pPr>
              <w:pStyle w:val="24"/>
              <w:jc w:val="center"/>
              <w:rPr>
                <w:rFonts w:ascii="宋体" w:eastAsia="宋体" w:cs="宋体" w:hAnsi="宋体"/>
              </w:rPr>
            </w:pPr>
            <w:r>
              <w:rPr>
                <w:rFonts w:ascii="宋体" w:eastAsia="宋体" w:cs="宋体" w:hAnsi="宋体"/>
              </w:rPr>
              <w:t>明细</w:t>
            </w:r>
          </w:p>
        </w:tc>
      </w:tr>
      <w:tr>
        <w:tc>
          <w:tcPr>
            <w:tcW w:w="1316" w:type="dxa"/>
            <w:vAlign w:val="center"/>
          </w:tcPr>
          <w:p>
            <w:pPr>
              <w:pStyle w:val="24"/>
              <w:jc w:val="center"/>
              <w:rPr>
                <w:rFonts w:ascii="宋体" w:eastAsia="宋体" w:cs="宋体" w:hAnsi="宋体"/>
              </w:rPr>
            </w:pPr>
            <w:r>
              <w:rPr>
                <w:rFonts w:ascii="宋体" w:eastAsia="宋体" w:cs="宋体" w:hAnsi="宋体"/>
              </w:rPr>
              <w:t>其他情形</w:t>
            </w:r>
          </w:p>
        </w:tc>
        <w:tc>
          <w:tcPr>
            <w:tcW w:w="7284" w:type="dxa"/>
            <w:tcBorders>
              <w:left w:val="single" w:sz="2" w:space="0" w:color="auto"/>
            </w:tcBorders>
            <w:vAlign w:val="center"/>
          </w:tcPr>
          <w:p>
            <w:pPr>
              <w:pStyle w:val="24"/>
              <w:rPr>
                <w:rFonts w:ascii="宋体" w:eastAsia="宋体" w:cs="宋体" w:hAnsi="宋体"/>
              </w:rPr>
            </w:pPr>
            <w:r>
              <w:rPr>
                <w:rFonts w:ascii="宋体" w:eastAsia="宋体" w:cs="宋体" w:hAnsi="宋体"/>
              </w:rPr>
              <w:t>1、投标报价（分项报价）超过最高限价的。2、评标委员会认为供应商的报价明显低于其他通过符合性审查供应商的报价，有可能影响产品质量或者不能诚信履约的，应当要求其在评标现场合理的时间内（30分钟内）提供书面说明，必要时提交相关证明材料；供应商不能证明其报价合理性的，评标委员会应当将其作为无效投标处理。</w:t>
            </w:r>
          </w:p>
        </w:tc>
      </w:tr>
    </w:tbl>
    <w:p>
      <w:pPr>
        <w:pStyle w:val="24"/>
        <w:ind w:firstLine="480"/>
        <w:jc w:val="both"/>
        <w:rPr>
          <w:rFonts w:ascii="宋体" w:eastAsia="宋体" w:cs="宋体" w:hAnsi="宋体"/>
        </w:rPr>
      </w:pPr>
      <w:r>
        <w:rPr>
          <w:rFonts w:ascii="宋体" w:eastAsia="宋体" w:cs="宋体" w:hAnsi="宋体"/>
        </w:rPr>
        <w:t>6.3澄清有关问题</w:t>
      </w:r>
    </w:p>
    <w:p>
      <w:pPr>
        <w:pStyle w:val="24"/>
        <w:ind w:firstLine="480"/>
        <w:jc w:val="both"/>
        <w:rPr>
          <w:rFonts w:ascii="宋体" w:eastAsia="宋体" w:cs="宋体" w:hAnsi="宋体"/>
        </w:rPr>
      </w:pPr>
      <w:r>
        <w:rPr>
          <w:rFonts w:ascii="宋体" w:eastAsia="宋体" w:cs="宋体" w:hAnsi="宋体"/>
        </w:rPr>
        <w:t>（1）对通过符合性审查的</w:t>
      </w:r>
      <w:r>
        <w:rPr>
          <w:rFonts w:ascii="宋体" w:eastAsia="宋体" w:cs="宋体" w:hAnsi="宋体"/>
          <w:lang w:eastAsia="zh-CN"/>
        </w:rPr>
        <w:t>投标</w:t>
      </w:r>
      <w:r>
        <w:rPr>
          <w:rFonts w:ascii="宋体" w:eastAsia="宋体" w:cs="宋体" w:hAnsi="宋体"/>
        </w:rPr>
        <w:t>文件中含义不明确、同类问题表述不一致或有明显文字和计算错误的内容，评标委员会将以书面形式要求投标人作出必要的澄清、说明或补正。</w:t>
      </w:r>
    </w:p>
    <w:p>
      <w:pPr>
        <w:pStyle w:val="24"/>
        <w:ind w:firstLine="480"/>
        <w:jc w:val="both"/>
        <w:rPr>
          <w:rFonts w:ascii="宋体" w:eastAsia="宋体" w:cs="宋体" w:hAnsi="宋体"/>
        </w:rPr>
      </w:pPr>
      <w:r>
        <w:rPr>
          <w:rFonts w:ascii="宋体" w:eastAsia="宋体" w:cs="宋体" w:hAnsi="宋体"/>
        </w:rPr>
        <w:t>（2）投标人的澄清、说明或补正应由投标人代表在评标委员会规定的时间内（一般在半个小时左右，具体要求将根据实际情况在澄清通知中约定）以书面形式向评标委员会提交，前述澄清、说明或补正不得超出</w:t>
      </w:r>
      <w:r>
        <w:rPr>
          <w:rFonts w:ascii="宋体" w:eastAsia="宋体" w:cs="宋体" w:hAnsi="宋体"/>
          <w:lang w:eastAsia="zh-CN"/>
        </w:rPr>
        <w:t>投标</w:t>
      </w:r>
      <w:r>
        <w:rPr>
          <w:rFonts w:ascii="宋体" w:eastAsia="宋体" w:cs="宋体" w:hAnsi="宋体"/>
        </w:rPr>
        <w:t>文件的范围或改变</w:t>
      </w:r>
      <w:r>
        <w:rPr>
          <w:rFonts w:ascii="宋体" w:eastAsia="宋体" w:cs="宋体" w:hAnsi="宋体"/>
          <w:lang w:eastAsia="zh-CN"/>
        </w:rPr>
        <w:t>投标</w:t>
      </w:r>
      <w:r>
        <w:rPr>
          <w:rFonts w:ascii="宋体" w:eastAsia="宋体" w:cs="宋体" w:hAnsi="宋体"/>
        </w:rPr>
        <w:t>文件的实质性内容。若投标人未按照前述规定向评标委员会提交书面澄清、说明或补正，则评标委员会将按照不利于投标人的内容进行认定。</w:t>
      </w:r>
    </w:p>
    <w:p>
      <w:pPr>
        <w:pStyle w:val="24"/>
        <w:ind w:firstLine="480"/>
        <w:jc w:val="both"/>
        <w:rPr>
          <w:rFonts w:ascii="宋体" w:eastAsia="宋体" w:cs="宋体" w:hAnsi="宋体"/>
        </w:rPr>
      </w:pPr>
      <w:r>
        <w:rPr>
          <w:rFonts w:ascii="宋体" w:eastAsia="宋体" w:cs="宋体" w:hAnsi="宋体"/>
        </w:rPr>
        <w:t>（3）</w:t>
      </w:r>
      <w:r>
        <w:rPr>
          <w:rFonts w:ascii="宋体" w:eastAsia="宋体" w:cs="宋体" w:hAnsi="宋体"/>
          <w:lang w:eastAsia="zh-CN"/>
        </w:rPr>
        <w:t>投标</w:t>
      </w:r>
      <w:r>
        <w:rPr>
          <w:rFonts w:ascii="宋体" w:eastAsia="宋体" w:cs="宋体" w:hAnsi="宋体"/>
        </w:rPr>
        <w:t>文件报价出现前后不一致的，除招标文件另有规定外，按照下列规定修正：</w:t>
      </w:r>
    </w:p>
    <w:p>
      <w:pPr>
        <w:pStyle w:val="24"/>
        <w:ind w:firstLine="480"/>
        <w:jc w:val="both"/>
        <w:rPr>
          <w:rFonts w:ascii="宋体" w:eastAsia="宋体" w:cs="宋体" w:hAnsi="宋体"/>
        </w:rPr>
      </w:pPr>
      <w:r>
        <w:rPr>
          <w:rFonts w:ascii="宋体" w:eastAsia="宋体" w:cs="宋体" w:hAnsi="宋体"/>
        </w:rPr>
        <w:t>①开标（报价）一览表内容与</w:t>
      </w:r>
      <w:r>
        <w:rPr>
          <w:rFonts w:ascii="宋体" w:eastAsia="宋体" w:cs="宋体" w:hAnsi="宋体"/>
          <w:lang w:eastAsia="zh-CN"/>
        </w:rPr>
        <w:t>投标</w:t>
      </w:r>
      <w:r>
        <w:rPr>
          <w:rFonts w:ascii="宋体" w:eastAsia="宋体" w:cs="宋体" w:hAnsi="宋体"/>
        </w:rPr>
        <w:t>文件中相应内容不一致的，以开标（报价）一览表为准；</w:t>
      </w:r>
    </w:p>
    <w:p>
      <w:pPr>
        <w:pStyle w:val="24"/>
        <w:ind w:firstLine="480"/>
        <w:jc w:val="both"/>
        <w:rPr>
          <w:rFonts w:ascii="宋体" w:eastAsia="宋体" w:cs="宋体" w:hAnsi="宋体"/>
        </w:rPr>
      </w:pPr>
      <w:r>
        <w:rPr>
          <w:rFonts w:ascii="宋体" w:eastAsia="宋体" w:cs="宋体" w:hAnsi="宋体"/>
        </w:rPr>
        <w:t>②大写金额和小写金额不一致的，以大写金额为准；</w:t>
      </w:r>
    </w:p>
    <w:p>
      <w:pPr>
        <w:pStyle w:val="24"/>
        <w:ind w:firstLine="480"/>
        <w:jc w:val="both"/>
        <w:rPr>
          <w:rFonts w:ascii="宋体" w:eastAsia="宋体" w:cs="宋体" w:hAnsi="宋体"/>
        </w:rPr>
      </w:pPr>
      <w:r>
        <w:rPr>
          <w:rFonts w:ascii="宋体" w:eastAsia="宋体" w:cs="宋体" w:hAnsi="宋体"/>
        </w:rPr>
        <w:t>③单价金额小数点或百分比有明显错位的，以开标（报价）一览表的总价为准，并修改单价；</w:t>
      </w:r>
    </w:p>
    <w:p>
      <w:pPr>
        <w:pStyle w:val="24"/>
        <w:ind w:firstLine="480"/>
        <w:jc w:val="both"/>
        <w:rPr>
          <w:rFonts w:ascii="宋体" w:eastAsia="宋体" w:cs="宋体" w:hAnsi="宋体"/>
        </w:rPr>
      </w:pPr>
      <w:r>
        <w:rPr>
          <w:rFonts w:ascii="宋体" w:eastAsia="宋体" w:cs="宋体" w:hAnsi="宋体"/>
        </w:rPr>
        <w:t>④总价金额与按照单价汇总金额不一致的，以单价金额计算结果为准。</w:t>
      </w:r>
    </w:p>
    <w:p>
      <w:pPr>
        <w:pStyle w:val="24"/>
        <w:ind w:firstLine="480"/>
        <w:jc w:val="both"/>
        <w:rPr>
          <w:rFonts w:ascii="宋体" w:eastAsia="宋体" w:cs="宋体" w:hAnsi="宋体"/>
        </w:rPr>
      </w:pPr>
      <w:r>
        <w:rPr>
          <w:rFonts w:ascii="宋体" w:eastAsia="宋体" w:cs="宋体" w:hAnsi="宋体"/>
        </w:rPr>
        <w:t>※同时出现两种以上不一致的，按照前款规定的顺序修正。修正后的报价应按照本章第6.3条第（1）、（2）款规定经投标人确认后产生约束力，投标人不确认的，其投标无效。</w:t>
      </w:r>
    </w:p>
    <w:p>
      <w:pPr>
        <w:pStyle w:val="24"/>
        <w:ind w:firstLine="480"/>
        <w:jc w:val="both"/>
        <w:rPr>
          <w:rFonts w:ascii="宋体" w:eastAsia="宋体" w:cs="宋体" w:hAnsi="宋体"/>
        </w:rPr>
      </w:pPr>
      <w:r>
        <w:rPr>
          <w:rFonts w:ascii="宋体" w:eastAsia="宋体" w:cs="宋体" w:hAnsi="宋体"/>
        </w:rPr>
        <w:t>（4）关于细微偏差</w:t>
      </w:r>
    </w:p>
    <w:p>
      <w:pPr>
        <w:pStyle w:val="24"/>
        <w:ind w:firstLine="480"/>
        <w:jc w:val="both"/>
        <w:rPr>
          <w:rFonts w:ascii="宋体" w:eastAsia="宋体" w:cs="宋体" w:hAnsi="宋体"/>
        </w:rPr>
      </w:pPr>
      <w:r>
        <w:rPr>
          <w:rFonts w:ascii="宋体" w:eastAsia="宋体" w:cs="宋体" w:hAnsi="宋体"/>
        </w:rPr>
        <w:t>①细微偏差指</w:t>
      </w:r>
      <w:r>
        <w:rPr>
          <w:rFonts w:ascii="宋体" w:eastAsia="宋体" w:cs="宋体" w:hAnsi="宋体"/>
          <w:lang w:eastAsia="zh-CN"/>
        </w:rPr>
        <w:t>投标</w:t>
      </w:r>
      <w:r>
        <w:rPr>
          <w:rFonts w:ascii="宋体" w:eastAsia="宋体" w:cs="宋体" w:hAnsi="宋体"/>
        </w:rPr>
        <w:t>文件实质性响应招标文件要求，但在个别地方存在漏项或提供了不完整的技术信息和数据等情况，并且补正这些遗漏或不完整不会对其他投标人造成不公平的结果。细微偏差不影响</w:t>
      </w:r>
      <w:r>
        <w:rPr>
          <w:rFonts w:ascii="宋体" w:eastAsia="宋体" w:cs="宋体" w:hAnsi="宋体"/>
          <w:lang w:eastAsia="zh-CN"/>
        </w:rPr>
        <w:t>投标</w:t>
      </w:r>
      <w:r>
        <w:rPr>
          <w:rFonts w:ascii="宋体" w:eastAsia="宋体" w:cs="宋体" w:hAnsi="宋体"/>
        </w:rPr>
        <w:t>文件的有效性。</w:t>
      </w:r>
    </w:p>
    <w:p>
      <w:pPr>
        <w:pStyle w:val="24"/>
        <w:ind w:firstLine="480"/>
        <w:jc w:val="both"/>
        <w:rPr>
          <w:rFonts w:ascii="宋体" w:eastAsia="宋体" w:cs="宋体" w:hAnsi="宋体"/>
        </w:rPr>
      </w:pPr>
      <w:r>
        <w:rPr>
          <w:rFonts w:ascii="宋体" w:eastAsia="宋体" w:cs="宋体" w:hAnsi="宋体"/>
        </w:rPr>
        <w:t>②评标委员会将以书面形式要求存在细微偏差的投标人在评标委员会规定的时间内予以补正。若无法补正，则评标委员会将按照不利于投标人的内容进行认定。</w:t>
      </w:r>
    </w:p>
    <w:p>
      <w:pPr>
        <w:pStyle w:val="24"/>
        <w:ind w:firstLine="480"/>
        <w:jc w:val="both"/>
        <w:rPr>
          <w:rFonts w:ascii="宋体" w:eastAsia="宋体" w:cs="宋体" w:hAnsi="宋体"/>
        </w:rPr>
      </w:pPr>
      <w:r>
        <w:rPr>
          <w:rFonts w:ascii="宋体" w:eastAsia="宋体" w:cs="宋体" w:hAnsi="宋体"/>
        </w:rPr>
        <w:t>（5）关于投标描述（即</w:t>
      </w:r>
      <w:r>
        <w:rPr>
          <w:rFonts w:ascii="宋体" w:eastAsia="宋体" w:cs="宋体" w:hAnsi="宋体"/>
          <w:lang w:eastAsia="zh-CN"/>
        </w:rPr>
        <w:t>投标</w:t>
      </w:r>
      <w:r>
        <w:rPr>
          <w:rFonts w:ascii="宋体" w:eastAsia="宋体" w:cs="宋体" w:hAnsi="宋体"/>
        </w:rPr>
        <w:t>文件中描述的内容）</w:t>
      </w:r>
    </w:p>
    <w:p>
      <w:pPr>
        <w:pStyle w:val="24"/>
        <w:ind w:firstLine="480"/>
        <w:jc w:val="both"/>
        <w:rPr>
          <w:rFonts w:ascii="宋体" w:eastAsia="宋体" w:cs="宋体" w:hAnsi="宋体"/>
        </w:rPr>
      </w:pPr>
      <w:r>
        <w:rPr>
          <w:rFonts w:ascii="宋体" w:eastAsia="宋体" w:cs="宋体" w:hAnsi="宋体"/>
        </w:rPr>
        <w:t>①投标描述前后不一致且不涉及证明材料的：按照本章第6.3条第（1）、（2）款规定执行。</w:t>
      </w:r>
    </w:p>
    <w:p>
      <w:pPr>
        <w:pStyle w:val="24"/>
        <w:ind w:firstLine="480"/>
        <w:jc w:val="both"/>
        <w:rPr>
          <w:rFonts w:ascii="宋体" w:eastAsia="宋体" w:cs="宋体" w:hAnsi="宋体"/>
        </w:rPr>
      </w:pPr>
      <w:r>
        <w:rPr>
          <w:rFonts w:ascii="宋体" w:eastAsia="宋体" w:cs="宋体" w:hAnsi="宋体"/>
        </w:rPr>
        <w:t>②投标描述与证明材料不一致或多份证明材料之间不一致的：</w:t>
      </w:r>
    </w:p>
    <w:p>
      <w:pPr>
        <w:pStyle w:val="24"/>
        <w:ind w:firstLine="480"/>
        <w:jc w:val="both"/>
        <w:rPr>
          <w:rFonts w:ascii="宋体" w:eastAsia="宋体" w:cs="宋体" w:hAnsi="宋体"/>
        </w:rPr>
      </w:pPr>
      <w:r>
        <w:rPr>
          <w:rFonts w:ascii="宋体" w:eastAsia="宋体" w:cs="宋体" w:hAnsi="宋体"/>
        </w:rPr>
        <w:t>a.评标委员会将要求投标人进行书面澄清，并按照不利于投标人的内容进行评标。</w:t>
      </w:r>
    </w:p>
    <w:p>
      <w:pPr>
        <w:pStyle w:val="24"/>
        <w:ind w:firstLine="480"/>
        <w:jc w:val="both"/>
        <w:rPr>
          <w:rFonts w:ascii="宋体" w:eastAsia="宋体" w:cs="宋体" w:hAnsi="宋体"/>
        </w:rPr>
      </w:pPr>
      <w:r>
        <w:rPr>
          <w:rFonts w:ascii="宋体" w:eastAsia="宋体" w:cs="宋体" w:hAnsi="宋体"/>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24"/>
        <w:ind w:firstLine="480"/>
        <w:jc w:val="both"/>
        <w:rPr>
          <w:rFonts w:ascii="宋体" w:eastAsia="宋体" w:cs="宋体" w:hAnsi="宋体"/>
        </w:rPr>
      </w:pPr>
      <w:r>
        <w:rPr>
          <w:rFonts w:ascii="宋体" w:eastAsia="宋体" w:cs="宋体" w:hAnsi="宋体"/>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24"/>
        <w:ind w:firstLine="480"/>
        <w:jc w:val="both"/>
        <w:rPr>
          <w:rFonts w:ascii="宋体" w:eastAsia="宋体" w:cs="宋体" w:hAnsi="宋体"/>
        </w:rPr>
      </w:pPr>
      <w:r>
        <w:rPr>
          <w:rFonts w:ascii="宋体" w:eastAsia="宋体" w:cs="宋体" w:hAnsi="宋体"/>
        </w:rPr>
        <w:t>6.4比较与评价</w:t>
      </w:r>
    </w:p>
    <w:p>
      <w:pPr>
        <w:pStyle w:val="24"/>
        <w:ind w:firstLine="480"/>
        <w:jc w:val="both"/>
        <w:rPr>
          <w:rFonts w:ascii="宋体" w:eastAsia="宋体" w:cs="宋体" w:hAnsi="宋体"/>
        </w:rPr>
      </w:pPr>
      <w:r>
        <w:rPr>
          <w:rFonts w:ascii="宋体" w:eastAsia="宋体" w:cs="宋体" w:hAnsi="宋体"/>
        </w:rPr>
        <w:t>（1）按照本章第7条载明的评标方法和标准，对符合性审查合格的</w:t>
      </w:r>
      <w:r>
        <w:rPr>
          <w:rFonts w:ascii="宋体" w:eastAsia="宋体" w:cs="宋体" w:hAnsi="宋体"/>
          <w:lang w:eastAsia="zh-CN"/>
        </w:rPr>
        <w:t>投标</w:t>
      </w:r>
      <w:r>
        <w:rPr>
          <w:rFonts w:ascii="宋体" w:eastAsia="宋体" w:cs="宋体" w:hAnsi="宋体"/>
        </w:rPr>
        <w:t>文件进行比较与评价。</w:t>
      </w:r>
    </w:p>
    <w:p>
      <w:pPr>
        <w:pStyle w:val="24"/>
        <w:ind w:firstLine="480"/>
        <w:jc w:val="both"/>
        <w:rPr>
          <w:rFonts w:ascii="宋体" w:eastAsia="宋体" w:cs="宋体" w:hAnsi="宋体"/>
        </w:rPr>
      </w:pPr>
      <w:r>
        <w:rPr>
          <w:rFonts w:ascii="宋体" w:eastAsia="宋体" w:cs="宋体" w:hAnsi="宋体"/>
        </w:rPr>
        <w:t>（2）关于相同品牌产品</w:t>
      </w:r>
    </w:p>
    <w:p>
      <w:pPr>
        <w:pStyle w:val="24"/>
        <w:ind w:firstLine="480"/>
        <w:jc w:val="both"/>
        <w:rPr>
          <w:rFonts w:ascii="宋体" w:eastAsia="宋体" w:cs="宋体" w:hAnsi="宋体"/>
        </w:rPr>
      </w:pPr>
      <w:r>
        <w:rPr>
          <w:rFonts w:ascii="宋体" w:eastAsia="宋体" w:cs="宋体" w:hAnsi="宋体"/>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24"/>
        <w:ind w:firstLine="480"/>
        <w:jc w:val="both"/>
        <w:rPr>
          <w:rFonts w:ascii="宋体" w:eastAsia="宋体" w:cs="宋体" w:hAnsi="宋体"/>
        </w:rPr>
      </w:pPr>
      <w:r>
        <w:rPr>
          <w:rFonts w:ascii="宋体" w:eastAsia="宋体" w:cs="宋体" w:hAnsi="宋体"/>
        </w:rPr>
        <w:t>a.招标文件规定的方式：/</w:t>
      </w:r>
    </w:p>
    <w:p>
      <w:pPr>
        <w:pStyle w:val="24"/>
        <w:ind w:firstLine="480"/>
        <w:jc w:val="both"/>
        <w:rPr>
          <w:rFonts w:ascii="宋体" w:eastAsia="宋体" w:cs="宋体" w:hAnsi="宋体"/>
        </w:rPr>
      </w:pPr>
      <w:r>
        <w:rPr>
          <w:rFonts w:ascii="宋体" w:eastAsia="宋体" w:cs="宋体" w:hAnsi="宋体"/>
        </w:rPr>
        <w:t>b.招标文件未规定的，采取随机抽取方式确定，其他投标无效。</w:t>
      </w:r>
    </w:p>
    <w:p>
      <w:pPr>
        <w:pStyle w:val="24"/>
        <w:ind w:firstLine="480"/>
        <w:jc w:val="both"/>
        <w:rPr>
          <w:rFonts w:ascii="宋体" w:eastAsia="宋体" w:cs="宋体" w:hAnsi="宋体"/>
        </w:rPr>
      </w:pPr>
      <w:r>
        <w:rPr>
          <w:rFonts w:ascii="宋体" w:eastAsia="宋体" w:cs="宋体" w:hAnsi="宋体"/>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24"/>
        <w:ind w:firstLine="480"/>
        <w:jc w:val="both"/>
        <w:rPr>
          <w:rFonts w:ascii="宋体" w:eastAsia="宋体" w:cs="宋体" w:hAnsi="宋体"/>
        </w:rPr>
      </w:pPr>
      <w:r>
        <w:rPr>
          <w:rFonts w:ascii="宋体" w:eastAsia="宋体" w:cs="宋体" w:hAnsi="宋体"/>
        </w:rPr>
        <w:t>a.招标文件规定的方式：/</w:t>
      </w:r>
    </w:p>
    <w:p>
      <w:pPr>
        <w:pStyle w:val="24"/>
        <w:ind w:firstLine="480"/>
        <w:jc w:val="both"/>
        <w:rPr>
          <w:rFonts w:ascii="宋体" w:eastAsia="宋体" w:cs="宋体" w:hAnsi="宋体"/>
        </w:rPr>
      </w:pPr>
      <w:r>
        <w:rPr>
          <w:rFonts w:ascii="宋体" w:eastAsia="宋体" w:cs="宋体" w:hAnsi="宋体"/>
        </w:rPr>
        <w:t>b.招标文件未规定的，采取随机抽取方式确定，其他同品牌投标人不作为中标候选人。</w:t>
      </w:r>
    </w:p>
    <w:p>
      <w:pPr>
        <w:pStyle w:val="24"/>
        <w:ind w:firstLine="480"/>
        <w:jc w:val="both"/>
        <w:rPr>
          <w:rFonts w:ascii="宋体" w:eastAsia="宋体" w:cs="宋体" w:hAnsi="宋体"/>
        </w:rPr>
      </w:pPr>
      <w:r>
        <w:rPr>
          <w:rFonts w:ascii="宋体" w:eastAsia="宋体" w:cs="宋体" w:hAnsi="宋体"/>
        </w:rPr>
        <w:t>③非单一产品采购项目，多家投标人提供的核心产品品牌相同的，按照本章第6.4条第（2）款第①、②规定处理。</w:t>
      </w:r>
    </w:p>
    <w:p>
      <w:pPr>
        <w:pStyle w:val="24"/>
        <w:ind w:firstLine="480"/>
        <w:jc w:val="both"/>
        <w:rPr>
          <w:rFonts w:ascii="宋体" w:eastAsia="宋体" w:cs="宋体" w:hAnsi="宋体"/>
        </w:rPr>
      </w:pPr>
      <w:r>
        <w:rPr>
          <w:rFonts w:ascii="宋体" w:eastAsia="宋体" w:cs="宋体" w:hAnsi="宋体"/>
        </w:rPr>
        <w:t>（3）漏（缺）项</w:t>
      </w:r>
    </w:p>
    <w:p>
      <w:pPr>
        <w:pStyle w:val="24"/>
        <w:ind w:firstLine="480"/>
        <w:jc w:val="both"/>
        <w:rPr>
          <w:rFonts w:ascii="宋体" w:eastAsia="宋体" w:cs="宋体" w:hAnsi="宋体"/>
        </w:rPr>
      </w:pPr>
      <w:r>
        <w:rPr>
          <w:rFonts w:ascii="宋体" w:eastAsia="宋体" w:cs="宋体" w:hAnsi="宋体"/>
        </w:rPr>
        <w:t>①招标文件中要求列入报价的费用（含配置、功能），漏（缺）项的报价视为已经包括在投标总价中。</w:t>
      </w:r>
    </w:p>
    <w:p>
      <w:pPr>
        <w:pStyle w:val="24"/>
        <w:ind w:firstLine="480"/>
        <w:jc w:val="both"/>
        <w:rPr>
          <w:rFonts w:ascii="宋体" w:eastAsia="宋体" w:cs="宋体" w:hAnsi="宋体"/>
        </w:rPr>
      </w:pPr>
      <w:r>
        <w:rPr>
          <w:rFonts w:ascii="宋体" w:eastAsia="宋体" w:cs="宋体" w:hAnsi="宋体"/>
        </w:rPr>
        <w:t>②对多报项及赠送项的价格评标时不予核减，全部进入评标价评议。</w:t>
      </w:r>
    </w:p>
    <w:p>
      <w:pPr>
        <w:pStyle w:val="24"/>
        <w:ind w:firstLine="480"/>
        <w:jc w:val="both"/>
        <w:rPr>
          <w:rFonts w:ascii="宋体" w:eastAsia="宋体" w:cs="宋体" w:hAnsi="宋体"/>
        </w:rPr>
      </w:pPr>
      <w:r>
        <w:rPr>
          <w:rFonts w:ascii="宋体" w:eastAsia="宋体" w:cs="宋体" w:hAnsi="宋体"/>
        </w:rPr>
        <w:t>6.5推荐中标候选人：详见本章第7.2条规定。</w:t>
      </w:r>
    </w:p>
    <w:p>
      <w:pPr>
        <w:pStyle w:val="24"/>
        <w:ind w:firstLine="480"/>
        <w:jc w:val="both"/>
        <w:rPr>
          <w:rFonts w:ascii="宋体" w:eastAsia="宋体" w:cs="宋体" w:hAnsi="宋体"/>
        </w:rPr>
      </w:pPr>
      <w:r>
        <w:rPr>
          <w:rFonts w:ascii="宋体" w:eastAsia="宋体" w:cs="宋体" w:hAnsi="宋体"/>
        </w:rPr>
        <w:t>6.6编写评标报告</w:t>
      </w:r>
    </w:p>
    <w:p>
      <w:pPr>
        <w:pStyle w:val="24"/>
        <w:ind w:firstLine="480"/>
        <w:jc w:val="both"/>
        <w:rPr>
          <w:rFonts w:ascii="宋体" w:eastAsia="宋体" w:cs="宋体" w:hAnsi="宋体"/>
        </w:rPr>
      </w:pPr>
      <w:r>
        <w:rPr>
          <w:rFonts w:ascii="宋体" w:eastAsia="宋体" w:cs="宋体" w:hAnsi="宋体"/>
        </w:rPr>
        <w:t>（1）评标报告由评标委员会负责编写。</w:t>
      </w:r>
    </w:p>
    <w:p>
      <w:pPr>
        <w:pStyle w:val="24"/>
        <w:ind w:firstLine="480"/>
        <w:jc w:val="both"/>
        <w:rPr>
          <w:rFonts w:ascii="宋体" w:eastAsia="宋体" w:cs="宋体" w:hAnsi="宋体"/>
        </w:rPr>
      </w:pPr>
      <w:r>
        <w:rPr>
          <w:rFonts w:ascii="宋体" w:eastAsia="宋体" w:cs="宋体" w:hAnsi="宋体"/>
        </w:rPr>
        <w:t>（2）评标报告应包括下列内容：</w:t>
      </w:r>
    </w:p>
    <w:p>
      <w:pPr>
        <w:pStyle w:val="24"/>
        <w:ind w:firstLine="480"/>
        <w:jc w:val="both"/>
        <w:rPr>
          <w:rFonts w:ascii="宋体" w:eastAsia="宋体" w:cs="宋体" w:hAnsi="宋体"/>
        </w:rPr>
      </w:pPr>
      <w:r>
        <w:rPr>
          <w:rFonts w:ascii="宋体" w:eastAsia="宋体" w:cs="宋体" w:hAnsi="宋体"/>
        </w:rPr>
        <w:t>①招标公告刊登的媒体名称、开标日期和地点；</w:t>
      </w:r>
    </w:p>
    <w:p>
      <w:pPr>
        <w:pStyle w:val="24"/>
        <w:ind w:firstLine="480"/>
        <w:jc w:val="both"/>
        <w:rPr>
          <w:rFonts w:ascii="宋体" w:eastAsia="宋体" w:cs="宋体" w:hAnsi="宋体"/>
        </w:rPr>
      </w:pPr>
      <w:r>
        <w:rPr>
          <w:rFonts w:ascii="宋体" w:eastAsia="宋体" w:cs="宋体" w:hAnsi="宋体"/>
        </w:rPr>
        <w:t>②投标人名单和评标委员会成员名单；</w:t>
      </w:r>
    </w:p>
    <w:p>
      <w:pPr>
        <w:pStyle w:val="24"/>
        <w:ind w:firstLine="480"/>
        <w:jc w:val="both"/>
        <w:rPr>
          <w:rFonts w:ascii="宋体" w:eastAsia="宋体" w:cs="宋体" w:hAnsi="宋体"/>
        </w:rPr>
      </w:pPr>
      <w:r>
        <w:rPr>
          <w:rFonts w:ascii="宋体" w:eastAsia="宋体" w:cs="宋体" w:hAnsi="宋体"/>
        </w:rPr>
        <w:t>③评标方法和标准；</w:t>
      </w:r>
    </w:p>
    <w:p>
      <w:pPr>
        <w:pStyle w:val="24"/>
        <w:ind w:firstLine="480"/>
        <w:jc w:val="both"/>
        <w:rPr>
          <w:rFonts w:ascii="宋体" w:eastAsia="宋体" w:cs="宋体" w:hAnsi="宋体"/>
        </w:rPr>
      </w:pPr>
      <w:r>
        <w:rPr>
          <w:rFonts w:ascii="宋体" w:eastAsia="宋体" w:cs="宋体" w:hAnsi="宋体"/>
        </w:rPr>
        <w:t>④开标记录和评标情况及说明，包括无效投标人名单及原因；</w:t>
      </w:r>
    </w:p>
    <w:p>
      <w:pPr>
        <w:pStyle w:val="24"/>
        <w:ind w:firstLine="480"/>
        <w:jc w:val="both"/>
        <w:rPr>
          <w:rFonts w:ascii="宋体" w:eastAsia="宋体" w:cs="宋体" w:hAnsi="宋体"/>
        </w:rPr>
      </w:pPr>
      <w:r>
        <w:rPr>
          <w:rFonts w:ascii="宋体" w:eastAsia="宋体" w:cs="宋体" w:hAnsi="宋体"/>
        </w:rPr>
        <w:t>⑤评标结果，包括中标候选人名单或确定的中标人；</w:t>
      </w:r>
    </w:p>
    <w:p>
      <w:pPr>
        <w:pStyle w:val="24"/>
        <w:ind w:firstLine="480"/>
        <w:jc w:val="both"/>
        <w:rPr>
          <w:rFonts w:ascii="宋体" w:eastAsia="宋体" w:cs="宋体" w:hAnsi="宋体"/>
        </w:rPr>
      </w:pPr>
      <w:r>
        <w:rPr>
          <w:rFonts w:ascii="宋体" w:eastAsia="宋体" w:cs="宋体" w:hAnsi="宋体"/>
        </w:rPr>
        <w:t>⑥其他需要说明的情况，包括但不限于：评标过程中投标人的澄清、说明或补正，评委更换等。</w:t>
      </w:r>
    </w:p>
    <w:p>
      <w:pPr>
        <w:pStyle w:val="24"/>
        <w:ind w:firstLine="480"/>
        <w:jc w:val="both"/>
        <w:rPr>
          <w:rFonts w:ascii="宋体" w:eastAsia="宋体" w:cs="宋体" w:hAnsi="宋体"/>
        </w:rPr>
      </w:pPr>
      <w:r>
        <w:rPr>
          <w:rFonts w:ascii="宋体" w:eastAsia="宋体" w:cs="宋体" w:hAnsi="宋体"/>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24"/>
        <w:ind w:firstLine="480"/>
        <w:jc w:val="both"/>
        <w:rPr>
          <w:rFonts w:ascii="宋体" w:eastAsia="宋体" w:cs="宋体" w:hAnsi="宋体"/>
        </w:rPr>
      </w:pPr>
      <w:r>
        <w:rPr>
          <w:rFonts w:ascii="宋体" w:eastAsia="宋体" w:cs="宋体" w:hAnsi="宋体"/>
        </w:rPr>
        <w:t>6.8评委对需要共同认定的事项存在争议的，应按照少数服从多数的原则进行认定。持不同意见的评委应在评标报告上签署不同意见及理由，否则视为同意评标报告。</w:t>
      </w:r>
    </w:p>
    <w:p>
      <w:pPr>
        <w:pStyle w:val="24"/>
        <w:ind w:firstLine="480"/>
        <w:jc w:val="both"/>
        <w:rPr>
          <w:rFonts w:ascii="宋体" w:eastAsia="宋体" w:cs="宋体" w:hAnsi="宋体"/>
        </w:rPr>
      </w:pPr>
      <w:r>
        <w:rPr>
          <w:rFonts w:ascii="宋体" w:eastAsia="宋体" w:cs="宋体" w:hAnsi="宋体"/>
        </w:rPr>
        <w:t>6.9在评标过程中发现投标人有下列情形之一的，评标委员会应认定其投标无效，并书面报告本项目监督管理部门：</w:t>
      </w:r>
    </w:p>
    <w:p>
      <w:pPr>
        <w:pStyle w:val="24"/>
        <w:ind w:firstLine="480"/>
        <w:jc w:val="both"/>
        <w:rPr>
          <w:rFonts w:ascii="宋体" w:eastAsia="宋体" w:cs="宋体" w:hAnsi="宋体"/>
        </w:rPr>
      </w:pPr>
      <w:r>
        <w:rPr>
          <w:rFonts w:ascii="宋体" w:eastAsia="宋体" w:cs="宋体" w:hAnsi="宋体"/>
        </w:rPr>
        <w:t>（1）恶意串通（包括但不限于招标文件第三章第9.7条规定情形）；</w:t>
      </w:r>
    </w:p>
    <w:p>
      <w:pPr>
        <w:pStyle w:val="24"/>
        <w:ind w:firstLine="480"/>
        <w:jc w:val="both"/>
        <w:rPr>
          <w:rFonts w:ascii="宋体" w:eastAsia="宋体" w:cs="宋体" w:hAnsi="宋体"/>
        </w:rPr>
      </w:pPr>
      <w:r>
        <w:rPr>
          <w:rFonts w:ascii="宋体" w:eastAsia="宋体" w:cs="宋体" w:hAnsi="宋体"/>
        </w:rPr>
        <w:t>（2）妨碍其他投标人的竞争行为；</w:t>
      </w:r>
    </w:p>
    <w:p>
      <w:pPr>
        <w:pStyle w:val="24"/>
        <w:ind w:firstLine="480"/>
        <w:jc w:val="both"/>
        <w:rPr>
          <w:rFonts w:ascii="宋体" w:eastAsia="宋体" w:cs="宋体" w:hAnsi="宋体"/>
        </w:rPr>
      </w:pPr>
      <w:r>
        <w:rPr>
          <w:rFonts w:ascii="宋体" w:eastAsia="宋体" w:cs="宋体" w:hAnsi="宋体"/>
        </w:rPr>
        <w:t>（3）损害采购人或其他投标人的合法权益。</w:t>
      </w:r>
    </w:p>
    <w:p>
      <w:pPr>
        <w:pStyle w:val="24"/>
        <w:ind w:firstLine="480"/>
        <w:jc w:val="both"/>
        <w:rPr>
          <w:rFonts w:ascii="宋体" w:eastAsia="宋体" w:cs="宋体" w:hAnsi="宋体"/>
        </w:rPr>
      </w:pPr>
      <w:r>
        <w:rPr>
          <w:rFonts w:ascii="宋体" w:eastAsia="宋体" w:cs="宋体" w:hAnsi="宋体"/>
        </w:rPr>
        <w:t>6.10评标过程中，有下列情形之一的，应予废标：</w:t>
      </w:r>
    </w:p>
    <w:p>
      <w:pPr>
        <w:pStyle w:val="24"/>
        <w:ind w:firstLine="480"/>
        <w:jc w:val="both"/>
        <w:rPr>
          <w:rFonts w:ascii="宋体" w:eastAsia="宋体" w:cs="宋体" w:hAnsi="宋体"/>
        </w:rPr>
      </w:pPr>
      <w:r>
        <w:rPr>
          <w:rFonts w:ascii="宋体" w:eastAsia="宋体" w:cs="宋体" w:hAnsi="宋体"/>
        </w:rPr>
        <w:t>（1）符合性审查合格的投标人不足三家的；</w:t>
      </w:r>
    </w:p>
    <w:p>
      <w:pPr>
        <w:pStyle w:val="24"/>
        <w:ind w:firstLine="480"/>
        <w:jc w:val="both"/>
        <w:rPr>
          <w:rFonts w:ascii="宋体" w:eastAsia="宋体" w:cs="宋体" w:hAnsi="宋体"/>
        </w:rPr>
      </w:pPr>
      <w:r>
        <w:rPr>
          <w:rFonts w:ascii="宋体" w:eastAsia="宋体" w:cs="宋体" w:hAnsi="宋体"/>
        </w:rPr>
        <w:t>（2）有关法律、法规和规章规定废标的情形。</w:t>
      </w:r>
    </w:p>
    <w:p>
      <w:pPr>
        <w:pStyle w:val="24"/>
        <w:ind w:firstLine="480"/>
        <w:jc w:val="both"/>
        <w:rPr>
          <w:rFonts w:ascii="宋体" w:eastAsia="宋体" w:cs="宋体" w:hAnsi="宋体"/>
        </w:rPr>
      </w:pPr>
      <w:r>
        <w:rPr>
          <w:rFonts w:ascii="宋体" w:eastAsia="宋体" w:cs="宋体" w:hAnsi="宋体"/>
        </w:rPr>
        <w:t>※若废标，则本次采购活动结束，</w:t>
      </w:r>
      <w:r>
        <w:rPr>
          <w:rFonts w:ascii="宋体" w:eastAsia="宋体" w:cs="宋体" w:hAnsi="宋体"/>
          <w:lang w:eastAsia="zh-CN"/>
        </w:rPr>
        <w:t>福建两山生态产品交易有限公司</w:t>
      </w:r>
      <w:r>
        <w:rPr>
          <w:rFonts w:ascii="宋体" w:eastAsia="宋体" w:cs="宋体" w:hAnsi="宋体"/>
        </w:rPr>
        <w:t>将依法组织后续采购活动（包括但不限于：重新招标、采用其他方式采购等）。</w:t>
      </w:r>
    </w:p>
    <w:p>
      <w:pPr>
        <w:pStyle w:val="24"/>
        <w:ind w:firstLine="480"/>
        <w:jc w:val="both"/>
        <w:rPr>
          <w:rFonts w:ascii="宋体" w:eastAsia="宋体" w:cs="宋体" w:hAnsi="宋体"/>
        </w:rPr>
      </w:pPr>
      <w:r>
        <w:rPr>
          <w:rFonts w:ascii="宋体" w:eastAsia="宋体" w:cs="宋体" w:hAnsi="宋体"/>
        </w:rPr>
        <w:t>7、评标方法和标准</w:t>
      </w:r>
    </w:p>
    <w:p>
      <w:pPr>
        <w:pStyle w:val="24"/>
        <w:ind w:firstLine="480"/>
        <w:jc w:val="both"/>
        <w:rPr>
          <w:rFonts w:ascii="宋体" w:eastAsia="宋体" w:cs="宋体" w:hAnsi="宋体"/>
        </w:rPr>
      </w:pPr>
      <w:r>
        <w:rPr>
          <w:rFonts w:ascii="宋体" w:eastAsia="宋体" w:cs="宋体" w:hAnsi="宋体"/>
        </w:rPr>
        <w:t>7.1评标方法：</w:t>
      </w:r>
    </w:p>
    <w:p>
      <w:pPr>
        <w:pStyle w:val="24"/>
        <w:ind w:firstLine="480"/>
        <w:jc w:val="both"/>
        <w:rPr>
          <w:rFonts w:ascii="宋体" w:eastAsia="宋体" w:cs="宋体" w:hAnsi="宋体"/>
        </w:rPr>
      </w:pPr>
      <w:r>
        <w:rPr>
          <w:rFonts w:ascii="宋体" w:eastAsia="宋体" w:cs="宋体" w:hAnsi="宋体"/>
        </w:rPr>
        <w:t>采购包1：综合评分法</w:t>
      </w:r>
    </w:p>
    <w:p>
      <w:pPr>
        <w:pStyle w:val="24"/>
        <w:ind w:firstLine="480"/>
        <w:jc w:val="both"/>
        <w:rPr>
          <w:rFonts w:ascii="宋体" w:eastAsia="宋体" w:cs="宋体" w:hAnsi="宋体"/>
        </w:rPr>
      </w:pPr>
      <w:r>
        <w:rPr>
          <w:rFonts w:ascii="宋体" w:eastAsia="宋体" w:cs="宋体" w:hAnsi="宋体"/>
        </w:rPr>
        <w:t>7.2评标标准</w:t>
      </w:r>
    </w:p>
    <w:p>
      <w:pPr>
        <w:pStyle w:val="24"/>
        <w:ind w:firstLine="480"/>
        <w:jc w:val="both"/>
        <w:rPr>
          <w:rFonts w:ascii="宋体" w:eastAsia="宋体" w:cs="宋体" w:hAnsi="宋体"/>
        </w:rPr>
      </w:pPr>
      <w:r>
        <w:rPr>
          <w:rFonts w:ascii="宋体" w:eastAsia="宋体" w:cs="宋体" w:hAnsi="宋体"/>
        </w:rPr>
        <w:t>采购包1：综合评分法</w:t>
      </w:r>
    </w:p>
    <w:p>
      <w:pPr>
        <w:pStyle w:val="24"/>
        <w:ind w:firstLineChars="200" w:firstLine="400"/>
        <w:jc w:val="both"/>
        <w:rPr>
          <w:rFonts w:ascii="宋体" w:eastAsia="宋体" w:cs="宋体" w:hAnsi="宋体"/>
        </w:rPr>
      </w:pPr>
      <w:r>
        <w:rPr>
          <w:rFonts w:ascii="宋体" w:eastAsia="宋体" w:cs="宋体" w:hAnsi="宋体"/>
        </w:rPr>
        <w:t>（1）投标文件满足招标文件全部实质性要求，且按照评审因素的量化指标评审得分（即评标总得分）最高的投标人为中标候选人。</w:t>
      </w:r>
    </w:p>
    <w:p>
      <w:pPr>
        <w:pStyle w:val="24"/>
        <w:ind w:firstLineChars="200" w:firstLine="400"/>
        <w:jc w:val="both"/>
        <w:rPr>
          <w:rFonts w:ascii="宋体" w:eastAsia="宋体" w:cs="宋体" w:hAnsi="宋体"/>
        </w:rPr>
      </w:pPr>
      <w:r>
        <w:rPr>
          <w:rFonts w:ascii="宋体" w:eastAsia="宋体" w:cs="宋体" w:hAnsi="宋体"/>
        </w:rPr>
        <w:t>（2）每个投标人的评标总得分FA＝F1＋F2＋F3，其中：F1指价格项评审因素得分、F2指技术项评审因素得分、F3指商务项评审因素得分，F1＋F2＋F3=100分（满分时）。</w:t>
      </w:r>
    </w:p>
    <w:p>
      <w:pPr>
        <w:pStyle w:val="24"/>
        <w:ind w:firstLineChars="200" w:firstLine="400"/>
        <w:jc w:val="both"/>
        <w:rPr>
          <w:rFonts w:ascii="宋体" w:eastAsia="宋体" w:cs="宋体" w:hAnsi="宋体"/>
        </w:rPr>
      </w:pPr>
      <w:r>
        <w:rPr>
          <w:rFonts w:ascii="宋体" w:eastAsia="宋体" w:cs="宋体" w:hAnsi="宋体"/>
        </w:rPr>
        <w:t>各项评审因素的设置如下：</w:t>
      </w:r>
    </w:p>
    <w:p>
      <w:pPr>
        <w:pStyle w:val="24"/>
        <w:ind w:firstLineChars="200" w:firstLine="400"/>
        <w:jc w:val="both"/>
        <w:rPr>
          <w:rFonts w:ascii="宋体" w:eastAsia="宋体" w:cs="宋体" w:hAnsi="宋体"/>
        </w:rPr>
      </w:pPr>
      <w:r>
        <w:rPr>
          <w:rFonts w:ascii="宋体" w:eastAsia="宋体" w:cs="宋体" w:hAnsi="宋体"/>
        </w:rPr>
        <w:t>价格项（F1）满分为</w:t>
      </w:r>
      <w:r>
        <w:rPr>
          <w:rFonts w:ascii="宋体" w:eastAsia="宋体" w:cs="宋体" w:hAnsi="宋体"/>
          <w:lang w:eastAsia="zh-CN"/>
        </w:rPr>
        <w:t>1</w:t>
      </w:r>
      <w:r>
        <w:rPr>
          <w:rFonts w:ascii="宋体" w:eastAsia="宋体" w:cs="宋体" w:hAnsi="宋体"/>
        </w:rPr>
        <w:t>0.0000分</w:t>
      </w:r>
    </w:p>
    <w:p>
      <w:pPr>
        <w:pStyle w:val="24"/>
        <w:ind w:firstLineChars="200" w:firstLine="400"/>
        <w:jc w:val="both"/>
        <w:rPr>
          <w:rFonts w:ascii="宋体" w:eastAsia="宋体" w:cs="宋体" w:hAnsi="宋体"/>
          <w:lang w:eastAsia="zh-CN"/>
        </w:rPr>
      </w:pPr>
      <w:r>
        <w:rPr>
          <w:rFonts w:ascii="宋体" w:eastAsia="宋体" w:cs="宋体" w:hAnsi="宋体"/>
        </w:rPr>
        <w:t>满足招标文件要求且报价最低的为评审基准价，价格得分=（评审基准价/报价）×</w:t>
      </w:r>
      <w:r>
        <w:rPr>
          <w:rFonts w:ascii="宋体" w:eastAsia="宋体" w:cs="宋体" w:hAnsi="宋体"/>
          <w:lang w:eastAsia="zh-CN"/>
        </w:rPr>
        <w:t>10</w:t>
      </w:r>
    </w:p>
    <w:p>
      <w:pPr>
        <w:pStyle w:val="24"/>
        <w:ind w:firstLineChars="200" w:firstLine="400"/>
        <w:jc w:val="both"/>
        <w:rPr>
          <w:rFonts w:ascii="宋体" w:eastAsia="宋体" w:cs="宋体" w:hAnsi="宋体"/>
        </w:rPr>
      </w:pPr>
      <w:r>
        <w:rPr>
          <w:rFonts w:ascii="宋体" w:eastAsia="宋体" w:cs="宋体" w:hAnsi="宋体"/>
        </w:rPr>
        <w:t>技术项（F2）满分为</w:t>
      </w:r>
      <w:r>
        <w:rPr>
          <w:rFonts w:ascii="宋体" w:eastAsia="宋体" w:cs="宋体" w:hAnsi="宋体"/>
          <w:lang w:eastAsia="zh-CN"/>
        </w:rPr>
        <w:t>70</w:t>
      </w:r>
      <w:r>
        <w:rPr>
          <w:rFonts w:ascii="宋体" w:eastAsia="宋体" w:cs="宋体" w:hAnsi="宋体"/>
        </w:rPr>
        <w:t>.0000分</w:t>
      </w:r>
    </w:p>
    <w:tbl>
      <w:tblPr>
        <w:jc w:val="center"/>
        <w:tblW w:w="89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452"/>
        <w:gridCol w:w="626"/>
        <w:gridCol w:w="1311"/>
        <w:gridCol w:w="5558"/>
      </w:tblGrid>
      <w:tr>
        <w:trPr>
          <w:trHeight w:val="90"/>
        </w:trPr>
        <w:tc>
          <w:tcPr>
            <w:tcW w:w="1452" w:type="dxa"/>
            <w:vAlign w:val="center"/>
          </w:tcPr>
          <w:p>
            <w:pPr>
              <w:spacing w:line="360" w:lineRule="auto"/>
              <w:jc w:val="center"/>
              <w:rPr>
                <w:rFonts w:ascii="宋体" w:cs="宋体" w:hAnsi="宋体" w:hint="eastAsia"/>
                <w:b/>
                <w:sz w:val="20"/>
                <w:szCs w:val="20"/>
              </w:rPr>
            </w:pPr>
            <w:bookmarkStart w:id="4" w:name="_Hlk212453451"/>
            <w:r>
              <w:rPr>
                <w:rFonts w:ascii="宋体" w:cs="宋体" w:hAnsi="宋体" w:hint="eastAsia"/>
                <w:b/>
                <w:sz w:val="20"/>
                <w:szCs w:val="20"/>
              </w:rPr>
              <w:t>项目</w:t>
            </w:r>
          </w:p>
        </w:tc>
        <w:tc>
          <w:tcPr>
            <w:tcW w:w="626" w:type="dxa"/>
            <w:vAlign w:val="center"/>
          </w:tcPr>
          <w:p>
            <w:pPr>
              <w:spacing w:line="360" w:lineRule="auto"/>
              <w:jc w:val="center"/>
              <w:rPr>
                <w:rFonts w:ascii="宋体" w:cs="宋体" w:hAnsi="宋体" w:hint="eastAsia"/>
                <w:b/>
                <w:sz w:val="20"/>
                <w:szCs w:val="20"/>
              </w:rPr>
            </w:pPr>
            <w:r>
              <w:rPr>
                <w:rFonts w:ascii="宋体" w:cs="宋体" w:hAnsi="宋体" w:hint="eastAsia"/>
                <w:b/>
                <w:sz w:val="20"/>
                <w:szCs w:val="20"/>
              </w:rPr>
              <w:t>分值</w:t>
            </w:r>
          </w:p>
        </w:tc>
        <w:tc>
          <w:tcPr>
            <w:tcW w:w="1311" w:type="dxa"/>
            <w:vAlign w:val="center"/>
          </w:tcPr>
          <w:p>
            <w:pPr>
              <w:spacing w:line="360" w:lineRule="auto"/>
              <w:jc w:val="center"/>
              <w:rPr>
                <w:rFonts w:ascii="宋体" w:cs="宋体" w:hAnsi="宋体" w:hint="eastAsia"/>
                <w:b/>
                <w:sz w:val="20"/>
                <w:szCs w:val="20"/>
              </w:rPr>
            </w:pPr>
            <w:r>
              <w:rPr>
                <w:rFonts w:ascii="宋体" w:cs="宋体" w:hAnsi="宋体" w:hint="eastAsia"/>
                <w:b/>
                <w:sz w:val="20"/>
                <w:szCs w:val="20"/>
              </w:rPr>
              <w:t>是否客观项</w:t>
            </w:r>
          </w:p>
        </w:tc>
        <w:tc>
          <w:tcPr>
            <w:tcW w:w="5558" w:type="dxa"/>
            <w:vAlign w:val="center"/>
          </w:tcPr>
          <w:p>
            <w:pPr>
              <w:spacing w:line="360" w:lineRule="auto"/>
              <w:jc w:val="center"/>
              <w:rPr>
                <w:rFonts w:ascii="宋体" w:cs="宋体" w:hAnsi="宋体" w:hint="eastAsia"/>
                <w:b/>
                <w:sz w:val="20"/>
                <w:szCs w:val="20"/>
              </w:rPr>
            </w:pPr>
            <w:r>
              <w:rPr>
                <w:rFonts w:ascii="宋体" w:cs="宋体" w:hAnsi="宋体" w:hint="eastAsia"/>
                <w:b/>
                <w:sz w:val="20"/>
                <w:szCs w:val="20"/>
              </w:rPr>
              <w:t>描述</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1、技术和服务要求响应情况</w:t>
            </w:r>
          </w:p>
        </w:tc>
        <w:tc>
          <w:tcPr>
            <w:tcW w:w="626" w:type="dxa"/>
            <w:tcBorders>
              <w:left w:val="single" w:sz="2" w:space="0" w:color="auto"/>
            </w:tcBorders>
            <w:vAlign w:val="center"/>
          </w:tcPr>
          <w:p>
            <w:pPr>
              <w:jc w:val="center"/>
              <w:rPr>
                <w:rFonts w:ascii="宋体" w:eastAsia="宋体" w:cs="宋体" w:hAnsi="宋体"/>
                <w:color w:val="000000"/>
                <w:kern w:val="0"/>
                <w:sz w:val="20"/>
                <w:szCs w:val="20"/>
                <w:lang w:val="en-US" w:eastAsia="zh-CN"/>
              </w:rPr>
            </w:pPr>
            <w:r>
              <w:rPr>
                <w:rFonts w:ascii="宋体" w:eastAsia="宋体" w:cs="宋体" w:hAnsi="宋体" w:hint="eastAsia"/>
                <w:color w:val="000000"/>
                <w:kern w:val="0"/>
                <w:sz w:val="20"/>
                <w:szCs w:val="20"/>
                <w:lang w:val="en-US" w:eastAsia="zh-CN"/>
              </w:rPr>
              <w:t>20</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根据各投标人对《第五章招标内容及要求》“二、技术和服务要求”中各项要求的响应情况并结合相关佐证材料由评委进行评分：完全满足招标文件技术和服务要求的得</w:t>
            </w:r>
            <w:r>
              <w:rPr>
                <w:rFonts w:ascii="宋体" w:eastAsia="宋体" w:cs="宋体" w:hAnsi="宋体" w:hint="eastAsia"/>
                <w:color w:val="000000"/>
                <w:kern w:val="0"/>
                <w:sz w:val="20"/>
                <w:szCs w:val="20"/>
                <w:lang w:val="en-US" w:eastAsia="zh-CN"/>
              </w:rPr>
              <w:t>20</w:t>
            </w:r>
            <w:r>
              <w:rPr>
                <w:rFonts w:ascii="宋体" w:eastAsia="宋体" w:cs="宋体" w:hAnsi="宋体" w:hint="eastAsia"/>
                <w:color w:val="000000"/>
                <w:kern w:val="0"/>
                <w:sz w:val="20"/>
                <w:szCs w:val="20"/>
              </w:rPr>
              <w:t>分，每负偏离或未响应一项扣</w:t>
            </w:r>
            <w:r>
              <w:rPr>
                <w:rFonts w:ascii="宋体" w:eastAsia="宋体" w:cs="宋体" w:hAnsi="宋体" w:hint="eastAsia"/>
                <w:color w:val="000000"/>
                <w:kern w:val="0"/>
                <w:sz w:val="20"/>
                <w:szCs w:val="20"/>
                <w:lang w:val="en-US" w:eastAsia="zh-CN"/>
              </w:rPr>
              <w:t>2</w:t>
            </w:r>
            <w:r>
              <w:rPr>
                <w:rFonts w:ascii="宋体" w:eastAsia="宋体" w:cs="宋体" w:hAnsi="宋体" w:hint="eastAsia"/>
                <w:color w:val="000000"/>
                <w:kern w:val="0"/>
                <w:sz w:val="20"/>
                <w:szCs w:val="20"/>
              </w:rPr>
              <w:t>分（按序号计，共10项，合计</w:t>
            </w:r>
            <w:r>
              <w:rPr>
                <w:rFonts w:ascii="宋体" w:eastAsia="宋体" w:cs="宋体" w:hAnsi="宋体" w:hint="eastAsia"/>
                <w:color w:val="000000"/>
                <w:kern w:val="0"/>
                <w:sz w:val="20"/>
                <w:szCs w:val="20"/>
                <w:lang w:val="en-US" w:eastAsia="zh-CN"/>
              </w:rPr>
              <w:t>20</w:t>
            </w:r>
            <w:r>
              <w:rPr>
                <w:rFonts w:ascii="宋体" w:eastAsia="宋体" w:cs="宋体" w:hAnsi="宋体" w:hint="eastAsia"/>
                <w:color w:val="000000"/>
                <w:kern w:val="0"/>
                <w:sz w:val="20"/>
                <w:szCs w:val="20"/>
              </w:rPr>
              <w:t>分），正偏离不加分。注：①投标人必须根据该评审内容，对照招标文件的要求逐项进行应答，如实说明正、负偏离情况，否则，有可能做出不利于投标人的评判（负偏离）。</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color w:val="000000"/>
                <w:kern w:val="0"/>
                <w:sz w:val="20"/>
                <w:szCs w:val="20"/>
              </w:rPr>
              <w:t>2、全域土地综合整治的理解</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kern w:val="0"/>
                <w:sz w:val="20"/>
                <w:szCs w:val="20"/>
              </w:rPr>
              <w:t>依据</w:t>
            </w:r>
            <w:r>
              <w:rPr>
                <w:rFonts w:ascii="宋体" w:eastAsia="宋体" w:cs="宋体" w:hAnsi="宋体" w:hint="eastAsia"/>
                <w:color w:val="000000"/>
                <w:kern w:val="0"/>
                <w:sz w:val="20"/>
                <w:szCs w:val="20"/>
              </w:rPr>
              <w:t>投标人对全域土地综合整治的理解进行评审，包括但不限于工作背景、概念内涵、支持政策、负面清单、实施路径等内容：①提供内容全面、详细的，得3分；②提供内容基本一致，较为详细的，得2.85分；③提供内容存在缺项，内容较粗的，得2.7分；未提供相关内容的不得分。</w:t>
            </w:r>
          </w:p>
        </w:tc>
      </w:tr>
      <w:tr>
        <w:trPr>
          <w:trHeight w:val="490"/>
        </w:trPr>
        <w:tc>
          <w:tcPr>
            <w:tcW w:w="1452" w:type="dxa"/>
            <w:vAlign w:val="center"/>
          </w:tcPr>
          <w:p>
            <w:pPr>
              <w:widowControl/>
              <w:spacing w:line="360" w:lineRule="auto"/>
              <w:jc w:val="left"/>
              <w:rPr>
                <w:rFonts w:ascii="宋体" w:eastAsia="宋体" w:cs="宋体" w:hAnsi="宋体" w:hint="eastAsia"/>
                <w:sz w:val="20"/>
                <w:szCs w:val="20"/>
              </w:rPr>
            </w:pPr>
            <w:r>
              <w:rPr>
                <w:rFonts w:ascii="宋体" w:eastAsia="宋体" w:cs="宋体" w:hAnsi="宋体" w:hint="eastAsia"/>
                <w:color w:val="000000"/>
                <w:kern w:val="0"/>
                <w:sz w:val="20"/>
                <w:szCs w:val="20"/>
              </w:rPr>
              <w:t>3、项目地基本情况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kern w:val="0"/>
                <w:sz w:val="20"/>
                <w:szCs w:val="20"/>
              </w:rPr>
              <w:t>根据</w:t>
            </w:r>
            <w:r>
              <w:rPr>
                <w:rFonts w:ascii="宋体" w:eastAsia="宋体" w:cs="宋体" w:hAnsi="宋体" w:hint="eastAsia"/>
                <w:color w:val="000000"/>
                <w:kern w:val="0"/>
                <w:sz w:val="20"/>
                <w:szCs w:val="20"/>
              </w:rPr>
              <w:t>投标人对项目地基本情况进行评审，包含但不限于区位分析、社会经济、自然条件、土地利用、产业发展等内容：①提供内容充分、合理、详细，有图或表作为分析支撑的，得3分；②提供内容相对充分，能够提供图或表分析的，得2.85分；③仅提供文字内容，无图或表信息的，得2.7分；未提供相关内容的不得分。</w:t>
            </w:r>
          </w:p>
        </w:tc>
      </w:tr>
      <w:tr>
        <w:trPr>
          <w:trHeight w:val="90"/>
        </w:trPr>
        <w:tc>
          <w:tcPr>
            <w:tcW w:w="1452" w:type="dxa"/>
            <w:vAlign w:val="center"/>
          </w:tcPr>
          <w:p>
            <w:pPr>
              <w:widowControl/>
              <w:spacing w:line="360" w:lineRule="auto"/>
              <w:jc w:val="left"/>
              <w:rPr>
                <w:rFonts w:ascii="宋体" w:eastAsia="宋体" w:cs="宋体" w:hAnsi="宋体" w:hint="eastAsia"/>
                <w:sz w:val="20"/>
                <w:szCs w:val="20"/>
              </w:rPr>
            </w:pPr>
            <w:r>
              <w:rPr>
                <w:rFonts w:ascii="宋体" w:eastAsia="宋体" w:cs="宋体" w:hAnsi="宋体" w:hint="eastAsia"/>
                <w:color w:val="000000"/>
                <w:kern w:val="0"/>
                <w:sz w:val="20"/>
                <w:szCs w:val="20"/>
              </w:rPr>
              <w:t>4、项目地现存问题的分析情况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color w:val="000000"/>
                <w:kern w:val="0"/>
                <w:sz w:val="20"/>
                <w:szCs w:val="20"/>
              </w:rPr>
              <w:t>依据投标人对项目地现存问题的分析情况进行评审，包括但不限于农业空间、建设空间、人居环境、生态空间、特色产业等方面：①提供内容充分、合理、详细，有图或表作为分析支撑的，得3分；②提供内容相对充分，能够提供图或表分析的，得2.85分；③仅提供文字内容，无图或表信息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color w:val="000000"/>
                <w:kern w:val="0"/>
                <w:sz w:val="20"/>
                <w:szCs w:val="20"/>
              </w:rPr>
              <w:t>5、项目必要性及可行性分析情况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color w:val="000000"/>
                <w:kern w:val="0"/>
                <w:sz w:val="20"/>
                <w:szCs w:val="20"/>
              </w:rPr>
              <w:t>依据投标人对项目必要性及可行性分析情况进行评审，包括但不限于空间布局优化、永久基本农田调整、公众参与情况等内容：①提供内容充分、合理、详细，有图或表作为分析支撑的，得3分；②提供内容相对充分，能够提供图或表分析的，得2.85分；③仅提供文字内容，无图或表信息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color w:val="000000"/>
                <w:kern w:val="0"/>
                <w:sz w:val="20"/>
                <w:szCs w:val="20"/>
              </w:rPr>
              <w:t>6、项目涉及的规划衔接情况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kern w:val="0"/>
                <w:sz w:val="20"/>
                <w:szCs w:val="20"/>
              </w:rPr>
              <w:t>依据</w:t>
            </w:r>
            <w:r>
              <w:rPr>
                <w:rFonts w:ascii="宋体" w:eastAsia="宋体" w:cs="宋体" w:hAnsi="宋体" w:hint="eastAsia"/>
                <w:color w:val="000000"/>
                <w:kern w:val="0"/>
                <w:sz w:val="20"/>
                <w:szCs w:val="20"/>
              </w:rPr>
              <w:t>投标人对项目涉及的规划衔接情况进行评审，包括但不限于总体规划、专项规划、详细规划等内容：①提供内容涵盖县、镇、村三级规划衔接内容，且内容详尽、有图或表支撑说明的，得3分；②提供内容未能全部涵盖县、镇、村三级，或无相关图或表作为分析说明的，得2.85分；③提供内容相对简洁，不充分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kern w:val="0"/>
                <w:sz w:val="20"/>
                <w:szCs w:val="20"/>
              </w:rPr>
              <w:t>7、项目地各类整治资源的分析情况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kern w:val="0"/>
                <w:sz w:val="20"/>
                <w:szCs w:val="20"/>
              </w:rPr>
              <w:t>依据投标人对项目地各类整治资源的分析情况</w:t>
            </w:r>
            <w:r>
              <w:rPr>
                <w:rFonts w:ascii="宋体" w:eastAsia="宋体" w:cs="宋体" w:hAnsi="宋体" w:hint="eastAsia"/>
                <w:color w:val="000000"/>
                <w:kern w:val="0"/>
                <w:sz w:val="20"/>
                <w:szCs w:val="20"/>
              </w:rPr>
              <w:t>进行评审</w:t>
            </w:r>
            <w:r>
              <w:rPr>
                <w:rFonts w:ascii="宋体" w:eastAsia="宋体" w:cs="宋体" w:hAnsi="宋体" w:hint="eastAsia"/>
                <w:kern w:val="0"/>
                <w:sz w:val="20"/>
                <w:szCs w:val="20"/>
              </w:rPr>
              <w:t>，包含但不限于农用地整治、建设用地整理、生态修复等内容：①提供内容全面，且各类整治潜力测算技术图合理，有数据支撑的，得3分；</w:t>
            </w:r>
            <w:r>
              <w:rPr>
                <w:rFonts w:ascii="宋体" w:eastAsia="宋体" w:cs="宋体" w:hAnsi="宋体" w:hint="eastAsia"/>
                <w:color w:val="000000"/>
                <w:kern w:val="0"/>
                <w:sz w:val="20"/>
                <w:szCs w:val="20"/>
              </w:rPr>
              <w:t>②</w:t>
            </w:r>
            <w:r>
              <w:rPr>
                <w:rFonts w:ascii="宋体" w:eastAsia="宋体" w:cs="宋体" w:hAnsi="宋体" w:hint="eastAsia"/>
                <w:kern w:val="0"/>
                <w:sz w:val="20"/>
                <w:szCs w:val="20"/>
              </w:rPr>
              <w:t>提供内容相对全面，未能提供技术图的，得2.85分；③提供内容相对简单的，得2.7分；未提供相关内容的不得分。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kern w:val="0"/>
                <w:sz w:val="20"/>
                <w:szCs w:val="20"/>
              </w:rPr>
              <w:t>8、项目地国土空间布局优化情况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sz w:val="20"/>
                <w:szCs w:val="20"/>
              </w:rPr>
            </w:pPr>
            <w:r>
              <w:rPr>
                <w:rFonts w:ascii="宋体" w:eastAsia="宋体" w:cs="宋体" w:hAnsi="宋体" w:hint="eastAsia"/>
                <w:kern w:val="0"/>
                <w:sz w:val="20"/>
                <w:szCs w:val="20"/>
              </w:rPr>
              <w:t>依据投标人对项目地国土空间布局优化情况进行评审，包括但不限于永久基本农田布局优化、规划调整优化、城乡建设用地增减挂钩等内容，</w:t>
            </w:r>
            <w:r>
              <w:rPr>
                <w:rFonts w:ascii="宋体" w:eastAsia="宋体" w:cs="宋体" w:hAnsi="宋体" w:hint="eastAsia"/>
                <w:color w:val="000000"/>
                <w:kern w:val="0"/>
                <w:sz w:val="20"/>
                <w:szCs w:val="20"/>
              </w:rPr>
              <w:t>①提供内容详尽、有图或表支撑说明的，得3分；②提供内容相对完整，有图或表作为分析说明的，得2.85分；③提供内容相对简洁，不充分的，得2.7分；未提供相关内容的不得分。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color w:val="000000"/>
                <w:kern w:val="0"/>
                <w:sz w:val="20"/>
                <w:szCs w:val="20"/>
              </w:rPr>
              <w:t>9、整治任务情况</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b/>
                <w:bCs/>
                <w:sz w:val="20"/>
                <w:szCs w:val="20"/>
              </w:rPr>
            </w:pPr>
            <w:r>
              <w:rPr>
                <w:rFonts w:ascii="宋体" w:eastAsia="宋体" w:cs="宋体" w:hAnsi="宋体" w:hint="eastAsia"/>
                <w:kern w:val="0"/>
                <w:sz w:val="20"/>
                <w:szCs w:val="20"/>
              </w:rPr>
              <w:t>依据</w:t>
            </w:r>
            <w:r>
              <w:rPr>
                <w:rFonts w:ascii="宋体" w:eastAsia="宋体" w:cs="宋体" w:hAnsi="宋体" w:hint="eastAsia"/>
                <w:color w:val="000000"/>
                <w:kern w:val="0"/>
                <w:sz w:val="20"/>
                <w:szCs w:val="20"/>
              </w:rPr>
              <w:t>投标人提出的整治任务情况进行评审，包含但不限于农用地整治、建设用地整理、生态保护修复、产业布局和引入等内容：①提供整治任务内容全面、合理，且提供相关数据支撑的，得3分；②提供内容较为全面，无相关数据的，得2.85分；③提供内容相对简单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kern w:val="0"/>
                <w:sz w:val="20"/>
                <w:szCs w:val="20"/>
              </w:rPr>
              <w:t>10、预期效益</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b/>
                <w:bCs/>
                <w:sz w:val="20"/>
                <w:szCs w:val="20"/>
              </w:rPr>
            </w:pPr>
            <w:r>
              <w:rPr>
                <w:rFonts w:ascii="宋体" w:eastAsia="宋体" w:cs="宋体" w:hAnsi="宋体" w:hint="eastAsia"/>
                <w:kern w:val="0"/>
                <w:sz w:val="20"/>
                <w:szCs w:val="20"/>
              </w:rPr>
              <w:t>依据投标人对预期效益进行评审，包含但不限于社会效益、经济效益、生态效益等内容：①提供分析全面，有量化数据以及图件</w:t>
            </w:r>
            <w:r>
              <w:rPr>
                <w:rFonts w:ascii="宋体" w:eastAsia="宋体" w:cs="宋体" w:hAnsi="宋体" w:hint="eastAsia"/>
                <w:color w:val="000000"/>
                <w:kern w:val="0"/>
                <w:sz w:val="20"/>
                <w:szCs w:val="20"/>
              </w:rPr>
              <w:t>支撑说明的</w:t>
            </w:r>
            <w:r>
              <w:rPr>
                <w:rFonts w:ascii="宋体" w:eastAsia="宋体" w:cs="宋体" w:hAnsi="宋体" w:hint="eastAsia"/>
                <w:kern w:val="0"/>
                <w:sz w:val="20"/>
                <w:szCs w:val="20"/>
              </w:rPr>
              <w:t>，得3分；</w:t>
            </w:r>
            <w:r>
              <w:rPr>
                <w:rFonts w:ascii="宋体" w:eastAsia="宋体" w:cs="宋体" w:hAnsi="宋体" w:hint="eastAsia"/>
                <w:color w:val="000000"/>
                <w:kern w:val="0"/>
                <w:sz w:val="20"/>
                <w:szCs w:val="20"/>
              </w:rPr>
              <w:t>②</w:t>
            </w:r>
            <w:r>
              <w:rPr>
                <w:rFonts w:ascii="宋体" w:eastAsia="宋体" w:cs="宋体" w:hAnsi="宋体" w:hint="eastAsia"/>
                <w:kern w:val="0"/>
                <w:sz w:val="20"/>
                <w:szCs w:val="20"/>
              </w:rPr>
              <w:t>提供分析较为全面的，有量化数据或图件</w:t>
            </w:r>
            <w:r>
              <w:rPr>
                <w:rFonts w:ascii="宋体" w:eastAsia="宋体" w:cs="宋体" w:hAnsi="宋体" w:hint="eastAsia"/>
                <w:color w:val="000000"/>
                <w:kern w:val="0"/>
                <w:sz w:val="20"/>
                <w:szCs w:val="20"/>
              </w:rPr>
              <w:t>支撑说明的</w:t>
            </w:r>
            <w:r>
              <w:rPr>
                <w:rFonts w:ascii="宋体" w:eastAsia="宋体" w:cs="宋体" w:hAnsi="宋体" w:hint="eastAsia"/>
                <w:kern w:val="0"/>
                <w:sz w:val="20"/>
                <w:szCs w:val="20"/>
              </w:rPr>
              <w:t>，得2.85分；③提供内容简单的，得2.7分；未提供相关内容的不得分。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sz w:val="20"/>
                <w:szCs w:val="20"/>
              </w:rPr>
            </w:pPr>
            <w:r>
              <w:rPr>
                <w:rFonts w:ascii="宋体" w:eastAsia="宋体" w:cs="宋体" w:hAnsi="宋体" w:hint="eastAsia"/>
                <w:color w:val="000000"/>
                <w:kern w:val="0"/>
                <w:sz w:val="20"/>
                <w:szCs w:val="20"/>
              </w:rPr>
              <w:t>11、资金平衡分析方案</w:t>
            </w:r>
          </w:p>
        </w:tc>
        <w:tc>
          <w:tcPr>
            <w:tcW w:w="626" w:type="dxa"/>
            <w:tcBorders>
              <w:left w:val="single" w:sz="2" w:space="0" w:color="auto"/>
            </w:tcBorders>
            <w:vAlign w:val="center"/>
          </w:tcPr>
          <w:p>
            <w:pPr>
              <w:spacing w:beforeLines="35" w:before="109" w:afterLines="35" w:after="109"/>
              <w:ind w:left="-99" w:right="-78"/>
              <w:jc w:val="center"/>
              <w:rPr>
                <w:rFonts w:ascii="宋体" w:eastAsia="宋体" w:cs="宋体" w:hAnsi="宋体" w:hint="eastAsia"/>
                <w:sz w:val="20"/>
                <w:szCs w:val="20"/>
              </w:rPr>
            </w:pPr>
            <w:r>
              <w:rPr>
                <w:rFonts w:ascii="宋体" w:eastAsia="宋体" w:cs="宋体" w:hAnsi="宋体" w:hint="eastAsia"/>
                <w:sz w:val="20"/>
                <w:szCs w:val="20"/>
              </w:rPr>
              <w:t>3</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否</w:t>
            </w:r>
          </w:p>
        </w:tc>
        <w:tc>
          <w:tcPr>
            <w:tcW w:w="5558" w:type="dxa"/>
            <w:tcBorders>
              <w:left w:val="single" w:sz="2" w:space="0" w:color="auto"/>
            </w:tcBorders>
            <w:vAlign w:val="center"/>
          </w:tcPr>
          <w:p>
            <w:pPr>
              <w:jc w:val="left"/>
              <w:rPr>
                <w:rFonts w:ascii="宋体" w:eastAsia="宋体" w:cs="宋体" w:hAnsi="宋体" w:hint="eastAsia"/>
                <w:b/>
                <w:bCs/>
                <w:sz w:val="20"/>
                <w:szCs w:val="20"/>
              </w:rPr>
            </w:pPr>
            <w:r>
              <w:rPr>
                <w:rFonts w:ascii="宋体" w:eastAsia="宋体" w:cs="宋体" w:hAnsi="宋体" w:hint="eastAsia"/>
                <w:kern w:val="0"/>
                <w:sz w:val="20"/>
                <w:szCs w:val="20"/>
              </w:rPr>
              <w:t>依据</w:t>
            </w:r>
            <w:r>
              <w:rPr>
                <w:rFonts w:ascii="宋体" w:eastAsia="宋体" w:cs="宋体" w:hAnsi="宋体" w:hint="eastAsia"/>
                <w:color w:val="000000"/>
                <w:kern w:val="0"/>
                <w:sz w:val="20"/>
                <w:szCs w:val="20"/>
              </w:rPr>
              <w:t>投标人对资金平衡分析方案进行评审：①提供内容有估算依据，且对项目投资估算、资金筹措及平衡分析情况到位，内容全面、详细的，得3分；②提供内容涵盖资金投资评估、筹措以及平衡分析内容，相对全面的，得2.85分；③提供内容相对简单的，得2.7分；未提供相关内容的不得分。</w:t>
            </w:r>
          </w:p>
        </w:tc>
      </w:tr>
      <w:tr>
        <w:trPr>
          <w:trHeight w:val="90"/>
        </w:trPr>
        <w:tc>
          <w:tcPr>
            <w:tcW w:w="1452" w:type="dxa"/>
            <w:vAlign w:val="center"/>
          </w:tcPr>
          <w:p>
            <w:pPr>
              <w:widowControl/>
              <w:spacing w:line="360" w:lineRule="auto"/>
              <w:jc w:val="center"/>
              <w:rPr>
                <w:rFonts w:ascii="宋体" w:eastAsia="宋体" w:cs="宋体" w:hAnsi="宋体" w:hint="eastAsia"/>
                <w:color w:val="000000"/>
                <w:kern w:val="0"/>
                <w:sz w:val="20"/>
                <w:szCs w:val="20"/>
              </w:rPr>
            </w:pPr>
            <w:r>
              <w:rPr>
                <w:rFonts w:ascii="宋体" w:eastAsia="宋体" w:cs="宋体" w:hAnsi="宋体" w:hint="eastAsia"/>
                <w:kern w:val="0"/>
                <w:sz w:val="20"/>
                <w:szCs w:val="20"/>
              </w:rPr>
              <w:t>12、重难点分析和合理化建议</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sz w:val="20"/>
                <w:szCs w:val="20"/>
              </w:rPr>
            </w:pPr>
            <w:r>
              <w:rPr>
                <w:rFonts w:ascii="宋体" w:eastAsia="宋体" w:cs="宋体" w:hAnsi="宋体" w:hint="eastAsia"/>
                <w:sz w:val="20"/>
                <w:szCs w:val="20"/>
              </w:rPr>
              <w:t>2</w:t>
            </w:r>
          </w:p>
        </w:tc>
        <w:tc>
          <w:tcPr>
            <w:tcW w:w="1311" w:type="dxa"/>
            <w:tcBorders>
              <w:left w:val="single" w:sz="2" w:space="0" w:color="auto"/>
            </w:tcBorders>
            <w:vAlign w:val="center"/>
          </w:tcPr>
          <w:p>
            <w:pPr>
              <w:widowControl/>
              <w:spacing w:line="360" w:lineRule="auto"/>
              <w:jc w:val="center"/>
              <w:rPr>
                <w:rFonts w:ascii="宋体" w:eastAsia="宋体" w:cs="宋体" w:hAnsi="宋体" w:hint="eastAsia"/>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依据投标人对本项目提出的重难点分析和合理化建议进行评审：①每提供一条项目重点、难点分析及相应可行应对措施，合理化建议的得1分，</w:t>
            </w:r>
            <w:r>
              <w:rPr>
                <w:rFonts w:ascii="宋体" w:eastAsia="宋体" w:cs="宋体" w:hAnsi="宋体" w:hint="eastAsia"/>
                <w:sz w:val="20"/>
                <w:szCs w:val="20"/>
              </w:rPr>
              <w:t>满分2分。②未提供或提供的内容不符合要求的不得分。</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w:t>
            </w:r>
            <w:r>
              <w:rPr>
                <w:rFonts w:ascii="宋体" w:eastAsia="宋体" w:cs="宋体" w:hAnsi="宋体" w:hint="eastAsia"/>
                <w:color w:val="000000"/>
                <w:kern w:val="0"/>
                <w:sz w:val="20"/>
                <w:szCs w:val="20"/>
                <w:lang w:val="en-US" w:eastAsia="zh-CN"/>
              </w:rPr>
              <w:t>3</w:t>
            </w:r>
            <w:r>
              <w:rPr>
                <w:rFonts w:ascii="宋体" w:eastAsia="宋体" w:cs="宋体" w:hAnsi="宋体" w:hint="eastAsia"/>
                <w:color w:val="000000"/>
                <w:kern w:val="0"/>
                <w:sz w:val="20"/>
                <w:szCs w:val="20"/>
              </w:rPr>
              <w:t>、项目投入人员情况①</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kern w:val="0"/>
                <w:sz w:val="20"/>
                <w:szCs w:val="20"/>
              </w:rPr>
            </w:pPr>
            <w:r>
              <w:rPr>
                <w:rFonts w:ascii="宋体" w:eastAsia="宋体" w:cs="宋体" w:hAnsi="宋体" w:hint="eastAsia"/>
                <w:kern w:val="0"/>
                <w:sz w:val="20"/>
                <w:szCs w:val="20"/>
              </w:rPr>
              <w:t>3</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拟投入本项目的项目负责人情况：具备</w:t>
            </w:r>
            <w:r>
              <w:rPr>
                <w:rFonts w:ascii="宋体" w:eastAsia="宋体" w:cs="宋体" w:hAnsi="宋体" w:hint="eastAsia"/>
                <w:kern w:val="0"/>
                <w:sz w:val="20"/>
                <w:szCs w:val="20"/>
                <w:lang w:val="en-US" w:eastAsia="zh-CN"/>
              </w:rPr>
              <w:t>①</w:t>
            </w:r>
            <w:r>
              <w:rPr>
                <w:rFonts w:ascii="宋体" w:eastAsia="宋体" w:cs="宋体" w:hAnsi="宋体" w:hint="eastAsia"/>
                <w:kern w:val="0"/>
                <w:sz w:val="20"/>
                <w:szCs w:val="20"/>
              </w:rPr>
              <w:t>测绘类教授级高级工程师（或正高级工程师或享受教授、研究员待遇高级工程师）职称、</w:t>
            </w:r>
            <w:r>
              <w:rPr>
                <w:rFonts w:ascii="宋体" w:eastAsia="宋体" w:cs="宋体" w:hAnsi="宋体" w:hint="eastAsia"/>
                <w:kern w:val="0"/>
                <w:sz w:val="20"/>
                <w:szCs w:val="20"/>
                <w:lang w:val="en-US" w:eastAsia="zh-CN"/>
              </w:rPr>
              <w:t>②</w:t>
            </w:r>
            <w:r>
              <w:rPr>
                <w:rFonts w:ascii="宋体" w:eastAsia="宋体" w:cs="宋体" w:hAnsi="宋体" w:hint="eastAsia"/>
                <w:kern w:val="0"/>
                <w:sz w:val="20"/>
                <w:szCs w:val="20"/>
              </w:rPr>
              <w:t>土地规划利用（土地管理）高级及以上工程师职称、</w:t>
            </w:r>
            <w:r>
              <w:rPr>
                <w:rFonts w:ascii="宋体" w:eastAsia="宋体" w:cs="宋体" w:hAnsi="宋体" w:hint="eastAsia"/>
                <w:kern w:val="0"/>
                <w:sz w:val="20"/>
                <w:szCs w:val="20"/>
                <w:lang w:val="en-US" w:eastAsia="zh-CN"/>
              </w:rPr>
              <w:t>③</w:t>
            </w:r>
            <w:r>
              <w:rPr>
                <w:rFonts w:ascii="宋体" w:eastAsia="宋体" w:cs="宋体" w:hAnsi="宋体" w:hint="eastAsia"/>
                <w:kern w:val="0"/>
                <w:sz w:val="20"/>
                <w:szCs w:val="20"/>
              </w:rPr>
              <w:t>注册测绘师证书、</w:t>
            </w:r>
            <w:r>
              <w:rPr>
                <w:rFonts w:ascii="宋体" w:eastAsia="宋体" w:cs="宋体" w:hAnsi="宋体" w:hint="eastAsia"/>
                <w:kern w:val="0"/>
                <w:sz w:val="20"/>
                <w:szCs w:val="20"/>
                <w:lang w:val="en-US" w:eastAsia="zh-CN"/>
              </w:rPr>
              <w:t>④</w:t>
            </w:r>
            <w:r>
              <w:rPr>
                <w:rFonts w:ascii="宋体" w:eastAsia="宋体" w:cs="宋体" w:hAnsi="宋体" w:hint="eastAsia"/>
                <w:kern w:val="0"/>
                <w:sz w:val="20"/>
                <w:szCs w:val="20"/>
              </w:rPr>
              <w:t>土地调查业务培训合格证、</w:t>
            </w:r>
            <w:r>
              <w:rPr>
                <w:rFonts w:ascii="宋体" w:eastAsia="宋体" w:cs="宋体" w:hAnsi="宋体" w:hint="eastAsia"/>
                <w:kern w:val="0"/>
                <w:sz w:val="20"/>
                <w:szCs w:val="20"/>
                <w:lang w:val="en-US" w:eastAsia="zh-CN"/>
              </w:rPr>
              <w:t>⑤</w:t>
            </w:r>
            <w:r>
              <w:rPr>
                <w:rFonts w:ascii="宋体" w:eastAsia="宋体" w:cs="宋体" w:hAnsi="宋体" w:hint="eastAsia"/>
                <w:kern w:val="0"/>
                <w:sz w:val="20"/>
                <w:szCs w:val="20"/>
              </w:rPr>
              <w:t>国土空间规划培训合格证的，每提供一项得0.6分，满分3分。 【注：须提供有效的证明文件复印件及投标截止时间前六个月内任意一个月(不含</w:t>
            </w:r>
            <w:r>
              <w:rPr>
                <w:rFonts w:ascii="宋体" w:eastAsia="宋体" w:cs="宋体" w:hAnsi="宋体" w:hint="eastAsia"/>
                <w:kern w:val="0"/>
                <w:sz w:val="20"/>
                <w:szCs w:val="20"/>
                <w:lang w:val="en-US" w:eastAsia="zh-CN"/>
              </w:rPr>
              <w:t>发布公告和</w:t>
            </w:r>
            <w:r>
              <w:rPr>
                <w:rFonts w:ascii="宋体" w:eastAsia="宋体" w:cs="宋体" w:hAnsi="宋体" w:hint="eastAsia"/>
                <w:kern w:val="0"/>
                <w:sz w:val="20"/>
                <w:szCs w:val="20"/>
              </w:rPr>
              <w:t>投标截止时间当月）投标人为其缴纳的社保证明材料复印件。投标人未按要求提供证明材料或提供的证明材料不齐全的或者提供的材料无法有效证明相关事项的不得分。技术项中</w:t>
            </w:r>
            <w:r>
              <w:rPr>
                <w:rFonts w:ascii="宋体" w:eastAsia="宋体" w:cs="宋体" w:hAnsi="宋体" w:hint="eastAsia"/>
                <w:color w:val="000000"/>
                <w:kern w:val="0"/>
                <w:sz w:val="20"/>
                <w:szCs w:val="20"/>
              </w:rPr>
              <w:t>项目投入人员</w:t>
            </w:r>
            <w:r>
              <w:rPr>
                <w:rFonts w:ascii="宋体" w:eastAsia="宋体" w:cs="宋体" w:hAnsi="宋体" w:hint="eastAsia"/>
                <w:kern w:val="0"/>
                <w:sz w:val="20"/>
                <w:szCs w:val="20"/>
              </w:rPr>
              <w:t>不重复得分。】</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w:t>
            </w:r>
            <w:r>
              <w:rPr>
                <w:rFonts w:ascii="宋体" w:eastAsia="宋体" w:cs="宋体" w:hAnsi="宋体" w:hint="eastAsia"/>
                <w:color w:val="000000"/>
                <w:kern w:val="0"/>
                <w:sz w:val="20"/>
                <w:szCs w:val="20"/>
                <w:lang w:val="en-US" w:eastAsia="zh-CN"/>
              </w:rPr>
              <w:t>4</w:t>
            </w:r>
            <w:r>
              <w:rPr>
                <w:rFonts w:ascii="宋体" w:eastAsia="宋体" w:cs="宋体" w:hAnsi="宋体" w:hint="eastAsia"/>
                <w:color w:val="000000"/>
                <w:kern w:val="0"/>
                <w:sz w:val="20"/>
                <w:szCs w:val="20"/>
              </w:rPr>
              <w:t>、项目投入人员情况②</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kern w:val="0"/>
                <w:sz w:val="20"/>
                <w:szCs w:val="20"/>
              </w:rPr>
            </w:pPr>
            <w:r>
              <w:rPr>
                <w:rFonts w:ascii="宋体" w:eastAsia="宋体" w:cs="宋体" w:hAnsi="宋体" w:hint="eastAsia"/>
                <w:kern w:val="0"/>
                <w:sz w:val="20"/>
                <w:szCs w:val="20"/>
              </w:rPr>
              <w:t>3</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拟投入本项目的技术负责人情况：具备</w:t>
            </w:r>
            <w:r>
              <w:rPr>
                <w:rFonts w:ascii="宋体" w:eastAsia="宋体" w:cs="宋体" w:hAnsi="宋体" w:hint="eastAsia"/>
                <w:kern w:val="0"/>
                <w:sz w:val="20"/>
                <w:szCs w:val="20"/>
                <w:lang w:val="en-US" w:eastAsia="zh-CN"/>
              </w:rPr>
              <w:t>①</w:t>
            </w:r>
            <w:r>
              <w:rPr>
                <w:rFonts w:ascii="宋体" w:eastAsia="宋体" w:cs="宋体" w:hAnsi="宋体" w:hint="eastAsia"/>
                <w:kern w:val="0"/>
                <w:sz w:val="20"/>
                <w:szCs w:val="20"/>
              </w:rPr>
              <w:t>土地规划类（或土地管理类或测绘类）高级及以上工程师职称、</w:t>
            </w:r>
            <w:r>
              <w:rPr>
                <w:rFonts w:ascii="宋体" w:eastAsia="宋体" w:cs="宋体" w:hAnsi="宋体" w:hint="eastAsia"/>
                <w:kern w:val="0"/>
                <w:sz w:val="20"/>
                <w:szCs w:val="20"/>
                <w:lang w:val="en-US" w:eastAsia="zh-CN"/>
              </w:rPr>
              <w:t>②</w:t>
            </w:r>
            <w:r>
              <w:rPr>
                <w:rFonts w:ascii="宋体" w:eastAsia="宋体" w:cs="宋体" w:hAnsi="宋体" w:hint="eastAsia"/>
                <w:kern w:val="0"/>
                <w:sz w:val="20"/>
                <w:szCs w:val="20"/>
              </w:rPr>
              <w:t>注册城乡规划师资格证书、</w:t>
            </w:r>
            <w:r>
              <w:rPr>
                <w:rFonts w:ascii="宋体" w:eastAsia="宋体" w:cs="宋体" w:hAnsi="宋体" w:hint="eastAsia"/>
                <w:kern w:val="0"/>
                <w:sz w:val="20"/>
                <w:szCs w:val="20"/>
                <w:lang w:val="en-US" w:eastAsia="zh-CN"/>
              </w:rPr>
              <w:t>③</w:t>
            </w:r>
            <w:r>
              <w:rPr>
                <w:rFonts w:ascii="宋体" w:eastAsia="宋体" w:cs="宋体" w:hAnsi="宋体" w:hint="eastAsia"/>
                <w:kern w:val="0"/>
                <w:sz w:val="20"/>
                <w:szCs w:val="20"/>
              </w:rPr>
              <w:t>注册测绘师资格证书、</w:t>
            </w:r>
            <w:r>
              <w:rPr>
                <w:rFonts w:ascii="宋体" w:eastAsia="宋体" w:cs="宋体" w:hAnsi="宋体" w:hint="eastAsia"/>
                <w:kern w:val="0"/>
                <w:sz w:val="20"/>
                <w:szCs w:val="20"/>
                <w:lang w:val="en-US" w:eastAsia="zh-CN"/>
              </w:rPr>
              <w:t>④</w:t>
            </w:r>
            <w:r>
              <w:rPr>
                <w:rFonts w:ascii="宋体" w:eastAsia="宋体" w:cs="宋体" w:hAnsi="宋体" w:hint="eastAsia"/>
                <w:kern w:val="0"/>
                <w:sz w:val="20"/>
                <w:szCs w:val="20"/>
              </w:rPr>
              <w:t>土地调查业务培训合格证、</w:t>
            </w:r>
            <w:r>
              <w:rPr>
                <w:rFonts w:ascii="宋体" w:eastAsia="宋体" w:cs="宋体" w:hAnsi="宋体" w:hint="eastAsia"/>
                <w:kern w:val="0"/>
                <w:sz w:val="20"/>
                <w:szCs w:val="20"/>
                <w:lang w:val="en-US" w:eastAsia="zh-CN"/>
              </w:rPr>
              <w:t>⑤</w:t>
            </w:r>
            <w:r>
              <w:rPr>
                <w:rFonts w:ascii="宋体" w:eastAsia="宋体" w:cs="宋体" w:hAnsi="宋体" w:hint="eastAsia"/>
                <w:kern w:val="0"/>
                <w:sz w:val="20"/>
                <w:szCs w:val="20"/>
              </w:rPr>
              <w:t>国土空间规划培训合格证的，每提供一项得0.6分，满分3分。【注：须提供有效的证明文件复印件及投标截止时间前六个月内任意一个月(不含</w:t>
            </w:r>
            <w:r>
              <w:rPr>
                <w:rFonts w:ascii="宋体" w:eastAsia="宋体" w:cs="宋体" w:hAnsi="宋体" w:hint="eastAsia"/>
                <w:kern w:val="0"/>
                <w:sz w:val="20"/>
                <w:szCs w:val="20"/>
                <w:lang w:val="en-US" w:eastAsia="zh-CN"/>
              </w:rPr>
              <w:t>发布公告和</w:t>
            </w:r>
            <w:r>
              <w:rPr>
                <w:rFonts w:ascii="宋体" w:eastAsia="宋体" w:cs="宋体" w:hAnsi="宋体" w:hint="eastAsia"/>
                <w:kern w:val="0"/>
                <w:sz w:val="20"/>
                <w:szCs w:val="20"/>
              </w:rPr>
              <w:t>投标截止时间当月）投标人为其缴纳的社保证明材料复印件。投标人未按要求提供证明材料或提供的证明材料不齐全的或者提供的材料无法有效证明相关事项的不得分。技术项中</w:t>
            </w:r>
            <w:r>
              <w:rPr>
                <w:rFonts w:ascii="宋体" w:eastAsia="宋体" w:cs="宋体" w:hAnsi="宋体" w:hint="eastAsia"/>
                <w:color w:val="000000"/>
                <w:kern w:val="0"/>
                <w:sz w:val="20"/>
                <w:szCs w:val="20"/>
              </w:rPr>
              <w:t>项目投入人员</w:t>
            </w:r>
            <w:r>
              <w:rPr>
                <w:rFonts w:ascii="宋体" w:eastAsia="宋体" w:cs="宋体" w:hAnsi="宋体" w:hint="eastAsia"/>
                <w:kern w:val="0"/>
                <w:sz w:val="20"/>
                <w:szCs w:val="20"/>
              </w:rPr>
              <w:t>不重复得分。】</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w:t>
            </w:r>
            <w:r>
              <w:rPr>
                <w:rFonts w:ascii="宋体" w:eastAsia="宋体" w:cs="宋体" w:hAnsi="宋体" w:hint="eastAsia"/>
                <w:color w:val="000000"/>
                <w:kern w:val="0"/>
                <w:sz w:val="20"/>
                <w:szCs w:val="20"/>
                <w:lang w:val="en-US" w:eastAsia="zh-CN"/>
              </w:rPr>
              <w:t>5</w:t>
            </w:r>
            <w:r>
              <w:rPr>
                <w:rFonts w:ascii="宋体" w:eastAsia="宋体" w:cs="宋体" w:hAnsi="宋体" w:hint="eastAsia"/>
                <w:color w:val="000000"/>
                <w:kern w:val="0"/>
                <w:sz w:val="20"/>
                <w:szCs w:val="20"/>
              </w:rPr>
              <w:t>、项目投入人员情况③</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kern w:val="0"/>
                <w:sz w:val="20"/>
                <w:szCs w:val="20"/>
              </w:rPr>
            </w:pPr>
            <w:r>
              <w:rPr>
                <w:rFonts w:ascii="宋体" w:eastAsia="宋体" w:cs="宋体" w:hAnsi="宋体" w:hint="eastAsia"/>
                <w:kern w:val="0"/>
                <w:sz w:val="20"/>
                <w:szCs w:val="20"/>
              </w:rPr>
              <w:t>3</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拟投入本项目的质量负责人情况：具备</w:t>
            </w:r>
            <w:r>
              <w:rPr>
                <w:rFonts w:ascii="宋体" w:eastAsia="宋体" w:cs="宋体" w:hAnsi="宋体" w:hint="eastAsia"/>
                <w:kern w:val="0"/>
                <w:sz w:val="20"/>
                <w:szCs w:val="20"/>
                <w:lang w:val="en-US" w:eastAsia="zh-CN"/>
              </w:rPr>
              <w:t>①</w:t>
            </w:r>
            <w:r>
              <w:rPr>
                <w:rFonts w:ascii="宋体" w:eastAsia="宋体" w:cs="宋体" w:hAnsi="宋体" w:hint="eastAsia"/>
                <w:kern w:val="0"/>
                <w:sz w:val="20"/>
                <w:szCs w:val="20"/>
              </w:rPr>
              <w:t>测绘类教授级高级工程师（或正高级工程师或享受教授、研究员待遇高级工程师）职称、</w:t>
            </w:r>
            <w:r>
              <w:rPr>
                <w:rFonts w:ascii="宋体" w:eastAsia="宋体" w:cs="宋体" w:hAnsi="宋体" w:hint="eastAsia"/>
                <w:kern w:val="0"/>
                <w:sz w:val="20"/>
                <w:szCs w:val="20"/>
                <w:lang w:val="en-US" w:eastAsia="zh-CN"/>
              </w:rPr>
              <w:t>②</w:t>
            </w:r>
            <w:r>
              <w:rPr>
                <w:rFonts w:ascii="宋体" w:eastAsia="宋体" w:cs="宋体" w:hAnsi="宋体" w:hint="eastAsia"/>
                <w:kern w:val="0"/>
                <w:sz w:val="20"/>
                <w:szCs w:val="20"/>
              </w:rPr>
              <w:t>土地规划利用（土地管理）高级及以上工程师职称、</w:t>
            </w:r>
            <w:r>
              <w:rPr>
                <w:rFonts w:ascii="宋体" w:eastAsia="宋体" w:cs="宋体" w:hAnsi="宋体" w:hint="eastAsia"/>
                <w:kern w:val="0"/>
                <w:sz w:val="20"/>
                <w:szCs w:val="20"/>
                <w:lang w:val="en-US" w:eastAsia="zh-CN"/>
              </w:rPr>
              <w:t>③</w:t>
            </w:r>
            <w:r>
              <w:rPr>
                <w:rFonts w:ascii="宋体" w:eastAsia="宋体" w:cs="宋体" w:hAnsi="宋体" w:hint="eastAsia"/>
                <w:kern w:val="0"/>
                <w:sz w:val="20"/>
                <w:szCs w:val="20"/>
              </w:rPr>
              <w:t>土地调查业务培训合格证和国土空间规划培训合格证的</w:t>
            </w:r>
            <w:r>
              <w:rPr>
                <w:rFonts w:ascii="宋体" w:eastAsia="宋体" w:cs="宋体" w:hAnsi="宋体" w:hint="eastAsia"/>
                <w:kern w:val="0"/>
                <w:sz w:val="20"/>
                <w:szCs w:val="20"/>
                <w:lang w:eastAsia="zh-CN"/>
              </w:rPr>
              <w:t>，</w:t>
            </w:r>
            <w:r>
              <w:rPr>
                <w:rFonts w:ascii="宋体" w:eastAsia="宋体" w:cs="宋体" w:hAnsi="宋体" w:hint="eastAsia"/>
                <w:kern w:val="0"/>
                <w:sz w:val="20"/>
                <w:szCs w:val="20"/>
              </w:rPr>
              <w:t>每提供一项得</w:t>
            </w:r>
            <w:r>
              <w:rPr>
                <w:rFonts w:ascii="宋体" w:eastAsia="宋体" w:cs="宋体" w:hAnsi="宋体" w:hint="eastAsia"/>
                <w:kern w:val="0"/>
                <w:sz w:val="20"/>
                <w:szCs w:val="20"/>
                <w:lang w:val="en-US" w:eastAsia="zh-CN"/>
              </w:rPr>
              <w:t>1</w:t>
            </w:r>
            <w:r>
              <w:rPr>
                <w:rFonts w:ascii="宋体" w:eastAsia="宋体" w:cs="宋体" w:hAnsi="宋体" w:hint="eastAsia"/>
                <w:kern w:val="0"/>
                <w:sz w:val="20"/>
                <w:szCs w:val="20"/>
              </w:rPr>
              <w:t>分，满分3分。【注：须提供有效的证明文件复印件及投标截止时间前六个月内任意一个月(不含</w:t>
            </w:r>
            <w:r>
              <w:rPr>
                <w:rFonts w:ascii="宋体" w:eastAsia="宋体" w:cs="宋体" w:hAnsi="宋体" w:hint="eastAsia"/>
                <w:kern w:val="0"/>
                <w:sz w:val="20"/>
                <w:szCs w:val="20"/>
                <w:lang w:val="en-US" w:eastAsia="zh-CN"/>
              </w:rPr>
              <w:t>发布公告和</w:t>
            </w:r>
            <w:r>
              <w:rPr>
                <w:rFonts w:ascii="宋体" w:eastAsia="宋体" w:cs="宋体" w:hAnsi="宋体" w:hint="eastAsia"/>
                <w:kern w:val="0"/>
                <w:sz w:val="20"/>
                <w:szCs w:val="20"/>
              </w:rPr>
              <w:t>投标截止时间当月）投标人为其缴纳的社保证明材料复印件。投标人未按要求提供证明材料或提供的证明材料不齐全的或者提供的材料无法有效证明相关事项的不得分。技术项中</w:t>
            </w:r>
            <w:r>
              <w:rPr>
                <w:rFonts w:ascii="宋体" w:eastAsia="宋体" w:cs="宋体" w:hAnsi="宋体" w:hint="eastAsia"/>
                <w:color w:val="000000"/>
                <w:kern w:val="0"/>
                <w:sz w:val="20"/>
                <w:szCs w:val="20"/>
              </w:rPr>
              <w:t>项目投入人员</w:t>
            </w:r>
            <w:r>
              <w:rPr>
                <w:rFonts w:ascii="宋体" w:eastAsia="宋体" w:cs="宋体" w:hAnsi="宋体" w:hint="eastAsia"/>
                <w:kern w:val="0"/>
                <w:sz w:val="20"/>
                <w:szCs w:val="20"/>
              </w:rPr>
              <w:t>不重复得分。】</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w:t>
            </w:r>
            <w:r>
              <w:rPr>
                <w:rFonts w:ascii="宋体" w:eastAsia="宋体" w:cs="宋体" w:hAnsi="宋体" w:hint="eastAsia"/>
                <w:color w:val="000000"/>
                <w:kern w:val="0"/>
                <w:sz w:val="20"/>
                <w:szCs w:val="20"/>
                <w:lang w:val="en-US" w:eastAsia="zh-CN"/>
              </w:rPr>
              <w:t>6</w:t>
            </w:r>
            <w:r>
              <w:rPr>
                <w:rFonts w:ascii="宋体" w:eastAsia="宋体" w:cs="宋体" w:hAnsi="宋体" w:hint="eastAsia"/>
                <w:color w:val="000000"/>
                <w:kern w:val="0"/>
                <w:sz w:val="20"/>
                <w:szCs w:val="20"/>
              </w:rPr>
              <w:t>、项目投入人员情况④</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kern w:val="0"/>
                <w:sz w:val="20"/>
                <w:szCs w:val="20"/>
              </w:rPr>
            </w:pPr>
            <w:r>
              <w:rPr>
                <w:rFonts w:ascii="宋体" w:eastAsia="宋体" w:cs="宋体" w:hAnsi="宋体" w:hint="eastAsia"/>
                <w:kern w:val="0"/>
                <w:sz w:val="20"/>
                <w:szCs w:val="20"/>
              </w:rPr>
              <w:t>3</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拟投入本项目的建库负责人情况：具备</w:t>
            </w:r>
            <w:r>
              <w:rPr>
                <w:rFonts w:ascii="宋体" w:eastAsia="宋体" w:cs="宋体" w:hAnsi="宋体" w:hint="eastAsia"/>
                <w:kern w:val="0"/>
                <w:sz w:val="20"/>
                <w:szCs w:val="20"/>
                <w:lang w:val="en-US" w:eastAsia="zh-CN"/>
              </w:rPr>
              <w:t>①</w:t>
            </w:r>
            <w:r>
              <w:rPr>
                <w:rFonts w:ascii="宋体" w:eastAsia="宋体" w:cs="宋体" w:hAnsi="宋体" w:hint="eastAsia"/>
                <w:kern w:val="0"/>
                <w:sz w:val="20"/>
                <w:szCs w:val="20"/>
              </w:rPr>
              <w:t>测绘类高级及以上工程师职称、</w:t>
            </w:r>
            <w:r>
              <w:rPr>
                <w:rFonts w:ascii="宋体" w:eastAsia="宋体" w:cs="宋体" w:hAnsi="宋体" w:hint="eastAsia"/>
                <w:kern w:val="0"/>
                <w:sz w:val="20"/>
                <w:szCs w:val="20"/>
                <w:lang w:val="en-US" w:eastAsia="zh-CN"/>
              </w:rPr>
              <w:t>②</w:t>
            </w:r>
            <w:r>
              <w:rPr>
                <w:rFonts w:ascii="宋体" w:eastAsia="宋体" w:cs="宋体" w:hAnsi="宋体" w:hint="eastAsia"/>
                <w:kern w:val="0"/>
                <w:sz w:val="20"/>
                <w:szCs w:val="20"/>
              </w:rPr>
              <w:t>注册城乡规划师资格证书、</w:t>
            </w:r>
            <w:r>
              <w:rPr>
                <w:rFonts w:ascii="宋体" w:eastAsia="宋体" w:cs="宋体" w:hAnsi="宋体" w:hint="eastAsia"/>
                <w:kern w:val="0"/>
                <w:sz w:val="20"/>
                <w:szCs w:val="20"/>
                <w:lang w:val="en-US" w:eastAsia="zh-CN"/>
              </w:rPr>
              <w:t>③</w:t>
            </w:r>
            <w:r>
              <w:rPr>
                <w:rFonts w:ascii="宋体" w:eastAsia="宋体" w:cs="宋体" w:hAnsi="宋体" w:hint="eastAsia"/>
                <w:kern w:val="0"/>
                <w:sz w:val="20"/>
                <w:szCs w:val="20"/>
              </w:rPr>
              <w:t>注册测绘师资格证书、</w:t>
            </w:r>
            <w:r>
              <w:rPr>
                <w:rFonts w:ascii="宋体" w:eastAsia="宋体" w:cs="宋体" w:hAnsi="宋体" w:hint="eastAsia"/>
                <w:kern w:val="0"/>
                <w:sz w:val="20"/>
                <w:szCs w:val="20"/>
                <w:lang w:val="en-US" w:eastAsia="zh-CN"/>
              </w:rPr>
              <w:t>④</w:t>
            </w:r>
            <w:r>
              <w:rPr>
                <w:rFonts w:ascii="宋体" w:eastAsia="宋体" w:cs="宋体" w:hAnsi="宋体" w:hint="eastAsia"/>
                <w:kern w:val="0"/>
                <w:sz w:val="20"/>
                <w:szCs w:val="20"/>
              </w:rPr>
              <w:t>高级信息系统项目管理师证书、</w:t>
            </w:r>
            <w:r>
              <w:rPr>
                <w:rFonts w:ascii="宋体" w:eastAsia="宋体" w:cs="宋体" w:hAnsi="宋体" w:hint="eastAsia"/>
                <w:kern w:val="0"/>
                <w:sz w:val="20"/>
                <w:szCs w:val="20"/>
                <w:lang w:val="en-US" w:eastAsia="zh-CN"/>
              </w:rPr>
              <w:t>⑤</w:t>
            </w:r>
            <w:r>
              <w:rPr>
                <w:rFonts w:ascii="宋体" w:eastAsia="宋体" w:cs="宋体" w:hAnsi="宋体" w:hint="eastAsia"/>
                <w:kern w:val="0"/>
                <w:sz w:val="20"/>
                <w:szCs w:val="20"/>
              </w:rPr>
              <w:t>土地调查业务培训证书的</w:t>
            </w:r>
            <w:r>
              <w:rPr>
                <w:rFonts w:ascii="宋体" w:eastAsia="宋体" w:cs="宋体" w:hAnsi="宋体" w:hint="eastAsia"/>
                <w:kern w:val="0"/>
                <w:sz w:val="20"/>
                <w:szCs w:val="20"/>
                <w:lang w:eastAsia="zh-CN"/>
              </w:rPr>
              <w:t>，</w:t>
            </w:r>
            <w:r>
              <w:rPr>
                <w:rFonts w:ascii="宋体" w:eastAsia="宋体" w:cs="宋体" w:hAnsi="宋体" w:hint="eastAsia"/>
                <w:kern w:val="0"/>
                <w:sz w:val="20"/>
                <w:szCs w:val="20"/>
              </w:rPr>
              <w:t>每提供一项得0.6分，满分3分。【注：须提供有效的证明文件复印件及投标截止时间前六个月内任意一个月(不含</w:t>
            </w:r>
            <w:r>
              <w:rPr>
                <w:rFonts w:ascii="宋体" w:eastAsia="宋体" w:cs="宋体" w:hAnsi="宋体" w:hint="eastAsia"/>
                <w:kern w:val="0"/>
                <w:sz w:val="20"/>
                <w:szCs w:val="20"/>
                <w:lang w:val="en-US" w:eastAsia="zh-CN"/>
              </w:rPr>
              <w:t>发布公告和</w:t>
            </w:r>
            <w:r>
              <w:rPr>
                <w:rFonts w:ascii="宋体" w:eastAsia="宋体" w:cs="宋体" w:hAnsi="宋体" w:hint="eastAsia"/>
                <w:kern w:val="0"/>
                <w:sz w:val="20"/>
                <w:szCs w:val="20"/>
              </w:rPr>
              <w:t>投标截止时间当月）投标人为其缴纳的社保证明材料复印件。投标人未按要求提供证明材料或提供的证明材料不齐全的或者提供的材料无法有效证明相关事项的不得分。技术项中</w:t>
            </w:r>
            <w:r>
              <w:rPr>
                <w:rFonts w:ascii="宋体" w:eastAsia="宋体" w:cs="宋体" w:hAnsi="宋体" w:hint="eastAsia"/>
                <w:color w:val="000000"/>
                <w:kern w:val="0"/>
                <w:sz w:val="20"/>
                <w:szCs w:val="20"/>
              </w:rPr>
              <w:t>项目投入人员</w:t>
            </w:r>
            <w:r>
              <w:rPr>
                <w:rFonts w:ascii="宋体" w:eastAsia="宋体" w:cs="宋体" w:hAnsi="宋体" w:hint="eastAsia"/>
                <w:kern w:val="0"/>
                <w:sz w:val="20"/>
                <w:szCs w:val="20"/>
              </w:rPr>
              <w:t>不重复得分。】</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w:t>
            </w:r>
            <w:r>
              <w:rPr>
                <w:rFonts w:ascii="宋体" w:eastAsia="宋体" w:cs="宋体" w:hAnsi="宋体" w:hint="eastAsia"/>
                <w:color w:val="000000"/>
                <w:kern w:val="0"/>
                <w:sz w:val="20"/>
                <w:szCs w:val="20"/>
                <w:lang w:val="en-US" w:eastAsia="zh-CN"/>
              </w:rPr>
              <w:t>7</w:t>
            </w:r>
            <w:r>
              <w:rPr>
                <w:rFonts w:ascii="宋体" w:eastAsia="宋体" w:cs="宋体" w:hAnsi="宋体" w:hint="eastAsia"/>
                <w:color w:val="000000"/>
                <w:kern w:val="0"/>
                <w:sz w:val="20"/>
                <w:szCs w:val="20"/>
              </w:rPr>
              <w:t>、项目投入人员情况⑤</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kern w:val="0"/>
                <w:sz w:val="20"/>
                <w:szCs w:val="20"/>
              </w:rPr>
            </w:pPr>
            <w:r>
              <w:rPr>
                <w:rFonts w:ascii="宋体" w:eastAsia="宋体" w:cs="宋体" w:hAnsi="宋体" w:hint="eastAsia"/>
                <w:kern w:val="0"/>
                <w:sz w:val="20"/>
                <w:szCs w:val="20"/>
              </w:rPr>
              <w:t>3</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项目组成员1： 同时具备规划类高级及以上工程师职称和土地调查业务培训证的，每提供一人得1分，满分3分。【注：须提供有效的证明文件复印件及投标截止时间前六个月内任意一个月(</w:t>
            </w:r>
            <w:r>
              <w:rPr>
                <w:rFonts w:ascii="宋体" w:eastAsia="宋体" w:cs="宋体" w:hAnsi="宋体" w:hint="eastAsia"/>
                <w:kern w:val="0"/>
                <w:sz w:val="20"/>
                <w:szCs w:val="20"/>
                <w:lang w:eastAsia="zh-CN"/>
              </w:rPr>
              <w:t>不含发布公告和投标截止时间当月</w:t>
            </w:r>
            <w:r>
              <w:rPr>
                <w:rFonts w:ascii="宋体" w:eastAsia="宋体" w:cs="宋体" w:hAnsi="宋体" w:hint="eastAsia"/>
                <w:kern w:val="0"/>
                <w:sz w:val="20"/>
                <w:szCs w:val="20"/>
              </w:rPr>
              <w:t>）投标人为其缴纳的社保证明材料复印件。投标人未按要求提供证明材料或提供的证明材料不齐全的或者提供的材料无法有效证明相关事项的不得分。技术项中</w:t>
            </w:r>
            <w:r>
              <w:rPr>
                <w:rFonts w:ascii="宋体" w:eastAsia="宋体" w:cs="宋体" w:hAnsi="宋体" w:hint="eastAsia"/>
                <w:color w:val="000000"/>
                <w:kern w:val="0"/>
                <w:sz w:val="20"/>
                <w:szCs w:val="20"/>
              </w:rPr>
              <w:t>项目投入人员</w:t>
            </w:r>
            <w:r>
              <w:rPr>
                <w:rFonts w:ascii="宋体" w:eastAsia="宋体" w:cs="宋体" w:hAnsi="宋体" w:hint="eastAsia"/>
                <w:kern w:val="0"/>
                <w:sz w:val="20"/>
                <w:szCs w:val="20"/>
              </w:rPr>
              <w:t>不重复得分。】</w:t>
            </w:r>
          </w:p>
        </w:tc>
      </w:tr>
      <w:tr>
        <w:trPr>
          <w:trHeight w:val="90"/>
        </w:trPr>
        <w:tc>
          <w:tcPr>
            <w:tcW w:w="1452" w:type="dxa"/>
            <w:vAlign w:val="center"/>
          </w:tcPr>
          <w:p>
            <w:pPr>
              <w:jc w:val="left"/>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1</w:t>
            </w:r>
            <w:r>
              <w:rPr>
                <w:rFonts w:ascii="宋体" w:eastAsia="宋体" w:cs="宋体" w:hAnsi="宋体" w:hint="eastAsia"/>
                <w:color w:val="000000"/>
                <w:kern w:val="0"/>
                <w:sz w:val="20"/>
                <w:szCs w:val="20"/>
                <w:lang w:val="en-US" w:eastAsia="zh-CN"/>
              </w:rPr>
              <w:t>8</w:t>
            </w:r>
            <w:r>
              <w:rPr>
                <w:rFonts w:ascii="宋体" w:eastAsia="宋体" w:cs="宋体" w:hAnsi="宋体" w:hint="eastAsia"/>
                <w:color w:val="000000"/>
                <w:kern w:val="0"/>
                <w:sz w:val="20"/>
                <w:szCs w:val="20"/>
              </w:rPr>
              <w:t>、项目投入人员情况⑥</w:t>
            </w:r>
          </w:p>
        </w:tc>
        <w:tc>
          <w:tcPr>
            <w:tcW w:w="626" w:type="dxa"/>
            <w:tcBorders>
              <w:left w:val="single" w:sz="2" w:space="0" w:color="auto"/>
            </w:tcBorders>
            <w:vAlign w:val="center"/>
          </w:tcPr>
          <w:p>
            <w:pPr>
              <w:spacing w:beforeLines="25" w:before="78" w:afterLines="25" w:after="78"/>
              <w:jc w:val="center"/>
              <w:rPr>
                <w:rFonts w:ascii="宋体" w:eastAsia="宋体" w:cs="宋体" w:hAnsi="宋体" w:hint="eastAsia"/>
                <w:kern w:val="0"/>
                <w:sz w:val="20"/>
                <w:szCs w:val="20"/>
              </w:rPr>
            </w:pPr>
            <w:r>
              <w:rPr>
                <w:rFonts w:ascii="宋体" w:eastAsia="宋体" w:cs="宋体" w:hAnsi="宋体" w:hint="eastAsia"/>
                <w:kern w:val="0"/>
                <w:sz w:val="20"/>
                <w:szCs w:val="20"/>
              </w:rPr>
              <w:t>3</w:t>
            </w:r>
          </w:p>
        </w:tc>
        <w:tc>
          <w:tcPr>
            <w:tcW w:w="1311" w:type="dxa"/>
            <w:tcBorders>
              <w:left w:val="single" w:sz="2" w:space="0" w:color="auto"/>
            </w:tcBorders>
            <w:vAlign w:val="center"/>
          </w:tcPr>
          <w:p>
            <w:pPr>
              <w:jc w:val="center"/>
              <w:rPr>
                <w:rFonts w:ascii="宋体" w:eastAsia="宋体" w:cs="宋体" w:hAnsi="宋体" w:hint="eastAsia"/>
                <w:color w:val="000000"/>
                <w:kern w:val="0"/>
                <w:sz w:val="20"/>
                <w:szCs w:val="20"/>
              </w:rPr>
            </w:pPr>
            <w:r>
              <w:rPr>
                <w:rFonts w:ascii="宋体" w:eastAsia="宋体" w:cs="宋体" w:hAnsi="宋体" w:hint="eastAsia"/>
                <w:color w:val="000000"/>
                <w:kern w:val="0"/>
                <w:sz w:val="20"/>
                <w:szCs w:val="20"/>
              </w:rPr>
              <w:t>是</w:t>
            </w:r>
          </w:p>
        </w:tc>
        <w:tc>
          <w:tcPr>
            <w:tcW w:w="5558" w:type="dxa"/>
            <w:tcBorders>
              <w:left w:val="single" w:sz="2" w:space="0" w:color="auto"/>
            </w:tcBorders>
            <w:vAlign w:val="center"/>
          </w:tcPr>
          <w:p>
            <w:pPr>
              <w:spacing w:beforeLines="25" w:before="78" w:afterLines="25" w:after="78"/>
              <w:jc w:val="left"/>
              <w:rPr>
                <w:rFonts w:ascii="宋体" w:eastAsia="宋体" w:cs="宋体" w:hAnsi="宋体" w:hint="eastAsia"/>
                <w:kern w:val="0"/>
                <w:sz w:val="20"/>
                <w:szCs w:val="20"/>
              </w:rPr>
            </w:pPr>
            <w:r>
              <w:rPr>
                <w:rFonts w:ascii="宋体" w:eastAsia="宋体" w:cs="宋体" w:hAnsi="宋体" w:hint="eastAsia"/>
                <w:kern w:val="0"/>
                <w:sz w:val="20"/>
                <w:szCs w:val="20"/>
              </w:rPr>
              <w:t>项目组成员2：同时具备规划类或测绘类中级及以上工程师职称和注册城乡规划师或注册测绘师资格证书的，每提供1人得0.5分，满分3分。【注：须提供有效的证明文件复印件及投标截止时间前六个月内任意一个月(</w:t>
            </w:r>
            <w:r>
              <w:rPr>
                <w:rFonts w:ascii="宋体" w:eastAsia="宋体" w:cs="宋体" w:hAnsi="宋体" w:hint="eastAsia"/>
                <w:kern w:val="0"/>
                <w:sz w:val="20"/>
                <w:szCs w:val="20"/>
                <w:lang w:eastAsia="zh-CN"/>
              </w:rPr>
              <w:t>不含发布公告和投标截止时间当月</w:t>
            </w:r>
            <w:r>
              <w:rPr>
                <w:rFonts w:ascii="宋体" w:eastAsia="宋体" w:cs="宋体" w:hAnsi="宋体" w:hint="eastAsia"/>
                <w:kern w:val="0"/>
                <w:sz w:val="20"/>
                <w:szCs w:val="20"/>
              </w:rPr>
              <w:t>）投标人为其缴纳的社保证明材料复印件。投标人未按要求提供证明材料或提供的证明材料不齐全的或者提供的材料无法有效证明相关事项的不得分。技术项中</w:t>
            </w:r>
            <w:r>
              <w:rPr>
                <w:rFonts w:ascii="宋体" w:eastAsia="宋体" w:cs="宋体" w:hAnsi="宋体" w:hint="eastAsia"/>
                <w:color w:val="000000"/>
                <w:kern w:val="0"/>
                <w:sz w:val="20"/>
                <w:szCs w:val="20"/>
              </w:rPr>
              <w:t>项目投入人员</w:t>
            </w:r>
            <w:r>
              <w:rPr>
                <w:rFonts w:ascii="宋体" w:eastAsia="宋体" w:cs="宋体" w:hAnsi="宋体" w:hint="eastAsia"/>
                <w:kern w:val="0"/>
                <w:sz w:val="20"/>
                <w:szCs w:val="20"/>
              </w:rPr>
              <w:t>不重复得分。】</w:t>
            </w:r>
          </w:p>
        </w:tc>
      </w:tr>
    </w:tbl>
    <w:p>
      <w:pPr>
        <w:pStyle w:val="24"/>
        <w:ind w:firstLineChars="200" w:firstLine="400"/>
        <w:jc w:val="both"/>
        <w:rPr>
          <w:rFonts w:ascii="宋体" w:eastAsia="宋体" w:cs="宋体" w:hAnsi="宋体"/>
        </w:rPr>
      </w:pPr>
      <w:bookmarkEnd w:id="4"/>
      <w:r>
        <w:rPr>
          <w:rFonts w:ascii="宋体" w:eastAsia="宋体" w:cs="宋体" w:hAnsi="宋体"/>
        </w:rPr>
        <w:t>商务项（F3）满分为</w:t>
      </w:r>
      <w:r>
        <w:rPr>
          <w:rFonts w:ascii="宋体" w:eastAsia="宋体" w:cs="宋体" w:hAnsi="宋体"/>
          <w:lang w:eastAsia="zh-CN"/>
        </w:rPr>
        <w:t>20</w:t>
      </w:r>
      <w:r>
        <w:rPr>
          <w:rFonts w:ascii="宋体" w:eastAsia="宋体" w:cs="宋体" w:hAnsi="宋体"/>
        </w:rPr>
        <w:t>.0000分</w:t>
      </w:r>
    </w:p>
    <w:tbl>
      <w:tblPr>
        <w:jc w:val="center"/>
        <w:tblW w:w="89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Look w:val="0600" w:firstRow="0" w:lastRow="0" w:firstColumn="0" w:lastColumn="0" w:noHBand="1" w:noVBand="1"/>
      </w:tblPr>
      <w:tblGrid>
        <w:gridCol w:w="1466"/>
        <w:gridCol w:w="685"/>
        <w:gridCol w:w="1238"/>
        <w:gridCol w:w="5558"/>
      </w:tblGrid>
      <w:tr>
        <w:tc>
          <w:tcPr>
            <w:tcW w:w="1466" w:type="dxa"/>
            <w:vAlign w:val="center"/>
          </w:tcPr>
          <w:p>
            <w:pPr>
              <w:spacing w:line="360" w:lineRule="auto"/>
              <w:jc w:val="center"/>
              <w:rPr>
                <w:rFonts w:ascii="宋体" w:eastAsia="宋体" w:cs="宋体" w:hAnsi="宋体" w:hint="eastAsia"/>
                <w:b/>
                <w:sz w:val="20"/>
                <w:szCs w:val="20"/>
              </w:rPr>
            </w:pPr>
            <w:r>
              <w:rPr>
                <w:rFonts w:ascii="宋体" w:eastAsia="宋体" w:cs="宋体" w:hAnsi="宋体" w:hint="eastAsia"/>
                <w:b/>
                <w:sz w:val="20"/>
                <w:szCs w:val="20"/>
              </w:rPr>
              <w:t>项目</w:t>
            </w:r>
          </w:p>
        </w:tc>
        <w:tc>
          <w:tcPr>
            <w:tcW w:w="685" w:type="dxa"/>
            <w:vAlign w:val="center"/>
          </w:tcPr>
          <w:p>
            <w:pPr>
              <w:spacing w:line="360" w:lineRule="auto"/>
              <w:jc w:val="center"/>
              <w:rPr>
                <w:rFonts w:ascii="宋体" w:eastAsia="宋体" w:cs="宋体" w:hAnsi="宋体" w:hint="eastAsia"/>
                <w:b/>
                <w:sz w:val="20"/>
                <w:szCs w:val="20"/>
              </w:rPr>
            </w:pPr>
            <w:r>
              <w:rPr>
                <w:rFonts w:ascii="宋体" w:eastAsia="宋体" w:cs="宋体" w:hAnsi="宋体" w:hint="eastAsia"/>
                <w:b/>
                <w:sz w:val="20"/>
                <w:szCs w:val="20"/>
              </w:rPr>
              <w:t>分值</w:t>
            </w:r>
          </w:p>
        </w:tc>
        <w:tc>
          <w:tcPr>
            <w:tcW w:w="1238" w:type="dxa"/>
            <w:vAlign w:val="center"/>
          </w:tcPr>
          <w:p>
            <w:pPr>
              <w:spacing w:line="360" w:lineRule="auto"/>
              <w:jc w:val="center"/>
              <w:rPr>
                <w:rFonts w:ascii="宋体" w:eastAsia="宋体" w:cs="宋体" w:hAnsi="宋体" w:hint="eastAsia"/>
                <w:b/>
                <w:sz w:val="20"/>
                <w:szCs w:val="20"/>
              </w:rPr>
            </w:pPr>
            <w:r>
              <w:rPr>
                <w:rFonts w:ascii="宋体" w:cs="宋体" w:hAnsi="宋体" w:hint="eastAsia"/>
                <w:b/>
                <w:sz w:val="20"/>
                <w:szCs w:val="20"/>
              </w:rPr>
              <w:t>是否客观项</w:t>
            </w:r>
          </w:p>
        </w:tc>
        <w:tc>
          <w:tcPr>
            <w:tcW w:w="5558" w:type="dxa"/>
            <w:vAlign w:val="center"/>
          </w:tcPr>
          <w:p>
            <w:pPr>
              <w:spacing w:line="360" w:lineRule="auto"/>
              <w:jc w:val="center"/>
              <w:rPr>
                <w:rFonts w:ascii="宋体" w:eastAsia="宋体" w:cs="宋体" w:hAnsi="宋体" w:hint="eastAsia"/>
                <w:b/>
                <w:sz w:val="20"/>
                <w:szCs w:val="20"/>
              </w:rPr>
            </w:pPr>
            <w:r>
              <w:rPr>
                <w:rFonts w:ascii="宋体" w:eastAsia="宋体" w:cs="宋体" w:hAnsi="宋体" w:hint="eastAsia"/>
                <w:b/>
                <w:sz w:val="20"/>
                <w:szCs w:val="20"/>
              </w:rPr>
              <w:t>描述</w:t>
            </w:r>
          </w:p>
        </w:tc>
      </w:tr>
      <w:tr>
        <w:tc>
          <w:tcPr>
            <w:tcW w:w="1466" w:type="dxa"/>
            <w:vAlign w:val="center"/>
          </w:tcPr>
          <w:p>
            <w:pPr>
              <w:spacing w:line="360" w:lineRule="auto"/>
              <w:ind w:firstLine="0"/>
              <w:jc w:val="center"/>
              <w:rPr>
                <w:rFonts w:ascii="宋体" w:eastAsia="宋体" w:cs="宋体" w:hAnsi="宋体"/>
                <w:b w:val="0"/>
                <w:sz w:val="20"/>
                <w:szCs w:val="20"/>
                <w:lang w:val="en-US" w:eastAsia="zh-CN"/>
              </w:rPr>
            </w:pPr>
            <w:r>
              <w:rPr>
                <w:rFonts w:ascii="宋体" w:eastAsia="宋体" w:cs="宋体" w:hAnsi="宋体" w:hint="eastAsia"/>
                <w:b w:val="0"/>
                <w:sz w:val="20"/>
                <w:szCs w:val="20"/>
                <w:lang w:val="en-US" w:eastAsia="zh-CN"/>
              </w:rPr>
              <w:t>配备车辆</w:t>
            </w:r>
          </w:p>
          <w:p>
            <w:pPr>
              <w:pStyle w:val="4"/>
              <w:jc w:val="center"/>
              <w:rPr>
                <w:rFonts w:ascii="宋体" w:eastAsia="宋体" w:cs="宋体" w:hAnsi="宋体" w:hint="eastAsia"/>
                <w:b/>
                <w:sz w:val="20"/>
                <w:szCs w:val="20"/>
                <w:highlight w:val="yellow"/>
              </w:rPr>
            </w:pPr>
          </w:p>
        </w:tc>
        <w:tc>
          <w:tcPr>
            <w:tcW w:w="685" w:type="dxa"/>
            <w:tcBorders>
              <w:left w:val="single" w:sz="2" w:space="0" w:color="auto"/>
            </w:tcBorders>
            <w:vAlign w:val="center"/>
          </w:tcPr>
          <w:p>
            <w:pPr>
              <w:spacing w:line="360" w:lineRule="auto"/>
              <w:ind w:firstLine="0"/>
              <w:jc w:val="center"/>
              <w:rPr>
                <w:rFonts w:ascii="宋体" w:eastAsia="宋体" w:cs="宋体" w:hAnsi="宋体" w:hint="eastAsia"/>
                <w:b/>
                <w:sz w:val="20"/>
                <w:szCs w:val="20"/>
                <w:highlight w:val="yellow"/>
              </w:rPr>
            </w:pPr>
            <w:r>
              <w:rPr>
                <w:rFonts w:ascii="宋体" w:eastAsia="宋体" w:cs="宋体" w:hAnsi="宋体" w:hint="eastAsia"/>
                <w:b w:val="0"/>
                <w:bCs/>
                <w:sz w:val="20"/>
                <w:szCs w:val="20"/>
                <w:lang w:val="en-US" w:eastAsia="zh-CN"/>
              </w:rPr>
              <w:t>3</w:t>
            </w:r>
          </w:p>
        </w:tc>
        <w:tc>
          <w:tcPr>
            <w:tcW w:w="1238" w:type="dxa"/>
            <w:tcBorders>
              <w:left w:val="single" w:sz="2" w:space="0" w:color="auto"/>
            </w:tcBorders>
            <w:vAlign w:val="center"/>
          </w:tcPr>
          <w:p>
            <w:pPr>
              <w:spacing w:line="360" w:lineRule="auto"/>
              <w:ind w:firstLine="0"/>
              <w:jc w:val="center"/>
              <w:rPr>
                <w:rFonts w:ascii="宋体" w:cs="宋体" w:hAnsi="宋体" w:hint="eastAsia"/>
                <w:b/>
                <w:sz w:val="20"/>
                <w:szCs w:val="20"/>
                <w:highlight w:val="yellow"/>
              </w:rPr>
            </w:pPr>
            <w:r>
              <w:rPr>
                <w:rFonts w:ascii="宋体" w:eastAsia="宋体" w:cs="宋体" w:hAnsi="宋体" w:hint="eastAsia"/>
                <w:kern w:val="2"/>
                <w:sz w:val="20"/>
                <w:szCs w:val="20"/>
                <w:lang w:val="en-US" w:eastAsia="zh-CN" w:bidi="ar-SA"/>
              </w:rPr>
              <w:t>是</w:t>
            </w:r>
          </w:p>
        </w:tc>
        <w:tc>
          <w:tcPr>
            <w:tcW w:w="5558" w:type="dxa"/>
            <w:tcBorders>
              <w:left w:val="single" w:sz="2" w:space="0" w:color="auto"/>
            </w:tcBorders>
            <w:vAlign w:val="center"/>
          </w:tcPr>
          <w:p>
            <w:pPr>
              <w:spacing w:line="240" w:lineRule="auto"/>
              <w:ind w:firstLine="0"/>
              <w:jc w:val="left"/>
              <w:rPr>
                <w:rFonts w:ascii="宋体" w:eastAsia="宋体" w:cs="宋体" w:hAnsi="宋体" w:hint="eastAsia"/>
                <w:sz w:val="20"/>
                <w:szCs w:val="20"/>
                <w:highlight w:val="yellow"/>
              </w:rPr>
            </w:pPr>
            <w:r>
              <w:rPr>
                <w:rFonts w:ascii="宋体" w:eastAsia="宋体" w:cs="宋体" w:hAnsi="宋体" w:hint="eastAsia"/>
                <w:kern w:val="2"/>
                <w:sz w:val="20"/>
                <w:szCs w:val="20"/>
                <w:lang w:val="en-US" w:eastAsia="zh-CN" w:bidi="ar-SA"/>
              </w:rPr>
              <w:t>依据投标人拟配备到本项目的车辆进行评审：每提供1辆并承诺投入本项目使用的得1分，满分3分。投标人须提供承诺函并加盖投标人公章，否则不得分。</w:t>
            </w:r>
          </w:p>
        </w:tc>
      </w:tr>
      <w:tr>
        <w:tc>
          <w:tcPr>
            <w:tcW w:w="1466" w:type="dxa"/>
            <w:vAlign w:val="center"/>
          </w:tcPr>
          <w:p>
            <w:pPr>
              <w:jc w:val="center"/>
              <w:rPr>
                <w:rFonts w:ascii="宋体" w:eastAsia="宋体" w:cs="宋体" w:hAnsi="宋体" w:hint="eastAsia"/>
                <w:sz w:val="20"/>
                <w:szCs w:val="20"/>
              </w:rPr>
            </w:pPr>
            <w:r>
              <w:rPr>
                <w:rFonts w:ascii="宋体" w:eastAsia="宋体" w:cs="宋体" w:hAnsi="宋体" w:hint="eastAsia"/>
                <w:sz w:val="20"/>
                <w:szCs w:val="20"/>
              </w:rPr>
              <w:t>工作经验1</w:t>
            </w:r>
          </w:p>
        </w:tc>
        <w:tc>
          <w:tcPr>
            <w:tcW w:w="685"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3</w:t>
            </w:r>
          </w:p>
        </w:tc>
        <w:tc>
          <w:tcPr>
            <w:tcW w:w="1238"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是</w:t>
            </w:r>
          </w:p>
        </w:tc>
        <w:tc>
          <w:tcPr>
            <w:tcW w:w="5558" w:type="dxa"/>
            <w:tcBorders>
              <w:left w:val="single" w:sz="2" w:space="0" w:color="auto"/>
            </w:tcBorders>
            <w:vAlign w:val="center"/>
          </w:tcPr>
          <w:p>
            <w:pPr>
              <w:rPr>
                <w:rFonts w:ascii="宋体" w:eastAsia="宋体" w:cs="宋体" w:hAnsi="宋体" w:hint="eastAsia"/>
                <w:sz w:val="20"/>
                <w:szCs w:val="20"/>
              </w:rPr>
            </w:pPr>
            <w:r>
              <w:rPr>
                <w:rFonts w:ascii="宋体" w:eastAsia="宋体" w:cs="宋体" w:hAnsi="宋体" w:hint="eastAsia"/>
                <w:sz w:val="20"/>
                <w:szCs w:val="20"/>
              </w:rPr>
              <w:t>投标人具有“全域土地综合整治实施方案编制”项目工作经验的，每提供一项的得1分，满分3分。投标人须在</w:t>
            </w:r>
            <w:r>
              <w:rPr>
                <w:rFonts w:ascii="宋体" w:eastAsia="宋体" w:cs="宋体" w:hAnsi="宋体" w:hint="eastAsia"/>
                <w:sz w:val="20"/>
                <w:szCs w:val="20"/>
                <w:lang w:eastAsia="zh-CN"/>
              </w:rPr>
              <w:t>投标文件</w:t>
            </w:r>
            <w:r>
              <w:rPr>
                <w:rFonts w:ascii="宋体" w:eastAsia="宋体" w:cs="宋体" w:hAnsi="宋体" w:hint="eastAsia"/>
                <w:sz w:val="20"/>
                <w:szCs w:val="20"/>
              </w:rPr>
              <w:t>中提供采购合同文本（转包、分包合同无效）【注：本项不与其他项重复得分】</w:t>
            </w:r>
          </w:p>
        </w:tc>
      </w:tr>
      <w:tr>
        <w:tc>
          <w:tcPr>
            <w:tcW w:w="1466" w:type="dxa"/>
            <w:vAlign w:val="center"/>
          </w:tcPr>
          <w:p>
            <w:pPr>
              <w:jc w:val="center"/>
              <w:rPr>
                <w:rFonts w:ascii="宋体" w:eastAsia="宋体" w:cs="宋体" w:hAnsi="宋体" w:hint="eastAsia"/>
                <w:sz w:val="20"/>
                <w:szCs w:val="20"/>
              </w:rPr>
            </w:pPr>
            <w:r>
              <w:rPr>
                <w:rFonts w:ascii="宋体" w:eastAsia="宋体" w:cs="宋体" w:hAnsi="宋体" w:hint="eastAsia"/>
                <w:sz w:val="20"/>
                <w:szCs w:val="20"/>
              </w:rPr>
              <w:t>工作经验2</w:t>
            </w:r>
          </w:p>
        </w:tc>
        <w:tc>
          <w:tcPr>
            <w:tcW w:w="685"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3</w:t>
            </w:r>
          </w:p>
        </w:tc>
        <w:tc>
          <w:tcPr>
            <w:tcW w:w="1238"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是</w:t>
            </w:r>
          </w:p>
        </w:tc>
        <w:tc>
          <w:tcPr>
            <w:tcW w:w="5558" w:type="dxa"/>
            <w:tcBorders>
              <w:left w:val="single" w:sz="2" w:space="0" w:color="auto"/>
            </w:tcBorders>
            <w:vAlign w:val="center"/>
          </w:tcPr>
          <w:p>
            <w:pPr>
              <w:rPr>
                <w:rFonts w:ascii="宋体" w:eastAsia="宋体" w:cs="宋体" w:hAnsi="宋体" w:hint="eastAsia"/>
                <w:sz w:val="20"/>
                <w:szCs w:val="20"/>
              </w:rPr>
            </w:pPr>
            <w:r>
              <w:rPr>
                <w:rFonts w:ascii="宋体" w:eastAsia="宋体" w:cs="宋体" w:hAnsi="宋体" w:hint="eastAsia"/>
                <w:sz w:val="20"/>
                <w:szCs w:val="20"/>
              </w:rPr>
              <w:t>投标人具有“低效用地调查”项目工作经验的，每提供一项的得1分，满分3分。投标人须在</w:t>
            </w:r>
            <w:r>
              <w:rPr>
                <w:rFonts w:ascii="宋体" w:eastAsia="宋体" w:cs="宋体" w:hAnsi="宋体" w:hint="eastAsia"/>
                <w:sz w:val="20"/>
                <w:szCs w:val="20"/>
                <w:lang w:eastAsia="zh-CN"/>
              </w:rPr>
              <w:t>投标文件</w:t>
            </w:r>
            <w:r>
              <w:rPr>
                <w:rFonts w:ascii="宋体" w:eastAsia="宋体" w:cs="宋体" w:hAnsi="宋体" w:hint="eastAsia"/>
                <w:sz w:val="20"/>
                <w:szCs w:val="20"/>
              </w:rPr>
              <w:t>中提供采购合同文本（转包、分包合同无效）【注：本项不与其他项重复得分】</w:t>
            </w:r>
          </w:p>
        </w:tc>
      </w:tr>
      <w:tr>
        <w:tc>
          <w:tcPr>
            <w:tcW w:w="1466" w:type="dxa"/>
            <w:vAlign w:val="center"/>
          </w:tcPr>
          <w:p>
            <w:pPr>
              <w:jc w:val="center"/>
              <w:rPr>
                <w:rFonts w:ascii="宋体" w:eastAsia="宋体" w:cs="宋体" w:hAnsi="宋体" w:hint="eastAsia"/>
                <w:sz w:val="20"/>
                <w:szCs w:val="20"/>
              </w:rPr>
            </w:pPr>
            <w:r>
              <w:rPr>
                <w:rFonts w:ascii="宋体" w:eastAsia="宋体" w:cs="宋体" w:hAnsi="宋体" w:hint="eastAsia"/>
                <w:sz w:val="20"/>
                <w:szCs w:val="20"/>
              </w:rPr>
              <w:t>类似业绩</w:t>
            </w:r>
          </w:p>
        </w:tc>
        <w:tc>
          <w:tcPr>
            <w:tcW w:w="685"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3</w:t>
            </w:r>
          </w:p>
        </w:tc>
        <w:tc>
          <w:tcPr>
            <w:tcW w:w="1238"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是</w:t>
            </w:r>
          </w:p>
        </w:tc>
        <w:tc>
          <w:tcPr>
            <w:tcW w:w="5558" w:type="dxa"/>
            <w:tcBorders>
              <w:left w:val="single" w:sz="2" w:space="0" w:color="auto"/>
            </w:tcBorders>
            <w:vAlign w:val="center"/>
          </w:tcPr>
          <w:p>
            <w:pPr>
              <w:rPr>
                <w:rFonts w:ascii="宋体" w:eastAsia="宋体" w:cs="宋体" w:hAnsi="宋体" w:hint="eastAsia"/>
                <w:sz w:val="20"/>
                <w:szCs w:val="20"/>
              </w:rPr>
            </w:pPr>
            <w:r>
              <w:rPr>
                <w:rFonts w:ascii="宋体" w:eastAsia="宋体" w:cs="宋体" w:hAnsi="宋体" w:hint="eastAsia"/>
                <w:sz w:val="20"/>
                <w:szCs w:val="20"/>
              </w:rPr>
              <w:t>根据投标人提供自2021年1月1日至本项目投标截止时间止（以合同签订时间为准）所承接的规划类或测绘类或土地整治类完成业绩的情况，由评标委员会进行评分，每提供一份完整业绩得1分，满分3分。【注：投标人须提供该业绩项目的中标公告（提供相关网站中标公告的下载网页并注明网址）、中标通知书复印件、采购合同文本复印件，以及能够证明该业绩项目已经采购人验收合格的相关证明文件复印件，所有材料缺一不可，否则不得分。本项不与其他项重复得分</w:t>
            </w:r>
            <w:r>
              <w:rPr>
                <w:rFonts w:ascii="宋体" w:eastAsia="宋体" w:cs="宋体" w:hAnsi="宋体" w:hint="eastAsia"/>
                <w:sz w:val="20"/>
                <w:szCs w:val="20"/>
                <w:lang w:eastAsia="zh-CN"/>
              </w:rPr>
              <w:t>。</w:t>
            </w:r>
            <w:r>
              <w:rPr>
                <w:rFonts w:ascii="宋体" w:eastAsia="宋体" w:cs="宋体" w:hAnsi="宋体" w:hint="eastAsia"/>
                <w:sz w:val="20"/>
                <w:szCs w:val="20"/>
              </w:rPr>
              <w:t>】</w:t>
            </w:r>
          </w:p>
        </w:tc>
      </w:tr>
      <w:tr>
        <w:tc>
          <w:tcPr>
            <w:tcW w:w="1466" w:type="dxa"/>
            <w:vAlign w:val="center"/>
          </w:tcPr>
          <w:p>
            <w:pPr>
              <w:jc w:val="center"/>
              <w:rPr>
                <w:rFonts w:ascii="宋体" w:eastAsia="宋体" w:cs="宋体" w:hAnsi="宋体" w:hint="eastAsia"/>
                <w:sz w:val="20"/>
                <w:szCs w:val="20"/>
              </w:rPr>
            </w:pPr>
            <w:r>
              <w:rPr>
                <w:rFonts w:ascii="宋体" w:eastAsia="宋体" w:cs="宋体" w:hAnsi="宋体" w:hint="eastAsia"/>
                <w:sz w:val="20"/>
                <w:szCs w:val="20"/>
              </w:rPr>
              <w:t>售后服务方案</w:t>
            </w:r>
          </w:p>
        </w:tc>
        <w:tc>
          <w:tcPr>
            <w:tcW w:w="685"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3</w:t>
            </w:r>
          </w:p>
        </w:tc>
        <w:tc>
          <w:tcPr>
            <w:tcW w:w="1238" w:type="dxa"/>
            <w:tcBorders>
              <w:left w:val="single" w:sz="2" w:space="0" w:color="auto"/>
            </w:tcBorders>
            <w:vAlign w:val="center"/>
          </w:tcPr>
          <w:p>
            <w:pPr>
              <w:jc w:val="center"/>
              <w:rPr>
                <w:rFonts w:ascii="宋体" w:eastAsia="宋体" w:cs="宋体" w:hAnsi="宋体" w:hint="eastAsia"/>
                <w:sz w:val="20"/>
                <w:szCs w:val="20"/>
              </w:rPr>
            </w:pPr>
            <w:r>
              <w:rPr>
                <w:rFonts w:ascii="宋体" w:eastAsia="宋体" w:cs="宋体" w:hAnsi="宋体" w:hint="eastAsia"/>
                <w:sz w:val="20"/>
                <w:szCs w:val="20"/>
              </w:rPr>
              <w:t>是</w:t>
            </w:r>
          </w:p>
        </w:tc>
        <w:tc>
          <w:tcPr>
            <w:tcW w:w="5558" w:type="dxa"/>
            <w:tcBorders>
              <w:left w:val="single" w:sz="2" w:space="0" w:color="auto"/>
            </w:tcBorders>
            <w:vAlign w:val="center"/>
          </w:tcPr>
          <w:p>
            <w:pPr>
              <w:rPr>
                <w:rFonts w:ascii="宋体" w:eastAsia="宋体" w:cs="宋体" w:hAnsi="宋体" w:hint="eastAsia"/>
                <w:sz w:val="20"/>
                <w:szCs w:val="20"/>
              </w:rPr>
            </w:pPr>
            <w:r>
              <w:rPr>
                <w:rFonts w:ascii="宋体" w:eastAsia="宋体" w:cs="宋体" w:hAnsi="宋体" w:hint="eastAsia"/>
                <w:sz w:val="20"/>
                <w:szCs w:val="20"/>
              </w:rPr>
              <w:t>根据投标人提供的售后服务方案进行评价：提供售后服务方案，内容至少包括：服务具体内容、响应方式、响应时间，每涉及一点得1分，满分3分，未提供相关内容不得分。</w:t>
            </w:r>
          </w:p>
        </w:tc>
      </w:tr>
      <w:tr>
        <w:tc>
          <w:tcPr>
            <w:tcW w:w="1466" w:type="dxa"/>
            <w:vAlign w:val="center"/>
          </w:tcPr>
          <w:p>
            <w:pPr>
              <w:pStyle w:val="25"/>
              <w:spacing w:line="360" w:lineRule="auto"/>
              <w:jc w:val="center"/>
              <w:rPr>
                <w:rFonts w:ascii="宋体" w:eastAsia="宋体" w:cs="宋体" w:hAnsi="宋体" w:hint="eastAsia"/>
                <w:sz w:val="20"/>
                <w:szCs w:val="20"/>
              </w:rPr>
            </w:pPr>
            <w:r>
              <w:rPr>
                <w:rFonts w:ascii="宋体" w:eastAsia="宋体" w:cs="宋体" w:hAnsi="宋体" w:hint="eastAsia"/>
                <w:sz w:val="20"/>
                <w:szCs w:val="20"/>
              </w:rPr>
              <w:t>提交成果时间</w:t>
            </w:r>
          </w:p>
        </w:tc>
        <w:tc>
          <w:tcPr>
            <w:tcW w:w="685" w:type="dxa"/>
            <w:tcBorders>
              <w:left w:val="single" w:sz="2" w:space="0" w:color="auto"/>
            </w:tcBorders>
            <w:vAlign w:val="center"/>
          </w:tcPr>
          <w:p>
            <w:pPr>
              <w:spacing w:beforeLines="25" w:before="78" w:afterLines="25" w:after="78"/>
              <w:jc w:val="center"/>
              <w:rPr>
                <w:rFonts w:ascii="宋体" w:eastAsia="宋体" w:cs="宋体" w:hAnsi="宋体" w:hint="eastAsia"/>
                <w:sz w:val="20"/>
                <w:szCs w:val="20"/>
              </w:rPr>
            </w:pPr>
            <w:r>
              <w:rPr>
                <w:rFonts w:ascii="宋体" w:eastAsia="宋体" w:cs="宋体" w:hAnsi="宋体" w:hint="eastAsia"/>
                <w:sz w:val="20"/>
                <w:szCs w:val="20"/>
              </w:rPr>
              <w:t>3</w:t>
            </w:r>
          </w:p>
        </w:tc>
        <w:tc>
          <w:tcPr>
            <w:tcW w:w="1238" w:type="dxa"/>
            <w:tcBorders>
              <w:left w:val="single" w:sz="2" w:space="0" w:color="auto"/>
            </w:tcBorders>
            <w:vAlign w:val="center"/>
          </w:tcPr>
          <w:p>
            <w:pPr>
              <w:spacing w:beforeLines="25" w:before="78" w:afterLines="25" w:after="78"/>
              <w:jc w:val="center"/>
              <w:rPr>
                <w:rFonts w:ascii="宋体" w:eastAsia="宋体" w:cs="宋体" w:hAnsi="宋体" w:hint="eastAsia"/>
                <w:sz w:val="20"/>
                <w:szCs w:val="20"/>
              </w:rPr>
            </w:pPr>
            <w:r>
              <w:rPr>
                <w:rFonts w:ascii="宋体" w:eastAsia="宋体" w:cs="宋体" w:hAnsi="宋体" w:hint="eastAsia"/>
                <w:sz w:val="20"/>
                <w:szCs w:val="20"/>
              </w:rPr>
              <w:t>是</w:t>
            </w:r>
          </w:p>
        </w:tc>
        <w:tc>
          <w:tcPr>
            <w:tcW w:w="5558" w:type="dxa"/>
            <w:tcBorders>
              <w:left w:val="single" w:sz="2" w:space="0" w:color="auto"/>
            </w:tcBorders>
            <w:vAlign w:val="center"/>
          </w:tcPr>
          <w:p>
            <w:pPr>
              <w:pStyle w:val="24"/>
              <w:rPr>
                <w:rFonts w:ascii="宋体" w:cs="宋体" w:hAnsi="宋体"/>
                <w:kern w:val="2"/>
                <w:lang w:eastAsia="zh-CN"/>
              </w:rPr>
            </w:pPr>
            <w:r>
              <w:rPr>
                <w:rFonts w:ascii="宋体" w:cs="宋体" w:hAnsi="宋体"/>
                <w:kern w:val="2"/>
                <w:lang w:eastAsia="zh-CN"/>
              </w:rPr>
              <w:t>依据投标人承诺的提交成果时间进行评价：在满足招标文件要求的基础上，每提前5天得1分，满分3分。投标人应提供书面承诺函（格式自拟），未提供的不得分。</w:t>
            </w:r>
          </w:p>
        </w:tc>
      </w:tr>
      <w:tr>
        <w:tc>
          <w:tcPr>
            <w:tcW w:w="1466" w:type="dxa"/>
            <w:vAlign w:val="center"/>
          </w:tcPr>
          <w:p>
            <w:pPr>
              <w:pStyle w:val="25"/>
              <w:spacing w:line="360" w:lineRule="auto"/>
              <w:jc w:val="center"/>
              <w:rPr>
                <w:rFonts w:ascii="宋体" w:eastAsia="宋体" w:cs="宋体" w:hAnsi="宋体" w:hint="eastAsia"/>
                <w:sz w:val="20"/>
                <w:szCs w:val="20"/>
              </w:rPr>
            </w:pPr>
            <w:r>
              <w:rPr>
                <w:rFonts w:ascii="宋体" w:cs="宋体" w:hAnsi="宋体" w:hint="eastAsia"/>
                <w:sz w:val="20"/>
                <w:szCs w:val="20"/>
              </w:rPr>
              <w:t>保密管理制度</w:t>
            </w:r>
            <w:r>
              <w:rPr>
                <w:rFonts w:ascii="宋体" w:cs="宋体" w:hAnsi="宋体" w:hint="eastAsia"/>
                <w:sz w:val="20"/>
                <w:szCs w:val="20"/>
                <w:lang w:val="en-US" w:eastAsia="zh-CN"/>
              </w:rPr>
              <w:t>方案</w:t>
            </w:r>
          </w:p>
        </w:tc>
        <w:tc>
          <w:tcPr>
            <w:tcW w:w="685" w:type="dxa"/>
            <w:tcBorders>
              <w:left w:val="single" w:sz="2" w:space="0" w:color="auto"/>
            </w:tcBorders>
            <w:vAlign w:val="center"/>
          </w:tcPr>
          <w:p>
            <w:pPr>
              <w:spacing w:beforeLines="25" w:before="78" w:afterLines="25" w:after="78"/>
              <w:jc w:val="center"/>
              <w:rPr>
                <w:rFonts w:ascii="宋体" w:eastAsia="宋体" w:cs="宋体" w:hAnsi="宋体" w:hint="eastAsia"/>
                <w:sz w:val="20"/>
                <w:szCs w:val="20"/>
              </w:rPr>
            </w:pPr>
            <w:r>
              <w:rPr>
                <w:rFonts w:ascii="宋体" w:eastAsia="宋体" w:cs="宋体" w:hAnsi="宋体" w:hint="eastAsia"/>
                <w:sz w:val="20"/>
                <w:szCs w:val="20"/>
              </w:rPr>
              <w:t>2</w:t>
            </w:r>
          </w:p>
        </w:tc>
        <w:tc>
          <w:tcPr>
            <w:tcW w:w="1238" w:type="dxa"/>
            <w:tcBorders>
              <w:left w:val="single" w:sz="2" w:space="0" w:color="auto"/>
            </w:tcBorders>
            <w:vAlign w:val="center"/>
          </w:tcPr>
          <w:p>
            <w:pPr>
              <w:spacing w:beforeLines="25" w:before="78" w:afterLines="25" w:after="78"/>
              <w:jc w:val="center"/>
              <w:rPr>
                <w:rFonts w:ascii="宋体" w:eastAsia="宋体" w:cs="宋体" w:hAnsi="宋体" w:hint="eastAsia"/>
                <w:sz w:val="20"/>
                <w:szCs w:val="20"/>
              </w:rPr>
            </w:pPr>
            <w:r>
              <w:rPr>
                <w:rFonts w:ascii="宋体" w:eastAsia="宋体" w:cs="宋体" w:hAnsi="宋体" w:hint="eastAsia"/>
                <w:sz w:val="20"/>
                <w:szCs w:val="20"/>
              </w:rPr>
              <w:t>是</w:t>
            </w:r>
          </w:p>
        </w:tc>
        <w:tc>
          <w:tcPr>
            <w:tcW w:w="5558" w:type="dxa"/>
            <w:tcBorders>
              <w:left w:val="single" w:sz="2" w:space="0" w:color="auto"/>
            </w:tcBorders>
            <w:vAlign w:val="center"/>
          </w:tcPr>
          <w:p>
            <w:pPr>
              <w:pStyle w:val="24"/>
              <w:rPr>
                <w:rFonts w:ascii="宋体" w:cs="宋体" w:hAnsi="宋体"/>
                <w:kern w:val="2"/>
                <w:lang w:eastAsia="zh-CN"/>
              </w:rPr>
            </w:pPr>
            <w:r>
              <w:rPr>
                <w:rFonts w:ascii="宋体" w:cs="宋体" w:hAnsi="宋体" w:hint="eastAsia"/>
                <w:kern w:val="2"/>
                <w:lang w:val="en-US" w:eastAsia="zh-CN"/>
              </w:rPr>
              <w:t>根据</w:t>
            </w:r>
            <w:r>
              <w:rPr>
                <w:rFonts w:ascii="宋体" w:cs="宋体" w:hAnsi="宋体"/>
                <w:kern w:val="2"/>
                <w:lang w:eastAsia="zh-CN"/>
              </w:rPr>
              <w:t>投标人</w:t>
            </w:r>
            <w:r>
              <w:rPr>
                <w:rFonts w:ascii="宋体" w:cs="宋体" w:hAnsi="宋体" w:hint="eastAsia"/>
                <w:kern w:val="2"/>
                <w:lang w:val="en-US" w:eastAsia="zh-CN"/>
              </w:rPr>
              <w:t>提供的</w:t>
            </w:r>
            <w:r>
              <w:rPr>
                <w:rFonts w:ascii="宋体" w:cs="宋体" w:hAnsi="宋体"/>
                <w:kern w:val="2"/>
                <w:lang w:eastAsia="zh-CN"/>
              </w:rPr>
              <w:t>测绘成果档案管理保密管理制度</w:t>
            </w:r>
            <w:r>
              <w:rPr>
                <w:rFonts w:ascii="宋体" w:cs="宋体" w:hAnsi="宋体" w:hint="eastAsia"/>
                <w:kern w:val="2"/>
                <w:lang w:val="en-US" w:eastAsia="zh-CN"/>
              </w:rPr>
              <w:t>方案</w:t>
            </w:r>
            <w:r>
              <w:rPr>
                <w:rFonts w:ascii="宋体" w:eastAsia="宋体" w:cs="宋体" w:hAnsi="宋体" w:hint="eastAsia"/>
                <w:sz w:val="20"/>
                <w:szCs w:val="20"/>
              </w:rPr>
              <w:t>进行评价：</w:t>
            </w:r>
            <w:r>
              <w:rPr>
                <w:rFonts w:ascii="宋体" w:cs="宋体" w:hAnsi="宋体" w:hint="eastAsia"/>
                <w:kern w:val="2"/>
                <w:lang w:val="en-US" w:eastAsia="zh-CN"/>
              </w:rPr>
              <w:t>提供的</w:t>
            </w:r>
            <w:r>
              <w:rPr>
                <w:rFonts w:ascii="宋体" w:cs="宋体" w:hAnsi="宋体"/>
                <w:kern w:val="2"/>
                <w:lang w:eastAsia="zh-CN"/>
              </w:rPr>
              <w:t>测绘成果档案管理保密管理制度</w:t>
            </w:r>
            <w:r>
              <w:rPr>
                <w:rFonts w:ascii="宋体" w:cs="宋体" w:hAnsi="宋体" w:hint="eastAsia"/>
                <w:kern w:val="2"/>
                <w:lang w:val="en-US" w:eastAsia="zh-CN"/>
              </w:rPr>
              <w:t>方案，</w:t>
            </w:r>
            <w:r>
              <w:rPr>
                <w:rFonts w:ascii="宋体" w:eastAsia="宋体" w:cs="宋体" w:hAnsi="宋体" w:hint="eastAsia"/>
                <w:sz w:val="20"/>
                <w:szCs w:val="20"/>
              </w:rPr>
              <w:t>内容至少包括：</w:t>
            </w:r>
            <w:r>
              <w:rPr>
                <w:rFonts w:ascii="宋体" w:cs="宋体" w:hAnsi="宋体" w:hint="eastAsia"/>
                <w:sz w:val="20"/>
                <w:szCs w:val="20"/>
                <w:lang w:val="en-US" w:eastAsia="zh-CN"/>
              </w:rPr>
              <w:t>保密管理制度</w:t>
            </w:r>
            <w:r>
              <w:rPr>
                <w:rFonts w:ascii="宋体" w:eastAsia="宋体" w:cs="宋体" w:hAnsi="宋体" w:hint="eastAsia"/>
                <w:sz w:val="20"/>
                <w:szCs w:val="20"/>
              </w:rPr>
              <w:t>、</w:t>
            </w:r>
            <w:r>
              <w:rPr>
                <w:rFonts w:ascii="宋体" w:cs="宋体" w:hAnsi="宋体" w:hint="eastAsia"/>
                <w:sz w:val="20"/>
                <w:szCs w:val="20"/>
                <w:lang w:val="en-US" w:eastAsia="zh-CN"/>
              </w:rPr>
              <w:t>通过相关部门考核</w:t>
            </w:r>
            <w:r>
              <w:rPr>
                <w:rFonts w:ascii="宋体" w:eastAsia="宋体" w:cs="宋体" w:hAnsi="宋体" w:hint="eastAsia"/>
                <w:sz w:val="20"/>
                <w:szCs w:val="20"/>
              </w:rPr>
              <w:t>，每涉及一点得1分，满分</w:t>
            </w:r>
            <w:r>
              <w:rPr>
                <w:rFonts w:ascii="宋体" w:cs="宋体" w:hAnsi="宋体" w:hint="eastAsia"/>
                <w:sz w:val="20"/>
                <w:szCs w:val="20"/>
                <w:lang w:val="en-US" w:eastAsia="zh-CN"/>
              </w:rPr>
              <w:t>2</w:t>
            </w:r>
            <w:r>
              <w:rPr>
                <w:rFonts w:ascii="宋体" w:eastAsia="宋体" w:cs="宋体" w:hAnsi="宋体" w:hint="eastAsia"/>
                <w:sz w:val="20"/>
                <w:szCs w:val="20"/>
              </w:rPr>
              <w:t>分，未提供相关内容不得分</w:t>
            </w:r>
            <w:r>
              <w:rPr>
                <w:rFonts w:ascii="宋体" w:cs="宋体" w:hAnsi="宋体"/>
                <w:kern w:val="2"/>
                <w:lang w:eastAsia="zh-CN"/>
              </w:rPr>
              <w:t>。</w:t>
            </w:r>
          </w:p>
        </w:tc>
      </w:tr>
    </w:tbl>
    <w:p>
      <w:pPr>
        <w:pStyle w:val="24"/>
        <w:spacing w:line="440" w:lineRule="exact"/>
        <w:ind w:firstLineChars="200" w:firstLine="420"/>
        <w:jc w:val="both"/>
        <w:rPr>
          <w:rFonts w:ascii="宋体" w:eastAsia="宋体" w:cs="宋体" w:hAnsi="宋体"/>
          <w:sz w:val="21"/>
          <w:szCs w:val="21"/>
        </w:rPr>
      </w:pPr>
      <w:r>
        <w:rPr>
          <w:rFonts w:ascii="宋体" w:eastAsia="宋体" w:cs="宋体" w:hAnsi="宋体"/>
          <w:sz w:val="21"/>
          <w:szCs w:val="21"/>
        </w:rPr>
        <w:t>※除本章第6.3条第（3）款规定情形外，不能对投标人的投标报价进行任何调整。</w:t>
      </w:r>
    </w:p>
    <w:p>
      <w:pPr>
        <w:pStyle w:val="24"/>
        <w:spacing w:line="440" w:lineRule="exact"/>
        <w:ind w:firstLineChars="200" w:firstLine="420"/>
        <w:jc w:val="both"/>
        <w:rPr>
          <w:rFonts w:ascii="宋体" w:eastAsia="宋体" w:cs="宋体" w:hAnsi="宋体"/>
          <w:sz w:val="21"/>
          <w:szCs w:val="21"/>
        </w:rPr>
      </w:pPr>
      <w:r>
        <w:rPr>
          <w:rFonts w:ascii="宋体" w:eastAsia="宋体" w:cs="宋体" w:hAnsi="宋体"/>
          <w:sz w:val="21"/>
          <w:szCs w:val="21"/>
        </w:rPr>
        <w:t>（3）中标候选人排列规则顺序如下：</w:t>
      </w:r>
    </w:p>
    <w:p>
      <w:pPr>
        <w:pStyle w:val="24"/>
        <w:spacing w:line="440" w:lineRule="exact"/>
        <w:ind w:firstLineChars="200" w:firstLine="420"/>
        <w:jc w:val="both"/>
        <w:rPr>
          <w:rFonts w:ascii="宋体" w:eastAsia="宋体" w:cs="宋体" w:hAnsi="宋体"/>
          <w:sz w:val="21"/>
          <w:szCs w:val="21"/>
        </w:rPr>
      </w:pPr>
      <w:r>
        <w:rPr>
          <w:rFonts w:ascii="宋体" w:eastAsia="宋体" w:cs="宋体" w:hAnsi="宋体"/>
          <w:sz w:val="21"/>
          <w:szCs w:val="21"/>
        </w:rPr>
        <w:t>a.按照评标总得分（FA）由高到低顺序排列。</w:t>
      </w:r>
    </w:p>
    <w:p>
      <w:pPr>
        <w:pStyle w:val="24"/>
        <w:spacing w:line="440" w:lineRule="exact"/>
        <w:ind w:firstLineChars="200" w:firstLine="420"/>
        <w:jc w:val="both"/>
        <w:rPr>
          <w:rFonts w:ascii="宋体" w:eastAsia="宋体" w:cs="宋体" w:hAnsi="宋体"/>
          <w:sz w:val="21"/>
          <w:szCs w:val="21"/>
        </w:rPr>
      </w:pPr>
      <w:r>
        <w:rPr>
          <w:rFonts w:ascii="宋体" w:eastAsia="宋体" w:cs="宋体" w:hAnsi="宋体"/>
          <w:sz w:val="21"/>
          <w:szCs w:val="21"/>
        </w:rPr>
        <w:t>b.评标总得分（FA）相同的，按照评标价（即价格扣除后的投标报价）由低到高顺序排列。</w:t>
      </w:r>
    </w:p>
    <w:p>
      <w:pPr>
        <w:pStyle w:val="24"/>
        <w:spacing w:line="440" w:lineRule="exact"/>
        <w:ind w:firstLineChars="200" w:firstLine="420"/>
        <w:jc w:val="both"/>
        <w:rPr>
          <w:rFonts w:ascii="宋体" w:eastAsia="宋体" w:cs="宋体" w:hAnsi="宋体"/>
          <w:sz w:val="21"/>
          <w:szCs w:val="21"/>
        </w:rPr>
      </w:pPr>
      <w:r>
        <w:rPr>
          <w:rFonts w:ascii="宋体" w:eastAsia="宋体" w:cs="宋体" w:hAnsi="宋体"/>
          <w:sz w:val="21"/>
          <w:szCs w:val="21"/>
        </w:rPr>
        <w:t>c.评标总得分（FA）且评标价（即价格扣除后的投标报价）相同的并列。</w:t>
      </w:r>
    </w:p>
    <w:p>
      <w:pPr>
        <w:pStyle w:val="24"/>
        <w:spacing w:line="440" w:lineRule="exact"/>
        <w:ind w:firstLine="480"/>
        <w:jc w:val="both"/>
        <w:rPr>
          <w:rFonts w:ascii="宋体" w:eastAsia="宋体" w:cs="宋体" w:hAnsi="宋体"/>
          <w:sz w:val="21"/>
          <w:szCs w:val="21"/>
        </w:rPr>
      </w:pPr>
      <w:r>
        <w:rPr>
          <w:rFonts w:ascii="宋体" w:eastAsia="宋体" w:cs="宋体" w:hAnsi="宋体"/>
          <w:sz w:val="21"/>
          <w:szCs w:val="21"/>
        </w:rPr>
        <w:t>8、其他规定</w:t>
      </w:r>
    </w:p>
    <w:p>
      <w:pPr>
        <w:pStyle w:val="24"/>
        <w:spacing w:line="440" w:lineRule="exact"/>
        <w:ind w:firstLine="480"/>
        <w:jc w:val="both"/>
        <w:rPr>
          <w:rFonts w:ascii="宋体" w:eastAsia="宋体" w:cs="宋体" w:hAnsi="宋体"/>
          <w:sz w:val="21"/>
          <w:szCs w:val="21"/>
        </w:rPr>
      </w:pPr>
      <w:r>
        <w:rPr>
          <w:rFonts w:ascii="宋体" w:eastAsia="宋体" w:cs="宋体" w:hAnsi="宋体"/>
          <w:sz w:val="21"/>
          <w:szCs w:val="21"/>
        </w:rPr>
        <w:t>8.1评标应全程保密且不得透露给任一投标人或与评标工作无关的人员。</w:t>
      </w:r>
    </w:p>
    <w:p>
      <w:pPr>
        <w:pStyle w:val="24"/>
        <w:spacing w:line="440" w:lineRule="exact"/>
        <w:ind w:firstLine="480"/>
        <w:jc w:val="both"/>
        <w:rPr>
          <w:rFonts w:ascii="宋体" w:eastAsia="宋体" w:cs="宋体" w:hAnsi="宋体"/>
          <w:sz w:val="21"/>
          <w:szCs w:val="21"/>
        </w:rPr>
      </w:pPr>
      <w:r>
        <w:rPr>
          <w:rFonts w:ascii="宋体" w:eastAsia="宋体" w:cs="宋体" w:hAnsi="宋体"/>
          <w:sz w:val="21"/>
          <w:szCs w:val="21"/>
        </w:rPr>
        <w:t>8.2评标将进行全程实时录音录像，录音录像资料随采购文件一并存档。</w:t>
      </w:r>
    </w:p>
    <w:p>
      <w:pPr>
        <w:pStyle w:val="24"/>
        <w:spacing w:line="440" w:lineRule="exact"/>
        <w:ind w:firstLine="480"/>
        <w:jc w:val="both"/>
        <w:rPr>
          <w:rFonts w:ascii="宋体" w:eastAsia="宋体" w:cs="宋体" w:hAnsi="宋体"/>
          <w:sz w:val="21"/>
          <w:szCs w:val="21"/>
        </w:rPr>
      </w:pPr>
      <w:r>
        <w:rPr>
          <w:rFonts w:ascii="宋体" w:eastAsia="宋体" w:cs="宋体" w:hAnsi="宋体"/>
          <w:sz w:val="21"/>
          <w:szCs w:val="21"/>
        </w:rPr>
        <w:t>8.3若投标人有任何试图干扰具体评标事务，影响评标委员会独立履行职责的行为，其投标无效且不予退还投标保证金或通过投标保函进行索赔。情节严重的，由财政部门列入不良行为记录。</w:t>
      </w:r>
    </w:p>
    <w:p>
      <w:pPr>
        <w:pStyle w:val="24"/>
        <w:spacing w:line="440" w:lineRule="exact"/>
        <w:ind w:firstLine="480"/>
        <w:jc w:val="both"/>
        <w:rPr>
          <w:rFonts w:ascii="宋体" w:eastAsia="宋体" w:cs="宋体" w:hAnsi="宋体"/>
          <w:sz w:val="21"/>
          <w:szCs w:val="21"/>
        </w:rPr>
      </w:pPr>
      <w:r>
        <w:rPr>
          <w:rFonts w:ascii="宋体" w:eastAsia="宋体" w:cs="宋体" w:hAnsi="宋体"/>
          <w:sz w:val="21"/>
          <w:szCs w:val="21"/>
        </w:rPr>
        <w:t>8.4其他：/</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1"/>
        <w:rPr>
          <w:rFonts w:ascii="宋体" w:eastAsia="宋体" w:cs="宋体" w:hAnsi="宋体"/>
        </w:rPr>
      </w:pPr>
      <w:r>
        <w:rPr>
          <w:rFonts w:ascii="宋体" w:eastAsia="宋体" w:cs="宋体" w:hAnsi="宋体"/>
          <w:b/>
          <w:sz w:val="36"/>
        </w:rPr>
        <w:t>第五章 招标内容及要求</w:t>
      </w:r>
    </w:p>
    <w:p>
      <w:pPr>
        <w:pStyle w:val="24"/>
        <w:jc w:val="both"/>
        <w:outlineLvl w:val="2"/>
        <w:rPr>
          <w:rFonts w:ascii="宋体" w:eastAsia="宋体" w:cs="宋体" w:hAnsi="宋体"/>
        </w:rPr>
      </w:pPr>
      <w:r>
        <w:rPr>
          <w:rFonts w:ascii="宋体" w:eastAsia="宋体" w:cs="宋体" w:hAnsi="宋体"/>
          <w:b/>
          <w:sz w:val="28"/>
        </w:rPr>
        <w:t>一、项目概况（采购标的）</w:t>
      </w:r>
    </w:p>
    <w:p>
      <w:pPr>
        <w:widowControl/>
        <w:rPr>
          <w:rFonts w:ascii="宋体" w:eastAsia="宋体" w:cs="宋体" w:hAnsi="宋体" w:hint="eastAsia"/>
          <w:sz w:val="20"/>
          <w:szCs w:val="20"/>
        </w:rPr>
      </w:pPr>
      <w:r>
        <w:rPr>
          <w:rFonts w:ascii="宋体" w:eastAsia="宋体" w:cs="宋体" w:hAnsi="宋体" w:hint="eastAsia"/>
          <w:sz w:val="20"/>
          <w:szCs w:val="20"/>
        </w:rPr>
        <w:t>（一）项目基本情况</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依据2025年中央一号文件、自然资源部印发的《自然资源部办公厅关于印发&lt;全域土地综合整治实施指南（试行）&gt;的通知》（自然资办发〔2024〕57号）、福建省自然资源厅印发的《福建省自然资源厅关于学习运用“千万工程”经验深入推进全域土地综合整治工作的实施意见》（闽自然资规〔2025〕1号）等文件要求，清流县以嵩溪镇、林畲镇作为全域土地综合整治实施单元，开展整治工作。</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项目地总规模约285平方公里。</w:t>
      </w:r>
    </w:p>
    <w:p>
      <w:pPr>
        <w:widowControl/>
        <w:rPr>
          <w:rFonts w:ascii="宋体" w:eastAsia="宋体" w:cs="宋体" w:hAnsi="宋体" w:hint="eastAsia"/>
          <w:sz w:val="20"/>
          <w:szCs w:val="20"/>
        </w:rPr>
      </w:pPr>
      <w:r>
        <w:rPr>
          <w:rFonts w:ascii="宋体" w:eastAsia="宋体" w:cs="宋体" w:hAnsi="宋体" w:hint="eastAsia"/>
          <w:sz w:val="20"/>
          <w:szCs w:val="20"/>
        </w:rPr>
        <w:t>（二）作业依据</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1.《中华人民共和国土地管理法》（2019 修正）；</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2.《中华人民共和国城乡规划法》（2019 修正）；</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3.《中华人民共和国环境保护法》（2015年1月1日起实施）；</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4.《中华人民共和国土地管理法实施条例》（2021 修正）；</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5.《基本农田保护条例》（2011年1月8日起施行）；</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6.《自然资源部办公厅关于严守底线规范开展全域土地综合整治试点工作有关要求的通知》(自然资办发〔2023〕15号)；</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7.《自然资源部办公厅关于印发〈全域土地综合整治实施指南(试行)〉的通知》(自然资办发〔2024〕57号)；</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8.《福建省自然资源厅关于学习运用“千万工程经验深入推进全域土地综合整治工作的实施意见》(闽自然资规〔2025〕1号)</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9.《福建省人民政府办公厅关于实施农村土地整治和城乡增减挂钩的补充意见》（闽政办〔2011〕197号）；</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10.《福建省财政厅 福建省农业农村厅关于下达2023年高标准农田建设补助资金的通知》（闽财农指</w:t>
      </w:r>
      <w:bookmarkStart w:id="5" w:name="OLE_LINK78"/>
      <w:bookmarkStart w:id="6" w:name="OLE_LINK80"/>
      <w:bookmarkStart w:id="7" w:name="OLE_LINK79"/>
      <w:bookmarkStart w:id="8" w:name="OLE_LINK75"/>
      <w:bookmarkStart w:id="9" w:name="OLE_LINK76"/>
      <w:r>
        <w:rPr>
          <w:rFonts w:ascii="宋体" w:eastAsia="宋体" w:cs="宋体" w:hAnsi="宋体" w:hint="eastAsia"/>
          <w:sz w:val="20"/>
          <w:szCs w:val="20"/>
        </w:rPr>
        <w:t>〔</w:t>
      </w:r>
      <w:bookmarkEnd w:id="5"/>
      <w:r>
        <w:rPr>
          <w:rFonts w:ascii="宋体" w:eastAsia="宋体" w:cs="宋体" w:hAnsi="宋体" w:hint="eastAsia"/>
          <w:sz w:val="20"/>
          <w:szCs w:val="20"/>
        </w:rPr>
        <w:t>2023〕</w:t>
      </w:r>
      <w:bookmarkEnd w:id="6"/>
      <w:bookmarkEnd w:id="7"/>
      <w:r>
        <w:rPr>
          <w:rFonts w:ascii="宋体" w:eastAsia="宋体" w:cs="宋体" w:hAnsi="宋体" w:hint="eastAsia"/>
          <w:sz w:val="20"/>
          <w:szCs w:val="20"/>
        </w:rPr>
        <w:t>41号</w:t>
      </w:r>
      <w:bookmarkEnd w:id="8"/>
      <w:bookmarkEnd w:id="9"/>
      <w:r>
        <w:rPr>
          <w:rFonts w:ascii="宋体" w:eastAsia="宋体" w:cs="宋体" w:hAnsi="宋体" w:hint="eastAsia"/>
          <w:sz w:val="20"/>
          <w:szCs w:val="20"/>
        </w:rPr>
        <w:t>）；</w:t>
      </w:r>
    </w:p>
    <w:p>
      <w:pPr>
        <w:widowControl/>
        <w:ind w:firstLineChars="200" w:firstLine="400"/>
        <w:rPr>
          <w:rFonts w:ascii="宋体" w:eastAsia="宋体" w:cs="宋体" w:hAnsi="宋体" w:hint="eastAsia"/>
          <w:sz w:val="20"/>
          <w:szCs w:val="20"/>
        </w:rPr>
      </w:pPr>
      <w:r>
        <w:rPr>
          <w:rFonts w:ascii="宋体" w:eastAsia="宋体" w:cs="宋体" w:hAnsi="宋体" w:hint="eastAsia"/>
          <w:sz w:val="20"/>
          <w:szCs w:val="20"/>
        </w:rPr>
        <w:t>11.《清流县2023年度耕地恢复任务工作计划方案》的通知（清政办〔2023〕55号）。</w:t>
      </w:r>
    </w:p>
    <w:p>
      <w:pPr>
        <w:adjustRightInd w:val="0"/>
        <w:spacing w:line="360" w:lineRule="auto"/>
        <w:textAlignment w:val="baseline"/>
        <w:rPr>
          <w:rFonts w:ascii="宋体" w:cs="宋体" w:hAnsi="宋体" w:hint="eastAsia"/>
        </w:rPr>
      </w:pPr>
      <w:r>
        <w:rPr>
          <w:rFonts w:ascii="宋体" w:cs="宋体" w:hAnsi="宋体" w:hint="eastAsia"/>
          <w:b/>
          <w:sz w:val="28"/>
        </w:rPr>
        <w:t>二、技术和服务要求（以“★”标示的内容为不允许负偏离的实质性要求）</w:t>
      </w:r>
    </w:p>
    <w:p>
      <w:pPr>
        <w:spacing w:line="360" w:lineRule="auto"/>
        <w:ind w:firstLineChars="200" w:firstLine="420"/>
        <w:rPr>
          <w:rFonts w:ascii="宋体" w:eastAsia="宋体" w:cs="宋体" w:hAnsi="宋体" w:hint="eastAsia"/>
        </w:rPr>
      </w:pPr>
      <w:r>
        <w:rPr>
          <w:rFonts w:ascii="宋体" w:eastAsia="宋体" w:cs="宋体" w:hAnsi="宋体" w:hint="eastAsia"/>
          <w:b/>
          <w:bCs/>
        </w:rPr>
        <w:t>1.实施方案编制</w:t>
      </w:r>
    </w:p>
    <w:p>
      <w:pPr>
        <w:spacing w:line="360" w:lineRule="auto"/>
        <w:ind w:firstLineChars="200" w:firstLine="420"/>
        <w:rPr>
          <w:rFonts w:ascii="宋体" w:eastAsia="宋体" w:cs="宋体" w:hAnsi="宋体" w:hint="eastAsia"/>
        </w:rPr>
      </w:pPr>
      <w:r>
        <w:rPr>
          <w:rFonts w:ascii="宋体" w:eastAsia="宋体" w:cs="宋体" w:hAnsi="宋体" w:hint="eastAsia"/>
        </w:rPr>
        <w:t>依据《清流县国土空间总体规划（2021-2035）》、嵩溪和林畲镇国土空间规划以及村庄规划等相关规划，结合福建省关于全域土地综合整治工作的相关要求，以嵩溪镇、林畲镇作为实施单元，开展全域土地综合整治实施方案、永久基本农田调整等相关编制工作，主要工作内容如下：</w:t>
      </w:r>
    </w:p>
    <w:p>
      <w:pPr>
        <w:spacing w:line="360" w:lineRule="auto"/>
        <w:ind w:firstLineChars="200" w:firstLine="420"/>
        <w:rPr>
          <w:rFonts w:ascii="宋体" w:eastAsia="宋体" w:cs="宋体" w:hAnsi="宋体" w:hint="eastAsia"/>
        </w:rPr>
      </w:pPr>
      <w:r>
        <w:rPr>
          <w:rFonts w:ascii="宋体" w:eastAsia="宋体" w:cs="宋体" w:hAnsi="宋体" w:hint="eastAsia"/>
        </w:rPr>
        <w:t>（1）全域实施方案编制。围绕嵩溪、林畲2镇20个村开展详细调研，收集相关基础资料，梳理各级各类规划成果，明确规划对实施区域的主要目标要求和定位，研究“林耕置换”实施路径，划定整治区域，提出整治内容和整治方向，谋划农用地整治、建设用地治理、生态修复及特色整治等子项。形成实施方案成果，主要包含：项目背景、现状概况、整治范围、整治目标、整治任务、整治项目清单、项目实施时许安排、项目资金测算等内容。</w:t>
      </w:r>
      <w:r>
        <w:rPr>
          <w:rFonts w:ascii="宋体" w:eastAsia="宋体" w:cs="宋体" w:hAnsi="宋体" w:hint="eastAsia"/>
          <w:b/>
          <w:bCs/>
        </w:rPr>
        <w:t>（评审项1）</w:t>
      </w:r>
    </w:p>
    <w:p>
      <w:pPr>
        <w:spacing w:line="360" w:lineRule="auto"/>
        <w:ind w:firstLineChars="200" w:firstLine="420"/>
        <w:rPr>
          <w:rFonts w:ascii="宋体" w:eastAsia="宋体" w:cs="宋体" w:hAnsi="宋体" w:hint="eastAsia"/>
        </w:rPr>
      </w:pPr>
      <w:r>
        <w:rPr>
          <w:rFonts w:ascii="宋体" w:eastAsia="宋体" w:cs="宋体" w:hAnsi="宋体" w:hint="eastAsia"/>
        </w:rPr>
        <w:t>（2）永久基本农田调整方案编制。实施区域内涉及调整永久基本农田布局情形，需要单独编制永久基本农田布局调整方案，主要内容包含：永久基本农田现状情况分析，开展必要的实地踏勘，梳理调整图斑的必要性、合理性，对调出、调入图斑的情况进行多维度分析，涉及永久基本农田需分年度调整的，明确分年度调整实施时序和分年度调整补划实施计划。</w:t>
      </w:r>
      <w:r>
        <w:rPr>
          <w:rFonts w:ascii="宋体" w:eastAsia="宋体" w:cs="宋体" w:hAnsi="宋体" w:hint="eastAsia"/>
          <w:b/>
          <w:bCs/>
        </w:rPr>
        <w:t>（评审项2）</w:t>
      </w:r>
    </w:p>
    <w:p>
      <w:pPr>
        <w:spacing w:line="360" w:lineRule="auto"/>
        <w:ind w:firstLineChars="200" w:firstLine="420"/>
        <w:rPr>
          <w:rFonts w:ascii="宋体" w:eastAsia="宋体" w:cs="宋体" w:hAnsi="宋体" w:hint="eastAsia"/>
        </w:rPr>
      </w:pPr>
      <w:r>
        <w:rPr>
          <w:rFonts w:ascii="宋体" w:eastAsia="宋体" w:cs="宋体" w:hAnsi="宋体" w:hint="eastAsia"/>
        </w:rPr>
        <w:t>（3）土地权属调整方案编制。项目涉及土地权属调整的，需根据省级审查及汇交要求，编制项目区土地权属调整方案，方案的主要内容需纳入全域实施方案中。</w:t>
      </w:r>
      <w:r>
        <w:rPr>
          <w:rFonts w:ascii="宋体" w:eastAsia="宋体" w:cs="宋体" w:hAnsi="宋体" w:hint="eastAsia"/>
          <w:b/>
          <w:bCs/>
        </w:rPr>
        <w:t>（评审项3）</w:t>
      </w:r>
    </w:p>
    <w:p>
      <w:pPr>
        <w:spacing w:line="360" w:lineRule="auto"/>
        <w:ind w:firstLineChars="200" w:firstLine="420"/>
        <w:rPr>
          <w:rFonts w:ascii="宋体" w:eastAsia="宋体" w:cs="宋体" w:hAnsi="宋体" w:hint="eastAsia"/>
        </w:rPr>
      </w:pPr>
      <w:r>
        <w:rPr>
          <w:rFonts w:ascii="宋体" w:eastAsia="宋体" w:cs="宋体" w:hAnsi="宋体" w:hint="eastAsia"/>
        </w:rPr>
        <w:t>（4）村庄规划优化调整方案。项目涉及村庄规划调整的，需根据省级审查及汇交要求，编制项目区村庄规划优化调整方案，主要包括需调整的村庄情况、优化调整类型、调整时序安排等内容，主要的内容需纳入到全域实施方案中。</w:t>
      </w:r>
      <w:r>
        <w:rPr>
          <w:rFonts w:ascii="宋体" w:eastAsia="宋体" w:cs="宋体" w:hAnsi="宋体" w:hint="eastAsia"/>
          <w:b/>
          <w:bCs/>
        </w:rPr>
        <w:t>（评审项4）</w:t>
      </w:r>
    </w:p>
    <w:p>
      <w:pPr>
        <w:spacing w:line="360" w:lineRule="auto"/>
        <w:ind w:firstLineChars="200" w:firstLine="420"/>
        <w:rPr>
          <w:rFonts w:ascii="宋体" w:eastAsia="宋体" w:cs="宋体" w:hAnsi="宋体" w:hint="eastAsia"/>
        </w:rPr>
      </w:pPr>
      <w:r>
        <w:rPr>
          <w:rFonts w:ascii="宋体" w:eastAsia="宋体" w:cs="宋体" w:hAnsi="宋体" w:hint="eastAsia"/>
        </w:rPr>
        <w:t>（5）项目数据库成果建设。根据测绘行业标准、测绘技术相关要求，结合国家、福建省关于全域项目报批、备案等要求，依据项目数据成果建设规范，运用测绘技术软件arcgis、cad、mdb、gis等，构建符合要求的全域土地综合整治项目数据库成果，主要包括文本成果、图件成果、表格成果、数据库成果、证明材料等。</w:t>
      </w:r>
      <w:r>
        <w:rPr>
          <w:rFonts w:ascii="宋体" w:eastAsia="宋体" w:cs="宋体" w:hAnsi="宋体" w:hint="eastAsia"/>
          <w:b/>
          <w:bCs/>
        </w:rPr>
        <w:t>（评审项5）</w:t>
      </w:r>
    </w:p>
    <w:p>
      <w:pPr>
        <w:spacing w:line="360" w:lineRule="auto"/>
        <w:ind w:firstLineChars="200" w:firstLine="420"/>
        <w:rPr>
          <w:rFonts w:ascii="宋体" w:eastAsia="宋体" w:cs="宋体" w:hAnsi="宋体" w:hint="eastAsia"/>
        </w:rPr>
      </w:pPr>
      <w:r>
        <w:rPr>
          <w:rFonts w:ascii="宋体" w:eastAsia="宋体" w:cs="宋体" w:hAnsi="宋体" w:hint="eastAsia"/>
          <w:b/>
          <w:bCs/>
        </w:rPr>
        <w:t>2.可行性研究报告编制</w:t>
      </w:r>
    </w:p>
    <w:p>
      <w:pPr>
        <w:spacing w:line="360" w:lineRule="auto"/>
        <w:ind w:firstLineChars="200" w:firstLine="420"/>
        <w:rPr>
          <w:rFonts w:ascii="宋体" w:eastAsia="宋体" w:cs="宋体" w:hAnsi="宋体" w:hint="eastAsia"/>
        </w:rPr>
      </w:pPr>
      <w:r>
        <w:rPr>
          <w:rFonts w:ascii="宋体" w:eastAsia="宋体" w:cs="宋体" w:hAnsi="宋体" w:hint="eastAsia"/>
        </w:rPr>
        <w:t>根据国家、福建省相关依据，对项目建设背景、项目建设的必要性、项目建设条件、建设方案、技术方案等进行研究，对社会、经济、生态环境、能源利用、风险管控等方面进行分析，估算建设项目的总投资，确定投资来源和工程实施进度，对项目进行效益分析和风险分析，全面评估本项目全域土地综合整治实施项目的可行性，为决策者提供可靠的依据。</w:t>
      </w:r>
      <w:r>
        <w:rPr>
          <w:rFonts w:ascii="宋体" w:eastAsia="宋体" w:cs="宋体" w:hAnsi="宋体" w:hint="eastAsia"/>
          <w:b/>
          <w:bCs/>
        </w:rPr>
        <w:t>（评审项6）</w:t>
      </w:r>
    </w:p>
    <w:p>
      <w:pPr>
        <w:spacing w:line="360" w:lineRule="auto"/>
        <w:ind w:firstLineChars="200" w:firstLine="420"/>
        <w:rPr>
          <w:rFonts w:ascii="宋体" w:eastAsia="宋体" w:cs="宋体" w:hAnsi="宋体" w:hint="eastAsia"/>
        </w:rPr>
      </w:pPr>
      <w:r>
        <w:rPr>
          <w:rFonts w:ascii="宋体" w:eastAsia="宋体" w:cs="宋体" w:hAnsi="宋体" w:hint="eastAsia"/>
          <w:b/>
          <w:bCs/>
        </w:rPr>
        <w:t>3.全流程技术指导服务</w:t>
      </w:r>
    </w:p>
    <w:p>
      <w:pPr>
        <w:spacing w:line="360" w:lineRule="auto"/>
        <w:ind w:firstLineChars="200" w:firstLine="420"/>
        <w:rPr>
          <w:rFonts w:ascii="宋体" w:eastAsia="宋体" w:cs="宋体" w:hAnsi="宋体" w:hint="eastAsia"/>
        </w:rPr>
      </w:pPr>
      <w:r>
        <w:rPr>
          <w:rFonts w:ascii="宋体" w:eastAsia="宋体" w:cs="宋体" w:hAnsi="宋体" w:hint="eastAsia"/>
        </w:rPr>
        <w:t>项目通过省级批复后提供3年技术指导服务工作，主要包含下述内容：</w:t>
      </w:r>
    </w:p>
    <w:p>
      <w:pPr>
        <w:spacing w:line="360" w:lineRule="auto"/>
        <w:ind w:firstLineChars="200" w:firstLine="420"/>
        <w:rPr>
          <w:rFonts w:ascii="宋体" w:eastAsia="宋体" w:cs="宋体" w:hAnsi="宋体" w:hint="eastAsia"/>
        </w:rPr>
      </w:pPr>
      <w:r>
        <w:rPr>
          <w:rFonts w:ascii="宋体" w:eastAsia="宋体" w:cs="宋体" w:hAnsi="宋体" w:hint="eastAsia"/>
        </w:rPr>
        <w:t>（1）相关指导服务。配合做好整治单元选择，开展整治实施过程咨询，技术支撑和政策答疑等服务。收集、梳理和整理国家、省市相关政策文件，形成汇编资料，下发并指导地方开展工作。计划服务期内开展不少于3场次技术培训，内容涵盖审查要点解读、方案编制技巧、典型案例经验介绍等。</w:t>
      </w:r>
      <w:r>
        <w:rPr>
          <w:rFonts w:ascii="宋体" w:eastAsia="宋体" w:cs="宋体" w:hAnsi="宋体" w:hint="eastAsia"/>
          <w:b/>
          <w:bCs/>
        </w:rPr>
        <w:t>（评审项7）</w:t>
      </w:r>
    </w:p>
    <w:p>
      <w:pPr>
        <w:spacing w:line="360" w:lineRule="auto"/>
        <w:ind w:firstLineChars="200" w:firstLine="420"/>
        <w:rPr>
          <w:rFonts w:ascii="宋体" w:eastAsia="宋体" w:cs="宋体" w:hAnsi="宋体" w:hint="eastAsia"/>
        </w:rPr>
      </w:pPr>
      <w:r>
        <w:rPr>
          <w:rFonts w:ascii="宋体" w:eastAsia="宋体" w:cs="宋体" w:hAnsi="宋体" w:hint="eastAsia"/>
        </w:rPr>
        <w:t>（2）选派专业技术人员不定期指导，选派测绘、规划、整治设计等各专业技术人员不定期驻点清流县自然资源局，进行现场技术支持服务，总体驻点时间不少于600天人次。</w:t>
      </w:r>
      <w:r>
        <w:rPr>
          <w:rFonts w:ascii="宋体" w:eastAsia="宋体" w:cs="宋体" w:hAnsi="宋体" w:hint="eastAsia"/>
          <w:b/>
          <w:bCs/>
        </w:rPr>
        <w:t>（评审项8）</w:t>
      </w:r>
    </w:p>
    <w:p>
      <w:pPr>
        <w:spacing w:line="360" w:lineRule="auto"/>
        <w:ind w:firstLineChars="200" w:firstLine="420"/>
        <w:rPr>
          <w:rFonts w:ascii="宋体" w:eastAsia="宋体" w:cs="宋体" w:hAnsi="宋体" w:hint="eastAsia"/>
        </w:rPr>
      </w:pPr>
      <w:r>
        <w:rPr>
          <w:rFonts w:ascii="宋体" w:eastAsia="宋体" w:cs="宋体" w:hAnsi="宋体" w:hint="eastAsia"/>
        </w:rPr>
        <w:t>（3）经验总结和典型案例提炼。总结提炼清流县全域整治的特色模式和实施路径，形成典型经验材料，配合做好宣传，进一步扩大全域土地综合整治工作的示范影响力。</w:t>
      </w:r>
      <w:r>
        <w:rPr>
          <w:rFonts w:ascii="宋体" w:eastAsia="宋体" w:cs="宋体" w:hAnsi="宋体" w:hint="eastAsia"/>
          <w:b/>
          <w:bCs/>
        </w:rPr>
        <w:t>（评审项9）</w:t>
      </w:r>
    </w:p>
    <w:p>
      <w:pPr>
        <w:pStyle w:val="24"/>
        <w:ind w:firstLineChars="200" w:firstLine="420"/>
        <w:jc w:val="both"/>
        <w:outlineLvl w:val="2"/>
        <w:rPr>
          <w:rFonts w:ascii="宋体" w:cs="宋体" w:hAnsi="宋体"/>
          <w:b/>
          <w:bCs/>
          <w:kern w:val="2"/>
          <w:sz w:val="21"/>
          <w:szCs w:val="22"/>
          <w:lang w:eastAsia="zh-CN"/>
        </w:rPr>
      </w:pPr>
      <w:bookmarkStart w:id="10" w:name="_Hlk212455453"/>
      <w:r>
        <w:rPr>
          <w:rFonts w:ascii="宋体" w:cs="宋体" w:hAnsi="宋体"/>
          <w:b/>
          <w:bCs/>
          <w:kern w:val="2"/>
          <w:sz w:val="21"/>
          <w:szCs w:val="22"/>
          <w:lang w:eastAsia="zh-CN"/>
        </w:rPr>
        <w:t>4、其他要求</w:t>
      </w:r>
    </w:p>
    <w:p>
      <w:pPr>
        <w:spacing w:line="360" w:lineRule="auto"/>
        <w:ind w:firstLineChars="200" w:firstLine="420"/>
        <w:rPr>
          <w:rFonts w:ascii="宋体" w:eastAsia="宋体" w:cs="宋体" w:hAnsi="宋体" w:hint="eastAsia"/>
        </w:rPr>
      </w:pPr>
      <w:r>
        <w:rPr>
          <w:rFonts w:ascii="宋体" w:eastAsia="宋体" w:cs="宋体" w:hAnsi="宋体" w:hint="eastAsia"/>
        </w:rPr>
        <w:t>投标人中标</w:t>
      </w:r>
      <w:r>
        <w:rPr>
          <w:rFonts w:ascii="宋体" w:eastAsia="宋体" w:cs="宋体" w:hAnsi="宋体" w:hint="eastAsia"/>
          <w:lang w:val="en-US" w:eastAsia="zh-CN"/>
        </w:rPr>
        <w:t>后</w:t>
      </w:r>
      <w:r>
        <w:rPr>
          <w:rFonts w:ascii="宋体" w:eastAsia="宋体" w:cs="宋体" w:hAnsi="宋体" w:hint="eastAsia"/>
        </w:rPr>
        <w:t>须自觉接受采购人及其各级行政主管部门管理、监督和检查。投标人须在投标文件中提供书面承诺函（格式自拟）。</w:t>
      </w:r>
      <w:r>
        <w:rPr>
          <w:rFonts w:ascii="宋体" w:eastAsia="宋体" w:cs="宋体" w:hAnsi="宋体" w:hint="eastAsia"/>
          <w:b/>
          <w:bCs/>
        </w:rPr>
        <w:t>（评审项10）</w:t>
      </w:r>
    </w:p>
    <w:p>
      <w:pPr>
        <w:pStyle w:val="24"/>
        <w:jc w:val="both"/>
        <w:outlineLvl w:val="2"/>
        <w:rPr>
          <w:rFonts w:ascii="宋体" w:eastAsia="宋体" w:cs="宋体" w:hAnsi="宋体"/>
        </w:rPr>
      </w:pPr>
      <w:r>
        <w:rPr>
          <w:rFonts w:ascii="宋体" w:eastAsia="宋体" w:cs="宋体" w:hAnsi="宋体"/>
          <w:b/>
          <w:sz w:val="28"/>
        </w:rPr>
        <w:t>三、商务要求（以</w:t>
      </w:r>
      <w:r>
        <w:rPr>
          <w:rFonts w:ascii="宋体" w:eastAsia="宋体" w:cs="宋体" w:hAnsi="宋体"/>
          <w:b/>
          <w:sz w:val="28"/>
          <w:lang w:eastAsia="zh-CN"/>
        </w:rPr>
        <w:t>下</w:t>
      </w:r>
      <w:r>
        <w:rPr>
          <w:rFonts w:ascii="宋体" w:eastAsia="宋体" w:cs="宋体" w:hAnsi="宋体"/>
          <w:b/>
          <w:sz w:val="28"/>
        </w:rPr>
        <w:t>的内容为不允许负偏离的实质性要求）</w:t>
      </w:r>
    </w:p>
    <w:p>
      <w:pPr>
        <w:ind w:firstLine="480"/>
        <w:rPr>
          <w:rFonts w:ascii="Calibri" w:hAnsi="Calibri"/>
          <w:szCs w:val="24"/>
        </w:rPr>
      </w:pPr>
      <w:r>
        <w:rPr>
          <w:rFonts w:ascii="宋体" w:cs="宋体" w:hAnsi="宋体" w:hint="eastAsia"/>
          <w:kern w:val="0"/>
          <w:sz w:val="24"/>
          <w:szCs w:val="20"/>
        </w:rPr>
        <w:t>采购包1：</w:t>
      </w:r>
    </w:p>
    <w:tbl>
      <w:tblPr>
        <w:jc w:val="center"/>
        <w:tblW w:w="9166"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759"/>
        <w:gridCol w:w="1770"/>
        <w:gridCol w:w="6637"/>
      </w:tblGrid>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序号</w:t>
            </w:r>
          </w:p>
        </w:tc>
        <w:tc>
          <w:tcPr>
            <w:tcW w:w="1770"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类型</w:t>
            </w:r>
          </w:p>
        </w:tc>
        <w:tc>
          <w:tcPr>
            <w:tcW w:w="6637" w:type="dxa"/>
            <w:vAlign w:val="center"/>
          </w:tcPr>
          <w:p>
            <w:pPr>
              <w:tabs>
                <w:tab w:val="left" w:pos="2335"/>
                <w:tab w:val="center" w:pos="3334"/>
              </w:tabs>
              <w:spacing w:line="460" w:lineRule="exact"/>
              <w:jc w:val="left"/>
              <w:rPr>
                <w:rFonts w:ascii="宋体" w:cs="宋体" w:hAnsi="宋体" w:hint="eastAsia"/>
                <w:sz w:val="24"/>
                <w:szCs w:val="24"/>
              </w:rPr>
            </w:pPr>
            <w:r>
              <w:rPr>
                <w:rFonts w:ascii="宋体" w:cs="宋体" w:hAnsi="宋体" w:hint="eastAsia"/>
                <w:sz w:val="24"/>
                <w:szCs w:val="24"/>
              </w:rPr>
              <w:tab/>
              <w:tab/>
              <w:t>要求</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1</w:t>
            </w:r>
          </w:p>
        </w:tc>
        <w:tc>
          <w:tcPr>
            <w:tcW w:w="1770" w:type="dxa"/>
            <w:tcBorders>
              <w:left w:val="single" w:sz="2" w:space="0" w:color="auto"/>
            </w:tcBorders>
            <w:vAlign w:val="center"/>
          </w:tcPr>
          <w:p>
            <w:pPr>
              <w:spacing w:line="460" w:lineRule="exact"/>
              <w:jc w:val="center"/>
              <w:rPr>
                <w:rFonts w:ascii="宋体" w:cs="宋体" w:hAnsi="宋体" w:hint="eastAsia"/>
                <w:sz w:val="24"/>
                <w:szCs w:val="24"/>
              </w:rPr>
            </w:pPr>
            <w:r>
              <w:rPr>
                <w:rFonts w:ascii="宋体" w:cs="宋体" w:hAnsi="宋体" w:hint="eastAsia"/>
                <w:sz w:val="24"/>
                <w:szCs w:val="24"/>
              </w:rPr>
              <w:t>交付时间</w:t>
            </w:r>
          </w:p>
        </w:tc>
        <w:tc>
          <w:tcPr>
            <w:tcW w:w="6637" w:type="dxa"/>
            <w:tcBorders>
              <w:left w:val="single" w:sz="2" w:space="0" w:color="auto"/>
            </w:tcBorders>
            <w:vAlign w:val="center"/>
          </w:tcPr>
          <w:p>
            <w:pPr>
              <w:spacing w:line="460" w:lineRule="exact"/>
              <w:jc w:val="left"/>
              <w:rPr>
                <w:rFonts w:ascii="宋体" w:cs="宋体" w:hAnsi="宋体" w:hint="eastAsia"/>
                <w:sz w:val="24"/>
                <w:szCs w:val="24"/>
              </w:rPr>
            </w:pPr>
            <w:r>
              <w:rPr>
                <w:rFonts w:ascii="宋体" w:cs="宋体" w:hAnsi="宋体" w:hint="eastAsia"/>
                <w:sz w:val="24"/>
                <w:szCs w:val="24"/>
              </w:rPr>
              <w:t>项目实施方案编制成果，需在合同签订后3个月内通过业主审核并</w:t>
            </w:r>
            <w:r>
              <w:rPr>
                <w:rFonts w:ascii="宋体" w:cs="宋体" w:hAnsi="宋体" w:hint="eastAsia"/>
                <w:kern w:val="0"/>
                <w:sz w:val="24"/>
                <w:szCs w:val="24"/>
              </w:rPr>
              <w:t>提交县级初审</w:t>
            </w:r>
            <w:r>
              <w:rPr>
                <w:rFonts w:ascii="宋体" w:cs="宋体" w:hAnsi="宋体" w:hint="eastAsia"/>
                <w:sz w:val="24"/>
                <w:szCs w:val="24"/>
              </w:rPr>
              <w:t>，</w:t>
            </w:r>
            <w:r>
              <w:rPr>
                <w:rFonts w:ascii="宋体" w:cs="宋体" w:hAnsi="宋体" w:hint="eastAsia"/>
                <w:kern w:val="0"/>
                <w:sz w:val="24"/>
                <w:szCs w:val="24"/>
              </w:rPr>
              <w:t>最终成果需通过福建省自然资源厅审批。</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2</w:t>
            </w:r>
          </w:p>
        </w:tc>
        <w:tc>
          <w:tcPr>
            <w:tcW w:w="1770" w:type="dxa"/>
            <w:tcBorders>
              <w:left w:val="single" w:sz="2" w:space="0" w:color="auto"/>
            </w:tcBorders>
            <w:vAlign w:val="center"/>
          </w:tcPr>
          <w:p>
            <w:pPr>
              <w:spacing w:line="460" w:lineRule="exact"/>
              <w:jc w:val="center"/>
              <w:rPr>
                <w:rFonts w:ascii="宋体" w:cs="宋体" w:hAnsi="宋体" w:hint="eastAsia"/>
                <w:sz w:val="24"/>
                <w:szCs w:val="24"/>
              </w:rPr>
            </w:pPr>
            <w:r>
              <w:rPr>
                <w:rFonts w:ascii="宋体" w:cs="宋体" w:hAnsi="宋体" w:hint="eastAsia"/>
                <w:sz w:val="24"/>
                <w:szCs w:val="24"/>
              </w:rPr>
              <w:t>交付地点</w:t>
            </w:r>
          </w:p>
        </w:tc>
        <w:tc>
          <w:tcPr>
            <w:tcW w:w="6637" w:type="dxa"/>
            <w:tcBorders>
              <w:left w:val="single" w:sz="2" w:space="0" w:color="auto"/>
            </w:tcBorders>
            <w:vAlign w:val="center"/>
          </w:tcPr>
          <w:p>
            <w:pPr>
              <w:spacing w:line="460" w:lineRule="exact"/>
              <w:jc w:val="left"/>
              <w:rPr>
                <w:rFonts w:ascii="宋体" w:cs="宋体" w:hAnsi="宋体" w:hint="eastAsia"/>
                <w:sz w:val="24"/>
                <w:szCs w:val="24"/>
              </w:rPr>
            </w:pPr>
            <w:r>
              <w:rPr>
                <w:rFonts w:ascii="宋体" w:cs="宋体" w:hAnsi="宋体" w:hint="eastAsia"/>
                <w:sz w:val="24"/>
                <w:szCs w:val="24"/>
              </w:rPr>
              <w:t>采购人指定地点。</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3</w:t>
            </w:r>
          </w:p>
        </w:tc>
        <w:tc>
          <w:tcPr>
            <w:tcW w:w="1770" w:type="dxa"/>
            <w:tcBorders>
              <w:left w:val="single" w:sz="2" w:space="0" w:color="auto"/>
            </w:tcBorders>
            <w:vAlign w:val="center"/>
          </w:tcPr>
          <w:p>
            <w:pPr>
              <w:spacing w:line="460" w:lineRule="exact"/>
              <w:jc w:val="center"/>
              <w:rPr>
                <w:rFonts w:ascii="宋体" w:cs="宋体" w:hAnsi="宋体" w:hint="eastAsia"/>
                <w:sz w:val="24"/>
                <w:szCs w:val="24"/>
              </w:rPr>
            </w:pPr>
            <w:r>
              <w:rPr>
                <w:rFonts w:ascii="宋体" w:cs="宋体" w:hAnsi="宋体" w:hint="eastAsia"/>
                <w:sz w:val="24"/>
                <w:szCs w:val="24"/>
              </w:rPr>
              <w:t>交付条件</w:t>
            </w:r>
          </w:p>
        </w:tc>
        <w:tc>
          <w:tcPr>
            <w:tcW w:w="6637" w:type="dxa"/>
            <w:tcBorders>
              <w:left w:val="single" w:sz="2" w:space="0" w:color="auto"/>
            </w:tcBorders>
            <w:vAlign w:val="center"/>
          </w:tcPr>
          <w:p>
            <w:pPr>
              <w:widowControl/>
              <w:spacing w:line="440" w:lineRule="exact"/>
              <w:jc w:val="left"/>
              <w:rPr>
                <w:rFonts w:ascii="宋体" w:cs="宋体" w:hAnsi="宋体" w:hint="eastAsia"/>
                <w:sz w:val="24"/>
                <w:szCs w:val="24"/>
              </w:rPr>
            </w:pPr>
            <w:r>
              <w:rPr>
                <w:rFonts w:ascii="宋体" w:cs="宋体" w:hAnsi="宋体" w:hint="eastAsia"/>
                <w:sz w:val="24"/>
                <w:szCs w:val="24"/>
              </w:rPr>
              <w:t>根据国家、省和市对全域土地综合整治工作的节点要求，按时提供相应成果，同时满足招标文件及合同要求。</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4</w:t>
            </w:r>
          </w:p>
        </w:tc>
        <w:tc>
          <w:tcPr>
            <w:tcW w:w="1770" w:type="dxa"/>
            <w:tcBorders>
              <w:left w:val="single" w:sz="2" w:space="0" w:color="auto"/>
            </w:tcBorders>
            <w:vAlign w:val="center"/>
          </w:tcPr>
          <w:p>
            <w:pPr>
              <w:spacing w:line="460" w:lineRule="exact"/>
              <w:jc w:val="center"/>
              <w:rPr>
                <w:rFonts w:ascii="宋体" w:cs="宋体" w:hAnsi="宋体" w:hint="eastAsia"/>
                <w:sz w:val="24"/>
                <w:szCs w:val="24"/>
              </w:rPr>
            </w:pPr>
            <w:r>
              <w:rPr>
                <w:rFonts w:ascii="宋体" w:cs="宋体" w:hAnsi="宋体" w:hint="eastAsia"/>
                <w:sz w:val="24"/>
                <w:szCs w:val="24"/>
              </w:rPr>
              <w:t>是否邀请投标人验收</w:t>
            </w:r>
          </w:p>
        </w:tc>
        <w:tc>
          <w:tcPr>
            <w:tcW w:w="6637" w:type="dxa"/>
            <w:tcBorders>
              <w:left w:val="single" w:sz="2" w:space="0" w:color="auto"/>
            </w:tcBorders>
            <w:vAlign w:val="center"/>
          </w:tcPr>
          <w:p>
            <w:pPr>
              <w:spacing w:line="460" w:lineRule="exact"/>
              <w:rPr>
                <w:rFonts w:ascii="宋体" w:cs="宋体" w:hAnsi="宋体" w:hint="eastAsia"/>
                <w:sz w:val="24"/>
                <w:szCs w:val="24"/>
              </w:rPr>
            </w:pPr>
            <w:r>
              <w:rPr>
                <w:rFonts w:ascii="宋体" w:cs="宋体" w:hAnsi="宋体" w:hint="eastAsia"/>
                <w:sz w:val="24"/>
                <w:szCs w:val="24"/>
              </w:rPr>
              <w:t>不邀请投标人验收</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5</w:t>
            </w:r>
          </w:p>
        </w:tc>
        <w:tc>
          <w:tcPr>
            <w:tcW w:w="1770" w:type="dxa"/>
            <w:tcBorders>
              <w:left w:val="single" w:sz="2" w:space="0" w:color="auto"/>
            </w:tcBorders>
            <w:vAlign w:val="center"/>
          </w:tcPr>
          <w:p>
            <w:pPr>
              <w:spacing w:line="360" w:lineRule="auto"/>
              <w:jc w:val="center"/>
              <w:rPr>
                <w:rFonts w:ascii="宋体" w:cs="宋体" w:hAnsi="宋体" w:hint="eastAsia"/>
                <w:sz w:val="24"/>
                <w:szCs w:val="24"/>
              </w:rPr>
            </w:pPr>
            <w:r>
              <w:rPr>
                <w:rFonts w:ascii="宋体" w:cs="宋体" w:hAnsi="宋体" w:hint="eastAsia"/>
                <w:sz w:val="24"/>
                <w:szCs w:val="24"/>
              </w:rPr>
              <w:t>履约验收方式</w:t>
            </w:r>
          </w:p>
        </w:tc>
        <w:tc>
          <w:tcPr>
            <w:tcW w:w="6637" w:type="dxa"/>
            <w:tcBorders>
              <w:left w:val="single" w:sz="2" w:space="0" w:color="auto"/>
            </w:tcBorders>
            <w:vAlign w:val="center"/>
          </w:tcPr>
          <w:p>
            <w:pPr>
              <w:spacing w:line="360" w:lineRule="auto"/>
              <w:jc w:val="left"/>
              <w:rPr>
                <w:rFonts w:ascii="宋体" w:eastAsia="宋体" w:cs="宋体" w:hAnsi="宋体" w:hint="eastAsia"/>
                <w:kern w:val="2"/>
                <w:sz w:val="24"/>
                <w:szCs w:val="24"/>
                <w:lang w:val="en-US" w:bidi="ar-SA"/>
              </w:rPr>
            </w:pPr>
            <w:r>
              <w:rPr>
                <w:rFonts w:ascii="宋体" w:eastAsia="宋体" w:cs="宋体" w:hAnsi="宋体" w:hint="eastAsia"/>
                <w:kern w:val="2"/>
                <w:sz w:val="24"/>
                <w:szCs w:val="24"/>
                <w:lang w:val="en-US" w:bidi="ar-SA"/>
              </w:rPr>
              <w:t>1、期次2，说明：符合国家行业有关规范及</w:t>
            </w:r>
            <w:r>
              <w:rPr>
                <w:rFonts w:ascii="宋体" w:eastAsia="宋体" w:cs="宋体" w:hAnsi="宋体" w:hint="eastAsia"/>
                <w:kern w:val="2"/>
                <w:sz w:val="24"/>
                <w:szCs w:val="24"/>
                <w:lang w:val="en-US" w:eastAsia="zh-CN" w:bidi="ar-SA"/>
              </w:rPr>
              <w:t>省、市、县</w:t>
            </w:r>
            <w:r>
              <w:rPr>
                <w:rFonts w:ascii="宋体" w:eastAsia="宋体" w:cs="宋体" w:hAnsi="宋体" w:hint="eastAsia"/>
                <w:kern w:val="2"/>
                <w:sz w:val="24"/>
                <w:szCs w:val="24"/>
                <w:lang w:val="en-US" w:bidi="ar-SA"/>
              </w:rPr>
              <w:t>要求；满足招标文件、</w:t>
            </w:r>
            <w:r>
              <w:rPr>
                <w:rFonts w:ascii="宋体" w:cs="宋体" w:hAnsi="宋体" w:hint="eastAsia"/>
                <w:kern w:val="2"/>
                <w:sz w:val="24"/>
                <w:szCs w:val="24"/>
                <w:lang w:val="en-US" w:eastAsia="zh-CN" w:bidi="ar-SA"/>
              </w:rPr>
              <w:t>投标文件</w:t>
            </w:r>
            <w:r>
              <w:rPr>
                <w:rFonts w:ascii="宋体" w:eastAsia="宋体" w:cs="宋体" w:hAnsi="宋体" w:hint="eastAsia"/>
                <w:kern w:val="2"/>
                <w:sz w:val="24"/>
                <w:szCs w:val="24"/>
                <w:lang w:val="en-US" w:bidi="ar-SA"/>
              </w:rPr>
              <w:t>及国家、行业有关的质量标准规定。</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6</w:t>
            </w:r>
          </w:p>
        </w:tc>
        <w:tc>
          <w:tcPr>
            <w:tcW w:w="1770" w:type="dxa"/>
            <w:tcBorders>
              <w:left w:val="single" w:sz="2" w:space="0" w:color="auto"/>
            </w:tcBorders>
            <w:vAlign w:val="center"/>
          </w:tcPr>
          <w:p>
            <w:pPr>
              <w:widowControl/>
              <w:spacing w:line="360" w:lineRule="auto"/>
              <w:jc w:val="left"/>
              <w:rPr>
                <w:rFonts w:ascii="宋体" w:cs="宋体" w:hAnsi="宋体" w:hint="eastAsia"/>
                <w:bCs/>
                <w:sz w:val="24"/>
                <w:szCs w:val="24"/>
              </w:rPr>
            </w:pPr>
            <w:r>
              <w:rPr>
                <w:rFonts w:ascii="宋体" w:cs="宋体" w:hAnsi="宋体" w:hint="eastAsia"/>
                <w:bCs/>
                <w:sz w:val="24"/>
                <w:szCs w:val="24"/>
              </w:rPr>
              <w:t>合同支付方式</w:t>
            </w:r>
          </w:p>
        </w:tc>
        <w:tc>
          <w:tcPr>
            <w:tcW w:w="6637" w:type="dxa"/>
            <w:tcBorders>
              <w:left w:val="single" w:sz="2" w:space="0" w:color="auto"/>
            </w:tcBorders>
            <w:vAlign w:val="center"/>
          </w:tcPr>
          <w:p>
            <w:pPr>
              <w:spacing w:line="360" w:lineRule="auto"/>
              <w:jc w:val="left"/>
              <w:rPr>
                <w:rFonts w:ascii="宋体" w:eastAsia="宋体" w:cs="宋体" w:hAnsi="宋体" w:hint="eastAsia"/>
                <w:kern w:val="2"/>
                <w:sz w:val="24"/>
                <w:szCs w:val="24"/>
                <w:lang w:val="en-US" w:eastAsia="zh-CN" w:bidi="ar-SA"/>
              </w:rPr>
            </w:pPr>
            <w:r>
              <w:rPr>
                <w:rFonts w:ascii="宋体" w:eastAsia="宋体" w:cs="宋体" w:hAnsi="宋体" w:hint="eastAsia"/>
                <w:kern w:val="2"/>
                <w:sz w:val="24"/>
                <w:szCs w:val="24"/>
                <w:lang w:val="en-US" w:eastAsia="zh-CN" w:bidi="ar-SA"/>
              </w:rPr>
              <w:t xml:space="preserve">1、合同签订，提交业主初步成果后，支付合同总金额的20.00%。 </w:t>
            </w:r>
          </w:p>
          <w:p>
            <w:pPr>
              <w:spacing w:line="360" w:lineRule="auto"/>
              <w:jc w:val="left"/>
              <w:rPr>
                <w:rFonts w:ascii="宋体" w:eastAsia="宋体" w:cs="宋体" w:hAnsi="宋体" w:hint="eastAsia"/>
                <w:kern w:val="2"/>
                <w:sz w:val="24"/>
                <w:szCs w:val="24"/>
                <w:lang w:val="en-US" w:eastAsia="zh-CN" w:bidi="ar-SA"/>
              </w:rPr>
            </w:pPr>
            <w:r>
              <w:rPr>
                <w:rFonts w:ascii="宋体" w:eastAsia="宋体" w:cs="宋体" w:hAnsi="宋体" w:hint="eastAsia"/>
                <w:kern w:val="2"/>
                <w:sz w:val="24"/>
                <w:szCs w:val="24"/>
                <w:lang w:val="en-US" w:eastAsia="zh-CN" w:bidi="ar-SA"/>
              </w:rPr>
              <w:t>2、项目成果通过县级初审后，支付合同总金额的20.00%。</w:t>
            </w:r>
          </w:p>
          <w:p>
            <w:pPr>
              <w:spacing w:line="360" w:lineRule="auto"/>
              <w:jc w:val="left"/>
              <w:rPr>
                <w:rFonts w:ascii="宋体" w:eastAsia="宋体" w:cs="宋体" w:hAnsi="宋体" w:hint="eastAsia"/>
                <w:kern w:val="2"/>
                <w:sz w:val="24"/>
                <w:szCs w:val="24"/>
                <w:lang w:val="en-US" w:eastAsia="zh-CN" w:bidi="ar-SA"/>
              </w:rPr>
            </w:pPr>
            <w:r>
              <w:rPr>
                <w:rFonts w:ascii="宋体" w:eastAsia="宋体" w:cs="宋体" w:hAnsi="宋体" w:hint="eastAsia"/>
                <w:kern w:val="2"/>
                <w:sz w:val="24"/>
                <w:szCs w:val="24"/>
                <w:lang w:val="en-US" w:eastAsia="zh-CN" w:bidi="ar-SA"/>
              </w:rPr>
              <w:t>3、项目成果通过福建省自然资源厅批复后，支付合同总金额的30.00%。</w:t>
            </w:r>
          </w:p>
          <w:p>
            <w:pPr>
              <w:spacing w:line="360" w:lineRule="auto"/>
              <w:jc w:val="left"/>
              <w:rPr>
                <w:rFonts w:ascii="宋体" w:eastAsia="宋体" w:cs="宋体" w:hAnsi="宋体" w:hint="eastAsia"/>
                <w:kern w:val="2"/>
                <w:sz w:val="24"/>
                <w:szCs w:val="24"/>
                <w:lang w:val="en-US" w:eastAsia="zh-CN" w:bidi="ar-SA"/>
              </w:rPr>
            </w:pPr>
            <w:r>
              <w:rPr>
                <w:rFonts w:ascii="宋体" w:eastAsia="宋体" w:cs="宋体" w:hAnsi="宋体" w:hint="eastAsia"/>
                <w:kern w:val="2"/>
                <w:sz w:val="24"/>
                <w:szCs w:val="24"/>
                <w:lang w:val="en-US" w:eastAsia="zh-CN" w:bidi="ar-SA"/>
              </w:rPr>
              <w:t>4、项目成果通过省级批复后，完成第一年度全流程技术指导服务后，支付合同总金额的10.00%。</w:t>
            </w:r>
          </w:p>
          <w:p>
            <w:pPr>
              <w:spacing w:line="360" w:lineRule="auto"/>
              <w:jc w:val="left"/>
              <w:rPr>
                <w:rFonts w:ascii="宋体" w:eastAsia="宋体" w:cs="宋体" w:hAnsi="宋体" w:hint="eastAsia"/>
                <w:kern w:val="2"/>
                <w:sz w:val="24"/>
                <w:szCs w:val="24"/>
                <w:lang w:val="en-US" w:eastAsia="zh-CN" w:bidi="ar-SA"/>
              </w:rPr>
            </w:pPr>
            <w:r>
              <w:rPr>
                <w:rFonts w:ascii="宋体" w:eastAsia="宋体" w:cs="宋体" w:hAnsi="宋体" w:hint="eastAsia"/>
                <w:kern w:val="2"/>
                <w:sz w:val="24"/>
                <w:szCs w:val="24"/>
                <w:lang w:val="en-US" w:eastAsia="zh-CN" w:bidi="ar-SA"/>
              </w:rPr>
              <w:t>5、在完成第二年度全流程技术指导服务后，支付合同总金额的10.00%。</w:t>
            </w:r>
          </w:p>
          <w:p>
            <w:pPr>
              <w:spacing w:line="360" w:lineRule="auto"/>
              <w:jc w:val="left"/>
              <w:rPr>
                <w:rFonts w:ascii="宋体" w:eastAsia="宋体" w:cs="宋体" w:hAnsi="宋体" w:hint="eastAsia"/>
                <w:kern w:val="2"/>
                <w:sz w:val="24"/>
                <w:szCs w:val="24"/>
                <w:lang w:val="en-US" w:bidi="ar-SA"/>
              </w:rPr>
            </w:pPr>
            <w:r>
              <w:rPr>
                <w:rFonts w:ascii="宋体" w:eastAsia="宋体" w:cs="宋体" w:hAnsi="宋体" w:hint="eastAsia"/>
                <w:kern w:val="2"/>
                <w:sz w:val="24"/>
                <w:szCs w:val="24"/>
                <w:lang w:val="en-US" w:eastAsia="zh-CN" w:bidi="ar-SA"/>
              </w:rPr>
              <w:t>6、在完成第三年度全流程技术指导服务后，支付合同总金额的10.00%。</w:t>
            </w:r>
          </w:p>
        </w:tc>
      </w:tr>
      <w:tr>
        <w:tc>
          <w:tcPr>
            <w:tcW w:w="759" w:type="dxa"/>
            <w:vAlign w:val="center"/>
          </w:tcPr>
          <w:p>
            <w:pPr>
              <w:spacing w:line="460" w:lineRule="exact"/>
              <w:jc w:val="center"/>
              <w:rPr>
                <w:rFonts w:ascii="宋体" w:cs="宋体" w:hAnsi="宋体" w:hint="eastAsia"/>
                <w:sz w:val="24"/>
                <w:szCs w:val="24"/>
              </w:rPr>
            </w:pPr>
            <w:r>
              <w:rPr>
                <w:rFonts w:ascii="宋体" w:cs="宋体" w:hAnsi="宋体" w:hint="eastAsia"/>
                <w:sz w:val="24"/>
                <w:szCs w:val="24"/>
              </w:rPr>
              <w:t>7</w:t>
            </w:r>
          </w:p>
        </w:tc>
        <w:tc>
          <w:tcPr>
            <w:tcW w:w="1770" w:type="dxa"/>
            <w:tcBorders>
              <w:left w:val="single" w:sz="2" w:space="0" w:color="auto"/>
            </w:tcBorders>
            <w:vAlign w:val="center"/>
          </w:tcPr>
          <w:p>
            <w:pPr>
              <w:spacing w:line="360" w:lineRule="auto"/>
              <w:jc w:val="center"/>
              <w:rPr>
                <w:rFonts w:ascii="宋体" w:cs="宋体" w:hAnsi="宋体" w:hint="eastAsia"/>
                <w:sz w:val="24"/>
                <w:szCs w:val="24"/>
              </w:rPr>
            </w:pPr>
            <w:r>
              <w:rPr>
                <w:rFonts w:ascii="宋体" w:cs="宋体" w:hAnsi="宋体" w:hint="eastAsia"/>
                <w:sz w:val="24"/>
                <w:szCs w:val="24"/>
              </w:rPr>
              <w:t>履约保证金</w:t>
            </w:r>
          </w:p>
        </w:tc>
        <w:tc>
          <w:tcPr>
            <w:tcW w:w="6637" w:type="dxa"/>
            <w:tcBorders>
              <w:left w:val="single" w:sz="2" w:space="0" w:color="auto"/>
            </w:tcBorders>
            <w:vAlign w:val="center"/>
          </w:tcPr>
          <w:p>
            <w:pPr>
              <w:spacing w:line="360" w:lineRule="auto"/>
              <w:rPr>
                <w:rFonts w:hint="eastAsia"/>
                <w:sz w:val="24"/>
                <w:szCs w:val="24"/>
                <w:lang w:val="en-US" w:eastAsia="zh-CN"/>
              </w:rPr>
            </w:pPr>
            <w:r>
              <w:rPr>
                <w:rFonts w:hint="eastAsia"/>
                <w:sz w:val="24"/>
                <w:szCs w:val="24"/>
                <w:lang w:val="en-US" w:eastAsia="zh-CN"/>
              </w:rPr>
              <w:t>中标供应商需要缴纳履约保证金：</w:t>
            </w:r>
          </w:p>
          <w:p>
            <w:pPr>
              <w:spacing w:line="360" w:lineRule="auto"/>
              <w:rPr>
                <w:rFonts w:hint="eastAsia"/>
                <w:sz w:val="24"/>
                <w:szCs w:val="24"/>
                <w:lang w:val="en-US" w:eastAsia="zh-CN"/>
              </w:rPr>
            </w:pPr>
            <w:r>
              <w:rPr>
                <w:rFonts w:hint="eastAsia"/>
                <w:sz w:val="24"/>
                <w:szCs w:val="24"/>
                <w:lang w:val="en-US" w:eastAsia="zh-CN"/>
              </w:rPr>
              <w:t>1、履约保证金金额：为合同总额的</w:t>
            </w:r>
            <w:r>
              <w:rPr>
                <w:rFonts w:ascii="宋体" w:eastAsia="宋体" w:cs="宋体" w:hAnsi="宋体" w:hint="eastAsia"/>
                <w:sz w:val="24"/>
                <w:szCs w:val="24"/>
                <w:lang w:val="en-US" w:eastAsia="zh-CN"/>
              </w:rPr>
              <w:t>5%</w:t>
            </w:r>
            <w:r>
              <w:rPr>
                <w:rFonts w:hint="eastAsia"/>
                <w:sz w:val="24"/>
                <w:szCs w:val="24"/>
                <w:lang w:val="en-US" w:eastAsia="zh-CN"/>
              </w:rPr>
              <w:t>；</w:t>
            </w:r>
          </w:p>
          <w:p>
            <w:pPr>
              <w:spacing w:line="360" w:lineRule="auto"/>
              <w:rPr>
                <w:rFonts w:hint="eastAsia"/>
                <w:sz w:val="24"/>
                <w:szCs w:val="24"/>
                <w:lang w:val="en-US" w:eastAsia="zh-CN"/>
              </w:rPr>
            </w:pPr>
            <w:r>
              <w:rPr>
                <w:rFonts w:hint="eastAsia"/>
                <w:sz w:val="24"/>
                <w:szCs w:val="24"/>
                <w:lang w:val="en-US" w:eastAsia="zh-CN"/>
              </w:rPr>
              <w:t>2、履约保证金期限：自合同生效之日起至项目成果通过福建省自然资源厅批复后。</w:t>
            </w:r>
          </w:p>
          <w:p>
            <w:pPr>
              <w:spacing w:line="360" w:lineRule="auto"/>
              <w:rPr>
                <w:rFonts w:ascii="宋体" w:eastAsia="宋体" w:cs="宋体" w:hAnsi="宋体" w:hint="eastAsia"/>
                <w:kern w:val="2"/>
                <w:sz w:val="24"/>
                <w:szCs w:val="24"/>
                <w:lang w:val="en-US" w:bidi="ar-SA"/>
              </w:rPr>
            </w:pPr>
            <w:r>
              <w:rPr>
                <w:rFonts w:hint="eastAsia"/>
                <w:sz w:val="24"/>
                <w:szCs w:val="24"/>
                <w:lang w:val="en-US" w:eastAsia="zh-CN"/>
              </w:rPr>
              <w:t>3、履约保证金缴纳方式：中标供应商应在签订合同前，以银行保函、保证保险、担保保函或银行转账形式向采购人提交。</w:t>
            </w:r>
          </w:p>
        </w:tc>
      </w:tr>
    </w:tbl>
    <w:p>
      <w:pPr>
        <w:autoSpaceDE w:val="0"/>
        <w:spacing w:line="400" w:lineRule="exact"/>
        <w:ind w:firstLineChars="200" w:firstLine="480"/>
        <w:rPr>
          <w:rFonts w:ascii="宋体" w:hAnsi="宋体" w:hint="eastAsia"/>
          <w:color w:val="000000"/>
          <w:sz w:val="24"/>
          <w:szCs w:val="24"/>
        </w:rPr>
      </w:pPr>
      <w:r>
        <w:rPr>
          <w:rFonts w:ascii="宋体" w:hAnsi="宋体" w:hint="eastAsia"/>
          <w:color w:val="000000"/>
          <w:sz w:val="24"/>
          <w:szCs w:val="24"/>
        </w:rPr>
        <w:t>其他商务要求</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9、验收要求</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9.1 验收依据：招标文件、投标文件、合同及有关合同附件、技术标准说明及国家有关的标准规定。</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9.2 投标人提供工作成果的技术规范必须符合国家相应的有关标准、规范要求。</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9.3 成果须经采购人</w:t>
      </w:r>
      <w:r>
        <w:rPr>
          <w:rFonts w:ascii="宋体" w:cs="宋体" w:hAnsi="宋体" w:hint="eastAsia"/>
          <w:sz w:val="24"/>
          <w:szCs w:val="24"/>
          <w:lang w:val="en-US" w:eastAsia="zh-CN"/>
        </w:rPr>
        <w:t>及相关部门</w:t>
      </w:r>
      <w:r>
        <w:rPr>
          <w:rFonts w:ascii="宋体" w:cs="宋体" w:hAnsi="宋体" w:hint="eastAsia"/>
          <w:sz w:val="24"/>
          <w:szCs w:val="24"/>
        </w:rPr>
        <w:t>审核通过。</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9.4 因中标人原因未按约定期限提交成果或提供的服务未达到招标文件规定要求，且对采购人造成损失的，由中标人承担一切责任，并赔偿所造成的损失</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9.5 验收过程所产生的一切费用由中标人承担。</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9.6 验收时中标人必须派代表参加。</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10、保密要求</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10.1 中标人应严格保密采购人的相关项目信息，不得以任何手段谋取私利，损害采购人的利益。</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10.2 未经采购人书面许可，中标人不得以任何名义向有关单位或个人泄漏项目相关信息。</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10.3 未经采购人书面许可，采购人的技术资料、成果材料，中标人无权利用在其他项目上。</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10.4 未经采购人书面许可，中标人不得对项目相关内容进行修改、补充、复制。</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10.5 如有违反上述保密要求，采购人有权终止合同并追究其法律责任。</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11、知识产权</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中标人应当保证其所提供的成果及服务符合国家知识产权法律法规要求，中标人须保障采购人在使用其所提供的与本项目相关的成果或其任何一部分时不受到第三方关于侵犯知识产权的指控。如果任何第三方提出侵权指控与采购人无关，中标人须与第三方交涉并承担可能发生的责任与一切费用。如采购人因此而遭致损失的，中标人应赔偿该损失。</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12、违约责任</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（1）中标供应商未履行或未完</w:t>
      </w:r>
      <w:r>
        <w:rPr>
          <w:rFonts w:ascii="宋体" w:cs="宋体" w:hAnsi="宋体" w:hint="eastAsia"/>
          <w:color w:val="000000"/>
          <w:sz w:val="24"/>
          <w:szCs w:val="24"/>
        </w:rPr>
        <w:t>全履行本协议项下的条款均构成违约，中标供应商应赔偿因此而给</w:t>
      </w:r>
      <w:r>
        <w:rPr>
          <w:rFonts w:ascii="宋体" w:cs="宋体" w:hAnsi="宋体" w:hint="eastAsia"/>
          <w:sz w:val="24"/>
          <w:szCs w:val="24"/>
        </w:rPr>
        <w:t>采购人造成的一切损失（包括但不限于经济损失、采购人因调查违约行为而支付的合理费用、及产生的诉讼费、保全费、评估鉴定费、律师费、差旅费等）；构成犯罪的，依法承担刑事责任。</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2）除不可抗拒力因素造成的工期延误外，中标供应商未能按照合同规定的项目实施进度提供项目服务，每延误1个工作日应支付合同总额的千分之一作为违约金。延误时间超过合同规定时间30个工作日的，采购人有权单方面解除合同并不支付任何费用，并要求中标供应商另行支付合同总额的百分之一作为违约金。因实际建设需求发生变化，采购人出具书面意见免除责任的情况除外。</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3）中标供应商所履行的服务不符合合同规定及招标文件规定标准的，采购人有权拒绝，中标供应商愿意整改但逾期履行的，按中标供应商逾期履行处理。中标供应商拒绝整改的，视为“中标供应商不按合同约定履约”。</w:t>
      </w:r>
    </w:p>
    <w:p>
      <w:pPr>
        <w:spacing w:line="460" w:lineRule="exact"/>
        <w:ind w:firstLineChars="200" w:firstLine="480"/>
        <w:rPr>
          <w:rFonts w:ascii="宋体" w:cs="宋体" w:hAnsi="宋体" w:hint="eastAsia"/>
          <w:sz w:val="24"/>
          <w:szCs w:val="24"/>
        </w:rPr>
      </w:pPr>
      <w:r>
        <w:rPr>
          <w:rFonts w:ascii="宋体" w:cs="宋体" w:hAnsi="宋体" w:hint="eastAsia"/>
          <w:sz w:val="24"/>
          <w:szCs w:val="24"/>
        </w:rPr>
        <w:t>（4）中标供应商不按合同约定履约的，采购人可以解除采购合同并不支付任何费用。同时，中标供应商须按以下约定向采购人支付违约金：中标供应商须按合同总额的10%向采购人支付违约金，造成采购人额外损失的，采购人有权追究中标供应商赔偿责任。</w:t>
      </w:r>
    </w:p>
    <w:p>
      <w:pPr>
        <w:pStyle w:val="24"/>
        <w:spacing w:line="360" w:lineRule="auto"/>
        <w:jc w:val="both"/>
        <w:outlineLvl w:val="2"/>
        <w:rPr>
          <w:rFonts w:ascii="宋体" w:eastAsia="宋体" w:cs="宋体" w:hAnsi="宋体"/>
          <w:kern w:val="2"/>
          <w:sz w:val="24"/>
          <w:szCs w:val="24"/>
          <w:lang w:eastAsia="zh-CN"/>
        </w:rPr>
      </w:pPr>
      <w:r>
        <w:rPr>
          <w:rFonts w:ascii="宋体" w:eastAsia="宋体" w:cs="宋体" w:hAnsi="宋体"/>
          <w:b/>
          <w:bCs/>
          <w:kern w:val="2"/>
          <w:sz w:val="24"/>
          <w:szCs w:val="24"/>
          <w:lang w:eastAsia="zh-CN"/>
        </w:rPr>
        <w:t>四、其他事项</w:t>
      </w:r>
    </w:p>
    <w:p>
      <w:pPr>
        <w:pStyle w:val="24"/>
        <w:spacing w:line="360" w:lineRule="auto"/>
        <w:ind w:firstLine="480"/>
        <w:jc w:val="both"/>
        <w:rPr>
          <w:rFonts w:ascii="宋体" w:eastAsia="宋体" w:cs="宋体" w:hAnsi="宋体"/>
          <w:kern w:val="2"/>
          <w:sz w:val="24"/>
          <w:szCs w:val="24"/>
          <w:lang w:eastAsia="zh-CN"/>
        </w:rPr>
      </w:pPr>
      <w:r>
        <w:rPr>
          <w:rFonts w:ascii="宋体" w:eastAsia="宋体" w:cs="宋体" w:hAnsi="宋体"/>
          <w:kern w:val="2"/>
          <w:sz w:val="24"/>
          <w:szCs w:val="24"/>
          <w:lang w:eastAsia="zh-CN"/>
        </w:rPr>
        <w:t>1、除招标文件另有规定外，若出现有关法律、法规和规章有强制性规定但招标文件未列明的情形，则投标人应按照有关法律、法规和规章强制性规定执行。</w:t>
      </w:r>
    </w:p>
    <w:p>
      <w:pPr>
        <w:pStyle w:val="24"/>
        <w:spacing w:line="360" w:lineRule="auto"/>
        <w:ind w:firstLine="480"/>
        <w:jc w:val="both"/>
        <w:rPr>
          <w:rFonts w:ascii="宋体" w:eastAsia="宋体" w:cs="宋体" w:hAnsi="宋体"/>
          <w:kern w:val="2"/>
          <w:sz w:val="24"/>
          <w:szCs w:val="24"/>
          <w:lang w:eastAsia="zh-CN"/>
        </w:rPr>
      </w:pPr>
      <w:r>
        <w:rPr>
          <w:rFonts w:ascii="宋体" w:eastAsia="宋体" w:cs="宋体" w:hAnsi="宋体"/>
          <w:kern w:val="2"/>
          <w:sz w:val="24"/>
          <w:szCs w:val="24"/>
          <w:lang w:eastAsia="zh-CN"/>
        </w:rPr>
        <w:t>2、其他：</w:t>
      </w:r>
    </w:p>
    <w:p>
      <w:pPr>
        <w:spacing w:line="360" w:lineRule="auto"/>
        <w:ind w:firstLineChars="200" w:firstLine="480"/>
        <w:rPr>
          <w:rFonts w:ascii="宋体" w:cs="宋体" w:hAnsi="宋体" w:hint="eastAsia"/>
          <w:sz w:val="24"/>
          <w:szCs w:val="24"/>
        </w:rPr>
      </w:pPr>
      <w:r>
        <w:rPr>
          <w:rFonts w:ascii="宋体" w:cs="宋体" w:hAnsi="宋体" w:hint="eastAsia"/>
          <w:sz w:val="24"/>
          <w:szCs w:val="24"/>
        </w:rPr>
        <w:t>2.1本项目不允许中标人以任何名义和理由在中标后将中标项目的主体、非主体、关键性工作、非关键性工作进行转包、分包，在履行合同过程中如有发现，采购人有权单方终止合同，视为中标人违约。</w:t>
      </w:r>
    </w:p>
    <w:p>
      <w:pPr>
        <w:spacing w:line="360" w:lineRule="auto"/>
        <w:ind w:firstLineChars="200" w:firstLine="480"/>
        <w:rPr>
          <w:rFonts w:ascii="宋体" w:cs="宋体" w:hAnsi="宋体" w:hint="eastAsia"/>
        </w:rPr>
      </w:pPr>
      <w:r>
        <w:rPr>
          <w:rFonts w:ascii="宋体" w:cs="宋体" w:hAnsi="宋体" w:hint="eastAsia"/>
          <w:sz w:val="24"/>
          <w:szCs w:val="24"/>
        </w:rPr>
        <w:t>2.2本招标文件未明确的其它约定事项或条款，待采购人与中标人签订合同时，由双方协商订立。</w:t>
        <w:br/>
      </w:r>
      <w:bookmarkEnd w:id="10"/>
      <w:r>
        <w:rPr>
          <w:rFonts w:ascii="宋体" w:cs="宋体" w:hAnsi="宋体" w:hint="eastAsia"/>
        </w:rPr>
        <w:br w:type="page"/>
      </w:r>
    </w:p>
    <w:p>
      <w:pPr>
        <w:pStyle w:val="24"/>
        <w:jc w:val="center"/>
        <w:outlineLvl w:val="1"/>
        <w:rPr>
          <w:rFonts w:ascii="宋体" w:eastAsia="宋体" w:cs="宋体" w:hAnsi="宋体"/>
        </w:rPr>
      </w:pPr>
      <w:r>
        <w:rPr>
          <w:rFonts w:ascii="宋体" w:eastAsia="宋体" w:cs="宋体" w:hAnsi="宋体"/>
          <w:b/>
          <w:sz w:val="36"/>
        </w:rPr>
        <w:t>第六章 政府采购合同</w:t>
      </w:r>
    </w:p>
    <w:p>
      <w:pPr>
        <w:pStyle w:val="24"/>
        <w:jc w:val="center"/>
        <w:outlineLvl w:val="2"/>
        <w:rPr>
          <w:rFonts w:ascii="宋体" w:eastAsia="宋体" w:cs="宋体" w:hAnsi="宋体"/>
        </w:rPr>
      </w:pPr>
      <w:r>
        <w:rPr>
          <w:rFonts w:ascii="宋体" w:eastAsia="宋体" w:cs="宋体" w:hAnsi="宋体"/>
          <w:b/>
          <w:sz w:val="28"/>
        </w:rPr>
        <w:t>参考文本</w:t>
      </w:r>
    </w:p>
    <w:p>
      <w:pPr>
        <w:pStyle w:val="24"/>
        <w:rPr>
          <w:rFonts w:ascii="宋体" w:eastAsia="宋体" w:cs="宋体" w:hAnsi="宋体"/>
        </w:rPr>
      </w:pPr>
      <w:r>
        <w:rPr>
          <w:rFonts w:ascii="宋体" w:eastAsia="宋体" w:cs="宋体" w:hAnsi="宋体"/>
        </w:rPr>
        <w:t>合同编号：</w:t>
      </w:r>
    </w:p>
    <w:p>
      <w:pPr>
        <w:pStyle w:val="24"/>
        <w:jc w:val="center"/>
        <w:outlineLvl w:val="1"/>
        <w:rPr>
          <w:rFonts w:ascii="宋体" w:eastAsia="宋体" w:cs="宋体" w:hAnsi="宋体"/>
        </w:rPr>
      </w:pPr>
      <w:r>
        <w:rPr>
          <w:rFonts w:ascii="宋体" w:eastAsia="宋体" w:cs="宋体" w:hAnsi="宋体"/>
          <w:b/>
          <w:sz w:val="36"/>
        </w:rPr>
        <w:t xml:space="preserve"> </w:t>
      </w:r>
      <w:r>
        <w:rPr>
          <w:rFonts w:ascii="宋体" w:eastAsia="宋体" w:cs="宋体" w:hAnsi="宋体"/>
          <w:b/>
          <w:sz w:val="24"/>
        </w:rPr>
        <w:t>编制说明</w:t>
      </w:r>
      <w:r>
        <w:rPr>
          <w:rFonts w:ascii="宋体" w:eastAsia="宋体" w:cs="宋体" w:hAnsi="宋体"/>
        </w:rPr>
        <w:br/>
      </w:r>
    </w:p>
    <w:p>
      <w:pPr>
        <w:pStyle w:val="24"/>
        <w:outlineLvl w:val="3"/>
        <w:rPr>
          <w:rFonts w:ascii="宋体" w:eastAsia="宋体" w:cs="宋体" w:hAnsi="宋体"/>
        </w:rPr>
      </w:pPr>
      <w:r>
        <w:rPr>
          <w:rFonts w:ascii="宋体" w:eastAsia="宋体" w:cs="宋体" w:hAnsi="宋体"/>
          <w:b/>
          <w:sz w:val="24"/>
        </w:rPr>
        <w:t xml:space="preserve"> 1.签订合同应遵守《中华人民共和国政府采购法》及其实施条例、《中华人民共和国民法典》等法律法规及其他有关规定。</w:t>
      </w:r>
    </w:p>
    <w:p>
      <w:pPr>
        <w:pStyle w:val="24"/>
        <w:outlineLvl w:val="3"/>
        <w:rPr>
          <w:rFonts w:ascii="宋体" w:eastAsia="宋体" w:cs="宋体" w:hAnsi="宋体"/>
        </w:rPr>
      </w:pPr>
      <w:r>
        <w:rPr>
          <w:rFonts w:ascii="宋体" w:eastAsia="宋体" w:cs="宋体" w:hAnsi="宋体"/>
          <w:b/>
          <w:sz w:val="24"/>
        </w:rPr>
        <w:t xml:space="preserve"> 2.签订合同时，采购人与中标(成交)人应结合采购文件规定填列相应内容。采购文件已有约定的，双方均不得对约定进行变更或调整；采购文件未作规定的，双方可通过友好协商进行约定。</w:t>
      </w:r>
    </w:p>
    <w:p>
      <w:pPr>
        <w:pStyle w:val="24"/>
        <w:outlineLvl w:val="3"/>
        <w:rPr>
          <w:rFonts w:ascii="宋体" w:eastAsia="宋体" w:cs="宋体" w:hAnsi="宋体"/>
        </w:rPr>
      </w:pPr>
      <w:r>
        <w:rPr>
          <w:rFonts w:ascii="宋体" w:eastAsia="宋体" w:cs="宋体" w:hAnsi="宋体"/>
          <w:b/>
          <w:sz w:val="24"/>
        </w:rPr>
        <w:t xml:space="preserve"> 3.政府有关主管部门对若干合同有规范文本的，可使用相应合同文本。</w:t>
      </w:r>
    </w:p>
    <w:p>
      <w:pPr>
        <w:pStyle w:val="24"/>
        <w:outlineLvl w:val="3"/>
        <w:rPr>
          <w:rFonts w:ascii="宋体" w:eastAsia="宋体" w:cs="宋体" w:hAnsi="宋体"/>
        </w:rPr>
      </w:pPr>
      <w:r>
        <w:rPr>
          <w:rFonts w:ascii="宋体" w:eastAsia="宋体" w:cs="宋体" w:hAnsi="宋体"/>
          <w:b/>
          <w:sz w:val="24"/>
        </w:rPr>
        <w:t xml:space="preserve"> 4.本合同范本仅供参考，采购人应当根据采购项目的实际需求对合同条款进行修改、补充。</w:t>
      </w:r>
    </w:p>
    <w:p>
      <w:pPr>
        <w:pStyle w:val="24"/>
        <w:rPr>
          <w:rFonts w:ascii="宋体" w:eastAsia="宋体" w:cs="宋体" w:hAnsi="宋体"/>
          <w:u w:val="single"/>
        </w:rPr>
      </w:pPr>
      <w:r>
        <w:rPr>
          <w:rFonts w:ascii="宋体" w:eastAsia="宋体" w:cs="宋体" w:hAnsi="宋体"/>
        </w:rPr>
        <w:t>甲方：</w:t>
      </w:r>
      <w:r>
        <w:rPr>
          <w:rFonts w:ascii="宋体" w:eastAsia="宋体" w:cs="宋体" w:hAnsi="宋体" w:hint="eastAsia"/>
          <w:u w:val="single"/>
        </w:rPr>
        <w:t>清流津源城乡建设发展集团有限公司</w:t>
      </w:r>
    </w:p>
    <w:p>
      <w:pPr>
        <w:pStyle w:val="24"/>
        <w:rPr>
          <w:rFonts w:ascii="宋体" w:eastAsia="宋体" w:cs="宋体" w:hAnsi="宋体"/>
        </w:rPr>
      </w:pPr>
      <w:r>
        <w:rPr>
          <w:rFonts w:ascii="宋体" w:eastAsia="宋体" w:cs="宋体" w:hAnsi="宋体"/>
        </w:rPr>
        <w:t>住所地</w:t>
      </w:r>
      <w:r>
        <w:rPr>
          <w:rFonts w:ascii="宋体" w:eastAsia="宋体" w:cs="宋体" w:hAnsi="宋体"/>
          <w:u w:val="single"/>
        </w:rPr>
        <w:t>：</w:t>
      </w:r>
      <w:r>
        <w:rPr>
          <w:rFonts w:ascii="宋体" w:eastAsia="宋体" w:cs="宋体" w:hAnsi="宋体" w:hint="eastAsia"/>
          <w:u w:val="single"/>
          <w:lang w:eastAsia="zh-CN"/>
        </w:rPr>
        <w:t>清流县龙津镇碧林北路</w:t>
      </w:r>
      <w:r>
        <w:rPr>
          <w:rFonts w:ascii="宋体" w:eastAsia="宋体" w:cs="宋体" w:hAnsi="宋体" w:hint="eastAsia"/>
          <w:u w:val="single"/>
          <w:lang w:val="en-US" w:eastAsia="zh-CN"/>
        </w:rPr>
        <w:t>5幢</w:t>
      </w:r>
    </w:p>
    <w:p>
      <w:pPr>
        <w:pStyle w:val="24"/>
        <w:rPr>
          <w:rFonts w:ascii="宋体" w:eastAsia="宋体" w:cs="宋体" w:hAnsi="宋体" w:hint="eastAsia"/>
          <w:lang w:eastAsia="zh-CN"/>
        </w:rPr>
      </w:pPr>
      <w:r>
        <w:rPr>
          <w:rFonts w:ascii="宋体" w:eastAsia="宋体" w:cs="宋体" w:hAnsi="宋体"/>
        </w:rPr>
        <w:t>联系人：</w:t>
      </w:r>
      <w:r>
        <w:rPr>
          <w:rFonts w:ascii="宋体" w:eastAsia="宋体" w:cs="宋体" w:hAnsi="宋体" w:hint="eastAsia"/>
          <w:u w:val="single"/>
          <w:lang w:eastAsia="zh-CN"/>
        </w:rPr>
        <w:t>马女士</w:t>
      </w:r>
    </w:p>
    <w:p>
      <w:pPr>
        <w:pStyle w:val="24"/>
        <w:rPr>
          <w:rFonts w:ascii="宋体" w:eastAsia="宋体" w:cs="宋体" w:hAnsi="宋体"/>
          <w:u w:val="single"/>
          <w:lang w:val="en-US" w:eastAsia="zh-CN"/>
        </w:rPr>
      </w:pPr>
      <w:r>
        <w:rPr>
          <w:rFonts w:ascii="宋体" w:eastAsia="宋体" w:cs="宋体" w:hAnsi="宋体"/>
        </w:rPr>
        <w:t>联系电话：</w:t>
      </w:r>
      <w:r>
        <w:rPr>
          <w:rFonts w:ascii="宋体" w:eastAsia="宋体" w:cs="宋体" w:hAnsi="宋体" w:hint="eastAsia"/>
          <w:u w:val="single"/>
          <w:lang w:val="en-US" w:eastAsia="zh-CN"/>
        </w:rPr>
        <w:t>0598-5324096</w:t>
      </w:r>
    </w:p>
    <w:p>
      <w:pPr>
        <w:pStyle w:val="24"/>
        <w:rPr>
          <w:rFonts w:ascii="宋体" w:eastAsia="宋体" w:cs="宋体" w:hAnsi="宋体"/>
        </w:rPr>
      </w:pPr>
      <w:r>
        <w:rPr>
          <w:rFonts w:ascii="宋体" w:eastAsia="宋体" w:cs="宋体" w:hAnsi="宋体"/>
        </w:rPr>
        <w:t>传真：________________</w:t>
      </w:r>
    </w:p>
    <w:p>
      <w:pPr>
        <w:pStyle w:val="24"/>
        <w:rPr>
          <w:rFonts w:ascii="宋体" w:eastAsia="宋体" w:cs="宋体" w:hAnsi="宋体"/>
        </w:rPr>
      </w:pPr>
      <w:r>
        <w:rPr>
          <w:rFonts w:ascii="宋体" w:eastAsia="宋体" w:cs="宋体" w:hAnsi="宋体"/>
        </w:rPr>
        <w:t>电子邮箱：________________</w:t>
        <w:br/>
      </w:r>
    </w:p>
    <w:p>
      <w:pPr>
        <w:pStyle w:val="24"/>
        <w:rPr>
          <w:rFonts w:ascii="宋体" w:eastAsia="宋体" w:cs="宋体" w:hAnsi="宋体"/>
        </w:rPr>
      </w:pPr>
      <w:r>
        <w:rPr>
          <w:rFonts w:ascii="宋体" w:eastAsia="宋体" w:cs="宋体" w:hAnsi="宋体"/>
        </w:rPr>
        <w:t xml:space="preserve"> 乙方： ________________</w:t>
      </w:r>
    </w:p>
    <w:p>
      <w:pPr>
        <w:pStyle w:val="24"/>
        <w:rPr>
          <w:rFonts w:ascii="宋体" w:eastAsia="宋体" w:cs="宋体" w:hAnsi="宋体"/>
        </w:rPr>
      </w:pPr>
      <w:r>
        <w:rPr>
          <w:rFonts w:ascii="宋体" w:eastAsia="宋体" w:cs="宋体" w:hAnsi="宋体"/>
        </w:rPr>
        <w:t xml:space="preserve"> 住所地： ________________</w:t>
      </w:r>
    </w:p>
    <w:p>
      <w:pPr>
        <w:pStyle w:val="24"/>
        <w:rPr>
          <w:rFonts w:ascii="宋体" w:eastAsia="宋体" w:cs="宋体" w:hAnsi="宋体"/>
        </w:rPr>
      </w:pPr>
      <w:r>
        <w:rPr>
          <w:rFonts w:ascii="宋体" w:eastAsia="宋体" w:cs="宋体" w:hAnsi="宋体"/>
        </w:rPr>
        <w:t xml:space="preserve"> 联系人：______________</w:t>
      </w:r>
    </w:p>
    <w:p>
      <w:pPr>
        <w:pStyle w:val="24"/>
        <w:rPr>
          <w:rFonts w:ascii="宋体" w:eastAsia="宋体" w:cs="宋体" w:hAnsi="宋体"/>
        </w:rPr>
      </w:pPr>
      <w:r>
        <w:rPr>
          <w:rFonts w:ascii="宋体" w:eastAsia="宋体" w:cs="宋体" w:hAnsi="宋体"/>
        </w:rPr>
        <w:t xml:space="preserve"> 联系电话：______________</w:t>
      </w:r>
    </w:p>
    <w:p>
      <w:pPr>
        <w:pStyle w:val="24"/>
        <w:rPr>
          <w:rFonts w:ascii="宋体" w:eastAsia="宋体" w:cs="宋体" w:hAnsi="宋体"/>
        </w:rPr>
      </w:pPr>
      <w:r>
        <w:rPr>
          <w:rFonts w:ascii="宋体" w:eastAsia="宋体" w:cs="宋体" w:hAnsi="宋体"/>
        </w:rPr>
        <w:t xml:space="preserve"> 传真：________________</w:t>
      </w:r>
    </w:p>
    <w:p>
      <w:pPr>
        <w:pStyle w:val="24"/>
        <w:rPr>
          <w:rFonts w:ascii="宋体" w:eastAsia="宋体" w:cs="宋体" w:hAnsi="宋体"/>
        </w:rPr>
      </w:pPr>
      <w:r>
        <w:rPr>
          <w:rFonts w:ascii="宋体" w:eastAsia="宋体" w:cs="宋体" w:hAnsi="宋体"/>
        </w:rPr>
        <w:t xml:space="preserve"> 电子邮箱：________________</w:t>
      </w:r>
    </w:p>
    <w:p>
      <w:pPr>
        <w:pStyle w:val="24"/>
        <w:rPr>
          <w:rFonts w:ascii="宋体" w:eastAsia="宋体" w:cs="宋体" w:hAnsi="宋体"/>
        </w:rPr>
      </w:pPr>
      <w:r>
        <w:rPr>
          <w:rFonts w:ascii="宋体" w:eastAsia="宋体" w:cs="宋体" w:hAnsi="宋体"/>
        </w:rPr>
        <w:t>根据项目编号为___________ 的</w:t>
      </w:r>
      <w:r>
        <w:rPr>
          <w:rFonts w:ascii="宋体" w:eastAsia="宋体" w:cs="宋体" w:hAnsi="宋体" w:hint="eastAsia"/>
          <w:lang w:val="en-US" w:eastAsia="zh-CN"/>
        </w:rPr>
        <w:t xml:space="preserve"> </w:t>
      </w:r>
      <w:r>
        <w:rPr>
          <w:rFonts w:ascii="宋体" w:eastAsia="宋体" w:cs="宋体" w:hAnsi="宋体" w:hint="eastAsia"/>
          <w:u w:val="single"/>
        </w:rPr>
        <w:t>清流县嵩溪、林畲镇全域土地综合整治项目</w:t>
      </w:r>
      <w:r>
        <w:rPr>
          <w:rFonts w:ascii="宋体" w:eastAsia="宋体" w:cs="宋体" w:hAnsi="宋体" w:hint="eastAsia"/>
          <w:lang w:val="en-US" w:eastAsia="zh-CN"/>
        </w:rPr>
        <w:t xml:space="preserve"> </w:t>
      </w:r>
      <w:r>
        <w:rPr>
          <w:rFonts w:ascii="宋体" w:eastAsia="宋体" w:cs="宋体" w:hAnsi="宋体"/>
        </w:rPr>
        <w:t>（以下简称：“本项目”）的采购结果，遵循平等、自愿、公平和诚实信用的原则，双方签署本合同，具体内容如下：</w:t>
      </w:r>
    </w:p>
    <w:p>
      <w:pPr>
        <w:pStyle w:val="24"/>
        <w:outlineLvl w:val="3"/>
        <w:rPr>
          <w:rFonts w:ascii="宋体" w:eastAsia="宋体" w:cs="宋体" w:hAnsi="宋体"/>
        </w:rPr>
      </w:pPr>
      <w:r>
        <w:rPr>
          <w:rFonts w:ascii="宋体" w:eastAsia="宋体" w:cs="宋体" w:hAnsi="宋体"/>
          <w:b/>
          <w:sz w:val="24"/>
        </w:rPr>
        <w:t xml:space="preserve"> 一、合同组成部分</w:t>
      </w:r>
    </w:p>
    <w:p>
      <w:pPr>
        <w:pStyle w:val="24"/>
        <w:rPr>
          <w:rFonts w:ascii="宋体" w:eastAsia="宋体" w:cs="宋体" w:hAnsi="宋体"/>
        </w:rPr>
      </w:pPr>
      <w:r>
        <w:rPr>
          <w:rFonts w:ascii="宋体" w:eastAsia="宋体" w:cs="宋体" w:hAnsi="宋体"/>
        </w:rPr>
        <w:t>1.1本合同条款及附件；</w:t>
      </w:r>
    </w:p>
    <w:p>
      <w:pPr>
        <w:pStyle w:val="24"/>
        <w:rPr>
          <w:rFonts w:ascii="宋体" w:eastAsia="宋体" w:cs="宋体" w:hAnsi="宋体"/>
        </w:rPr>
      </w:pPr>
      <w:r>
        <w:rPr>
          <w:rFonts w:ascii="宋体" w:eastAsia="宋体" w:cs="宋体" w:hAnsi="宋体"/>
        </w:rPr>
        <w:t>1.2采购文件及其附件、补充文件；</w:t>
      </w:r>
    </w:p>
    <w:p>
      <w:pPr>
        <w:pStyle w:val="24"/>
        <w:rPr>
          <w:rFonts w:ascii="宋体" w:eastAsia="宋体" w:cs="宋体" w:hAnsi="宋体"/>
        </w:rPr>
      </w:pPr>
      <w:r>
        <w:rPr>
          <w:rFonts w:ascii="宋体" w:eastAsia="宋体" w:cs="宋体" w:hAnsi="宋体"/>
        </w:rPr>
        <w:t>1.3乙方的</w:t>
      </w:r>
      <w:r>
        <w:rPr>
          <w:rFonts w:ascii="宋体" w:eastAsia="宋体" w:cs="宋体" w:hAnsi="宋体" w:hint="eastAsia"/>
          <w:lang w:eastAsia="zh-CN"/>
        </w:rPr>
        <w:t>投标文件</w:t>
      </w:r>
      <w:r>
        <w:rPr>
          <w:rFonts w:ascii="宋体" w:eastAsia="宋体" w:cs="宋体" w:hAnsi="宋体"/>
        </w:rPr>
        <w:t>及其附件、补充文件；</w:t>
      </w:r>
    </w:p>
    <w:p>
      <w:pPr>
        <w:pStyle w:val="24"/>
        <w:rPr>
          <w:rFonts w:ascii="宋体" w:eastAsia="宋体" w:cs="宋体" w:hAnsi="宋体"/>
        </w:rPr>
      </w:pPr>
      <w:r>
        <w:rPr>
          <w:rFonts w:ascii="宋体" w:eastAsia="宋体" w:cs="宋体" w:hAnsi="宋体"/>
        </w:rPr>
        <w:t>1.4其他文件或材料：</w:t>
      </w:r>
    </w:p>
    <w:p>
      <w:pPr>
        <w:pStyle w:val="24"/>
        <w:outlineLvl w:val="3"/>
        <w:rPr>
          <w:rFonts w:ascii="宋体" w:eastAsia="宋体" w:cs="宋体" w:hAnsi="宋体"/>
        </w:rPr>
      </w:pPr>
      <w:r>
        <w:rPr>
          <w:rFonts w:ascii="宋体" w:eastAsia="宋体" w:cs="宋体" w:hAnsi="宋体"/>
          <w:b/>
          <w:sz w:val="24"/>
        </w:rPr>
        <w:t xml:space="preserve"> 二、合同标的</w:t>
      </w:r>
      <w:r>
        <w:rPr>
          <w:rFonts w:ascii="宋体" w:eastAsia="宋体" w:cs="宋体" w:hAnsi="宋体"/>
        </w:rPr>
        <w:br/>
      </w:r>
    </w:p>
    <w:p>
      <w:pPr>
        <w:pStyle w:val="24"/>
        <w:outlineLvl w:val="3"/>
        <w:rPr>
          <w:rFonts w:ascii="宋体" w:eastAsia="宋体" w:cs="宋体" w:hAnsi="宋体"/>
        </w:rPr>
      </w:pPr>
      <w:r>
        <w:rPr>
          <w:rFonts w:ascii="宋体" w:eastAsia="宋体" w:cs="宋体" w:hAnsi="宋体"/>
          <w:b/>
          <w:sz w:val="24"/>
        </w:rPr>
        <w:t xml:space="preserve"> 三、价格形式及合同价款</w:t>
      </w:r>
    </w:p>
    <w:p>
      <w:pPr>
        <w:pStyle w:val="24"/>
        <w:outlineLvl w:val="4"/>
        <w:rPr>
          <w:rFonts w:ascii="宋体" w:eastAsia="宋体" w:cs="宋体" w:hAnsi="宋体"/>
        </w:rPr>
      </w:pPr>
      <w:r>
        <w:rPr>
          <w:rFonts w:ascii="宋体" w:eastAsia="宋体" w:cs="宋体" w:hAnsi="宋体"/>
          <w:b/>
        </w:rPr>
        <w:t xml:space="preserve"> 3.1价格形式</w:t>
      </w:r>
    </w:p>
    <w:p>
      <w:pPr>
        <w:pStyle w:val="24"/>
        <w:rPr>
          <w:rFonts w:ascii="宋体" w:eastAsia="宋体" w:cs="宋体" w:hAnsi="宋体"/>
        </w:rPr>
      </w:pPr>
      <w:r>
        <w:rPr>
          <w:rFonts w:ascii="宋体" w:eastAsia="宋体" w:cs="宋体" w:hAnsi="宋体"/>
        </w:rPr>
        <w:t xml:space="preserve"> 固定单价合同。完成约定服务事项的含税合同单价为：人民币（大写）元（￥ _____________元）。</w:t>
      </w:r>
    </w:p>
    <w:p>
      <w:pPr>
        <w:pStyle w:val="24"/>
        <w:spacing w:line="300" w:lineRule="auto"/>
        <w:rPr>
          <w:rFonts w:ascii="宋体" w:eastAsia="宋体" w:cs="宋体" w:hAnsi="宋体"/>
        </w:rPr>
      </w:pPr>
      <w:r>
        <w:rPr>
          <w:rFonts w:ascii="宋体" w:eastAsia="宋体" w:cs="宋体" w:hAnsi="宋体"/>
        </w:rPr>
        <w:t xml:space="preserve"> 固定总价合同。完成约定服务事项的含税服务费用为：人民币（大写）元（￥_____________ 元）。</w:t>
      </w:r>
    </w:p>
    <w:p>
      <w:pPr>
        <w:pStyle w:val="24"/>
        <w:spacing w:line="300" w:lineRule="auto"/>
        <w:rPr>
          <w:rFonts w:ascii="宋体" w:eastAsia="宋体" w:cs="宋体" w:hAnsi="宋体"/>
        </w:rPr>
      </w:pPr>
      <w:r>
        <w:rPr>
          <w:rFonts w:ascii="宋体" w:eastAsia="宋体" w:cs="宋体" w:hAnsi="宋体"/>
        </w:rPr>
        <w:t xml:space="preserve"> 其他方式。</w:t>
      </w:r>
    </w:p>
    <w:p>
      <w:pPr>
        <w:pStyle w:val="24"/>
        <w:spacing w:line="300" w:lineRule="auto"/>
        <w:outlineLvl w:val="4"/>
        <w:rPr>
          <w:rFonts w:ascii="宋体" w:eastAsia="宋体" w:cs="宋体" w:hAnsi="宋体"/>
        </w:rPr>
      </w:pPr>
      <w:r>
        <w:rPr>
          <w:rFonts w:ascii="宋体" w:eastAsia="宋体" w:cs="宋体" w:hAnsi="宋体"/>
          <w:b/>
        </w:rPr>
        <w:t xml:space="preserve"> 3.2合同价款包含范围</w:t>
      </w:r>
    </w:p>
    <w:p>
      <w:pPr>
        <w:pStyle w:val="24"/>
        <w:outlineLvl w:val="4"/>
        <w:rPr>
          <w:rFonts w:ascii="宋体" w:eastAsia="宋体" w:cs="宋体" w:hAnsi="宋体"/>
        </w:rPr>
      </w:pPr>
      <w:r>
        <w:rPr>
          <w:rFonts w:ascii="宋体" w:eastAsia="宋体" w:cs="宋体" w:hAnsi="宋体"/>
          <w:b/>
        </w:rPr>
        <w:t xml:space="preserve"> 3.3其他需说明的事项：</w:t>
      </w:r>
    </w:p>
    <w:p>
      <w:pPr>
        <w:pStyle w:val="24"/>
        <w:outlineLvl w:val="3"/>
        <w:rPr>
          <w:rFonts w:ascii="宋体" w:eastAsia="宋体" w:cs="宋体" w:hAnsi="宋体"/>
        </w:rPr>
      </w:pPr>
      <w:r>
        <w:rPr>
          <w:rFonts w:ascii="宋体" w:eastAsia="宋体" w:cs="宋体" w:hAnsi="宋体"/>
          <w:b/>
          <w:sz w:val="24"/>
        </w:rPr>
        <w:t xml:space="preserve"> 四、合同标的及服务范围、地点和时间</w:t>
      </w:r>
    </w:p>
    <w:p>
      <w:pPr>
        <w:pStyle w:val="24"/>
        <w:rPr>
          <w:rFonts w:ascii="宋体" w:eastAsia="宋体" w:cs="宋体" w:hAnsi="宋体" w:hint="eastAsia"/>
        </w:rPr>
      </w:pPr>
      <w:r>
        <w:rPr>
          <w:rFonts w:ascii="宋体" w:eastAsia="宋体" w:cs="宋体" w:hAnsi="宋体"/>
        </w:rPr>
        <w:t xml:space="preserve"> 4.1项目名称：</w:t>
      </w:r>
      <w:r>
        <w:rPr>
          <w:rFonts w:ascii="宋体" w:eastAsia="宋体" w:cs="宋体" w:hAnsi="宋体" w:hint="eastAsia"/>
          <w:u w:val="single"/>
        </w:rPr>
        <w:t>清流县嵩溪、林畲镇全域土地综合整治项目</w:t>
      </w:r>
    </w:p>
    <w:p>
      <w:pPr>
        <w:pStyle w:val="24"/>
        <w:rPr>
          <w:rFonts w:ascii="宋体" w:eastAsia="宋体" w:cs="宋体" w:hAnsi="宋体" w:hint="eastAsia"/>
          <w:u w:val="single"/>
          <w:lang w:eastAsia="zh-CN"/>
        </w:rPr>
      </w:pPr>
      <w:r>
        <w:rPr>
          <w:rFonts w:ascii="宋体" w:eastAsia="宋体" w:cs="宋体" w:hAnsi="宋体"/>
        </w:rPr>
        <w:t xml:space="preserve"> 4.2服务范围：</w:t>
      </w:r>
      <w:r>
        <w:rPr>
          <w:rFonts w:ascii="宋体" w:eastAsia="宋体" w:cs="宋体" w:hAnsi="宋体" w:hint="eastAsia"/>
          <w:u w:val="single"/>
          <w:lang w:eastAsia="zh-CN"/>
        </w:rPr>
        <w:t>对清流县嵩溪、林畲镇全域土地综合整治项目可行性研究报告及实施方案的编制服务</w:t>
      </w:r>
    </w:p>
    <w:p>
      <w:pPr>
        <w:pStyle w:val="24"/>
        <w:rPr>
          <w:rFonts w:ascii="宋体" w:eastAsia="宋体" w:cs="宋体" w:hAnsi="宋体" w:hint="eastAsia"/>
          <w:lang w:eastAsia="zh-CN"/>
        </w:rPr>
      </w:pPr>
      <w:r>
        <w:rPr>
          <w:rFonts w:ascii="宋体" w:eastAsia="宋体" w:cs="宋体" w:hAnsi="宋体"/>
        </w:rPr>
        <w:t xml:space="preserve"> 4.3服务地点：</w:t>
      </w:r>
      <w:r>
        <w:rPr>
          <w:rFonts w:ascii="宋体" w:eastAsia="宋体" w:cs="宋体" w:hAnsi="宋体" w:hint="eastAsia"/>
          <w:u w:val="single"/>
          <w:lang w:eastAsia="zh-CN"/>
        </w:rPr>
        <w:t>清流县</w:t>
      </w:r>
    </w:p>
    <w:p>
      <w:pPr>
        <w:pStyle w:val="24"/>
        <w:rPr>
          <w:rFonts w:ascii="宋体" w:eastAsia="宋体" w:cs="宋体" w:hAnsi="宋体"/>
          <w:u w:val="single"/>
          <w:lang w:val="en-US" w:eastAsia="zh-CN"/>
        </w:rPr>
      </w:pPr>
      <w:r>
        <w:rPr>
          <w:rFonts w:ascii="宋体" w:eastAsia="宋体" w:cs="宋体" w:hAnsi="宋体"/>
        </w:rPr>
        <w:t xml:space="preserve"> 4.4服务完成时间：</w:t>
      </w:r>
      <w:r>
        <w:rPr>
          <w:rFonts w:ascii="宋体" w:eastAsia="宋体" w:cs="宋体" w:hAnsi="宋体" w:hint="eastAsia"/>
          <w:u w:val="single"/>
          <w:lang w:val="en-US" w:eastAsia="zh-CN"/>
        </w:rPr>
        <w:t xml:space="preserve">                                  </w:t>
      </w:r>
    </w:p>
    <w:p>
      <w:pPr>
        <w:pStyle w:val="24"/>
        <w:outlineLvl w:val="3"/>
        <w:rPr>
          <w:rFonts w:ascii="宋体" w:eastAsia="宋体" w:cs="宋体" w:hAnsi="宋体"/>
        </w:rPr>
      </w:pPr>
      <w:r>
        <w:rPr>
          <w:rFonts w:ascii="宋体" w:eastAsia="宋体" w:cs="宋体" w:hAnsi="宋体"/>
          <w:b/>
          <w:sz w:val="24"/>
        </w:rPr>
        <w:t xml:space="preserve"> 五、服务内容、质量标准和要求</w:t>
      </w:r>
    </w:p>
    <w:p>
      <w:pPr>
        <w:pStyle w:val="24"/>
        <w:rPr>
          <w:rFonts w:ascii="宋体" w:eastAsia="宋体" w:cs="宋体" w:hAnsi="宋体"/>
        </w:rPr>
      </w:pPr>
      <w:r>
        <w:rPr>
          <w:rFonts w:ascii="宋体" w:eastAsia="宋体" w:cs="宋体" w:hAnsi="宋体"/>
        </w:rPr>
        <w:t xml:space="preserve"> 5.1服务工作量的计量方式：_____________</w:t>
      </w:r>
    </w:p>
    <w:p>
      <w:pPr>
        <w:pStyle w:val="24"/>
        <w:rPr>
          <w:rFonts w:ascii="宋体" w:eastAsia="宋体" w:cs="宋体" w:hAnsi="宋体"/>
        </w:rPr>
      </w:pPr>
      <w:r>
        <w:rPr>
          <w:rFonts w:ascii="宋体" w:eastAsia="宋体" w:cs="宋体" w:hAnsi="宋体"/>
        </w:rPr>
        <w:t xml:space="preserve"> 5.2服务内容：</w:t>
      </w:r>
      <w:r>
        <w:rPr>
          <w:rFonts w:ascii="宋体" w:eastAsia="宋体" w:cs="宋体" w:hAnsi="宋体" w:hint="eastAsia"/>
          <w:u w:val="single"/>
          <w:lang w:eastAsia="zh-CN"/>
        </w:rPr>
        <w:t>对清流县嵩溪、林畲镇全域土地综合整治项目可行性研究报告及实施方案的编制服务</w:t>
      </w:r>
    </w:p>
    <w:p>
      <w:pPr>
        <w:pStyle w:val="24"/>
        <w:rPr>
          <w:rFonts w:ascii="宋体" w:eastAsia="宋体" w:cs="宋体" w:hAnsi="宋体"/>
        </w:rPr>
      </w:pPr>
      <w:r>
        <w:rPr>
          <w:rFonts w:ascii="宋体" w:eastAsia="宋体" w:cs="宋体" w:hAnsi="宋体"/>
        </w:rPr>
        <w:t xml:space="preserve"> 5.3技术保障、服务人员组成、所涉及的货物的质量标准：</w:t>
      </w:r>
    </w:p>
    <w:p>
      <w:pPr>
        <w:pStyle w:val="24"/>
        <w:rPr>
          <w:rFonts w:ascii="宋体" w:eastAsia="宋体" w:cs="宋体" w:hAnsi="宋体"/>
        </w:rPr>
      </w:pPr>
      <w:r>
        <w:rPr>
          <w:rFonts w:ascii="宋体" w:eastAsia="宋体" w:cs="宋体" w:hAnsi="宋体"/>
        </w:rPr>
        <w:t xml:space="preserve"> （1）服务技术保障：_____________</w:t>
      </w:r>
    </w:p>
    <w:p>
      <w:pPr>
        <w:pStyle w:val="24"/>
        <w:rPr>
          <w:rFonts w:ascii="宋体" w:eastAsia="宋体" w:cs="宋体" w:hAnsi="宋体"/>
        </w:rPr>
      </w:pPr>
      <w:r>
        <w:rPr>
          <w:rFonts w:ascii="宋体" w:eastAsia="宋体" w:cs="宋体" w:hAnsi="宋体"/>
        </w:rPr>
        <w:t xml:space="preserve"> （2）服务人员组成：_____________</w:t>
      </w:r>
    </w:p>
    <w:p>
      <w:pPr>
        <w:pStyle w:val="24"/>
        <w:rPr>
          <w:rFonts w:ascii="宋体" w:eastAsia="宋体" w:cs="宋体" w:hAnsi="宋体"/>
        </w:rPr>
      </w:pPr>
      <w:r>
        <w:rPr>
          <w:rFonts w:ascii="宋体" w:eastAsia="宋体" w:cs="宋体" w:hAnsi="宋体"/>
        </w:rPr>
        <w:t xml:space="preserve"> （3）服务设备及物资投入及质量标准：_____________</w:t>
      </w:r>
    </w:p>
    <w:p>
      <w:pPr>
        <w:pStyle w:val="24"/>
        <w:rPr>
          <w:rFonts w:ascii="宋体" w:eastAsia="宋体" w:cs="宋体" w:hAnsi="宋体"/>
        </w:rPr>
      </w:pPr>
      <w:r>
        <w:rPr>
          <w:rFonts w:ascii="宋体" w:eastAsia="宋体" w:cs="宋体" w:hAnsi="宋体"/>
        </w:rPr>
        <w:t xml:space="preserve"> 5.4服务质量标准及要求：</w:t>
      </w:r>
    </w:p>
    <w:p>
      <w:pPr>
        <w:pStyle w:val="24"/>
        <w:rPr>
          <w:rFonts w:ascii="宋体" w:eastAsia="宋体" w:cs="宋体" w:hAnsi="宋体"/>
        </w:rPr>
      </w:pPr>
      <w:r>
        <w:rPr>
          <w:rFonts w:ascii="宋体" w:eastAsia="宋体" w:cs="宋体" w:hAnsi="宋体"/>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pPr>
        <w:pStyle w:val="24"/>
        <w:rPr>
          <w:rFonts w:ascii="宋体" w:eastAsia="宋体" w:cs="宋体" w:hAnsi="宋体"/>
        </w:rPr>
      </w:pPr>
      <w:r>
        <w:rPr>
          <w:rFonts w:ascii="宋体" w:eastAsia="宋体" w:cs="宋体" w:hAnsi="宋体"/>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pPr>
        <w:pStyle w:val="24"/>
        <w:rPr>
          <w:rFonts w:ascii="宋体" w:eastAsia="宋体" w:cs="宋体" w:hAnsi="宋体"/>
        </w:rPr>
      </w:pPr>
      <w:r>
        <w:rPr>
          <w:rFonts w:ascii="宋体" w:eastAsia="宋体" w:cs="宋体" w:hAnsi="宋体"/>
        </w:rPr>
        <w:t xml:space="preserve"> 5.4.3其他要求：</w:t>
      </w:r>
    </w:p>
    <w:p>
      <w:pPr>
        <w:pStyle w:val="24"/>
        <w:outlineLvl w:val="3"/>
        <w:rPr>
          <w:rFonts w:ascii="宋体" w:eastAsia="宋体" w:cs="宋体" w:hAnsi="宋体"/>
        </w:rPr>
      </w:pPr>
      <w:r>
        <w:rPr>
          <w:rFonts w:ascii="宋体" w:eastAsia="宋体" w:cs="宋体" w:hAnsi="宋体"/>
          <w:b/>
          <w:sz w:val="24"/>
        </w:rPr>
        <w:t xml:space="preserve"> 六、服务履约验收或考核</w:t>
      </w:r>
    </w:p>
    <w:p>
      <w:pPr>
        <w:pStyle w:val="24"/>
        <w:rPr>
          <w:rFonts w:ascii="宋体" w:eastAsia="宋体" w:cs="宋体" w:hAnsi="宋体"/>
        </w:rPr>
      </w:pPr>
      <w:r>
        <w:rPr>
          <w:rFonts w:ascii="宋体" w:eastAsia="宋体" w:cs="宋体" w:hAnsi="宋体"/>
        </w:rPr>
        <w:t xml:space="preserve"> 甲方按照采购文件、乙方的投标或</w:t>
      </w:r>
      <w:r>
        <w:rPr>
          <w:rFonts w:ascii="宋体" w:eastAsia="宋体" w:cs="宋体" w:hAnsi="宋体" w:hint="eastAsia"/>
          <w:lang w:eastAsia="zh-CN"/>
        </w:rPr>
        <w:t>投标文件</w:t>
      </w:r>
      <w:r>
        <w:rPr>
          <w:rFonts w:ascii="宋体" w:eastAsia="宋体" w:cs="宋体" w:hAnsi="宋体"/>
        </w:rPr>
        <w:t>和本协议约定的服务内容及质量要求按次组织对乙方所提供服务进行验收，或定期进行服务考核，并根据验收或考核结果支付服务费用。具体如下：</w:t>
      </w:r>
    </w:p>
    <w:p>
      <w:pPr>
        <w:pStyle w:val="24"/>
        <w:outlineLvl w:val="3"/>
        <w:rPr>
          <w:rFonts w:ascii="宋体" w:eastAsia="宋体" w:cs="宋体" w:hAnsi="宋体"/>
        </w:rPr>
      </w:pPr>
      <w:r>
        <w:rPr>
          <w:rFonts w:ascii="宋体" w:eastAsia="宋体" w:cs="宋体" w:hAnsi="宋体"/>
          <w:b/>
          <w:sz w:val="24"/>
        </w:rPr>
        <w:t xml:space="preserve"> 七、甲方的权利与义务</w:t>
      </w:r>
    </w:p>
    <w:p>
      <w:pPr>
        <w:pStyle w:val="24"/>
        <w:rPr>
          <w:rFonts w:ascii="宋体" w:eastAsia="宋体" w:cs="宋体" w:hAnsi="宋体"/>
        </w:rPr>
      </w:pPr>
      <w:r>
        <w:rPr>
          <w:rFonts w:ascii="宋体" w:eastAsia="宋体" w:cs="宋体" w:hAnsi="宋体"/>
        </w:rPr>
        <w:t xml:space="preserve"> 7.1甲方委派___________为联系人，联系方式 ___________，负责与乙方联系。如甲方联系人发生变更，甲方应书面告知乙方。</w:t>
      </w:r>
    </w:p>
    <w:p>
      <w:pPr>
        <w:pStyle w:val="24"/>
        <w:rPr>
          <w:rFonts w:ascii="宋体" w:eastAsia="宋体" w:cs="宋体" w:hAnsi="宋体"/>
        </w:rPr>
      </w:pPr>
      <w:r>
        <w:rPr>
          <w:rFonts w:ascii="宋体" w:eastAsia="宋体" w:cs="宋体" w:hAnsi="宋体"/>
        </w:rPr>
        <w:t xml:space="preserve"> 7.2甲方应为乙方开展服务工作提供必要的工作条件，以及对内对外沟通和配合协助。</w:t>
      </w:r>
    </w:p>
    <w:p>
      <w:pPr>
        <w:pStyle w:val="24"/>
        <w:rPr>
          <w:rFonts w:ascii="宋体" w:eastAsia="宋体" w:cs="宋体" w:hAnsi="宋体"/>
        </w:rPr>
      </w:pPr>
      <w:r>
        <w:rPr>
          <w:rFonts w:ascii="宋体" w:eastAsia="宋体" w:cs="宋体" w:hAnsi="宋体"/>
        </w:rPr>
        <w:t xml:space="preserve"> 7.3甲方应于___________之前提供服务所需的全部资料，并对所提供材料真实性、完整性、合法性负责。</w:t>
      </w:r>
    </w:p>
    <w:p>
      <w:pPr>
        <w:pStyle w:val="24"/>
        <w:rPr>
          <w:rFonts w:ascii="宋体" w:eastAsia="宋体" w:cs="宋体" w:hAnsi="宋体"/>
        </w:rPr>
      </w:pPr>
      <w:r>
        <w:rPr>
          <w:rFonts w:ascii="宋体" w:eastAsia="宋体" w:cs="宋体" w:hAnsi="宋体"/>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pPr>
        <w:pStyle w:val="24"/>
        <w:rPr>
          <w:rFonts w:ascii="宋体" w:eastAsia="宋体" w:cs="宋体" w:hAnsi="宋体"/>
        </w:rPr>
      </w:pPr>
      <w:r>
        <w:rPr>
          <w:rFonts w:ascii="宋体" w:eastAsia="宋体" w:cs="宋体" w:hAnsi="宋体"/>
        </w:rPr>
        <w:t xml:space="preserve"> 7.5甲方应按本合同约定及时足额支付服务费用及相关费用。</w:t>
      </w:r>
    </w:p>
    <w:p>
      <w:pPr>
        <w:pStyle w:val="24"/>
        <w:rPr>
          <w:rFonts w:ascii="宋体" w:eastAsia="宋体" w:cs="宋体" w:hAnsi="宋体"/>
        </w:rPr>
      </w:pPr>
      <w:r>
        <w:rPr>
          <w:rFonts w:ascii="宋体" w:eastAsia="宋体" w:cs="宋体" w:hAnsi="宋体"/>
        </w:rPr>
        <w:t xml:space="preserve"> 7.6其他</w:t>
      </w:r>
    </w:p>
    <w:p>
      <w:pPr>
        <w:pStyle w:val="24"/>
        <w:outlineLvl w:val="3"/>
        <w:rPr>
          <w:rFonts w:ascii="宋体" w:eastAsia="宋体" w:cs="宋体" w:hAnsi="宋体"/>
        </w:rPr>
      </w:pPr>
      <w:r>
        <w:rPr>
          <w:rFonts w:ascii="宋体" w:eastAsia="宋体" w:cs="宋体" w:hAnsi="宋体"/>
          <w:b/>
          <w:sz w:val="24"/>
        </w:rPr>
        <w:t xml:space="preserve"> 八、乙方的权利与义务</w:t>
      </w:r>
    </w:p>
    <w:p>
      <w:pPr>
        <w:pStyle w:val="24"/>
        <w:rPr>
          <w:rFonts w:ascii="宋体" w:eastAsia="宋体" w:cs="宋体" w:hAnsi="宋体"/>
        </w:rPr>
      </w:pPr>
      <w:r>
        <w:rPr>
          <w:rFonts w:ascii="宋体" w:eastAsia="宋体" w:cs="宋体" w:hAnsi="宋体"/>
        </w:rPr>
        <w:t>8.1乙方委派___________为联系人，联系方式 ___________，负责与甲方联系。如乙方联系人发生变更，乙方应书面告知甲方</w:t>
      </w:r>
    </w:p>
    <w:p>
      <w:pPr>
        <w:pStyle w:val="24"/>
        <w:rPr>
          <w:rFonts w:ascii="宋体" w:eastAsia="宋体" w:cs="宋体" w:hAnsi="宋体"/>
        </w:rPr>
      </w:pPr>
      <w:r>
        <w:rPr>
          <w:rFonts w:ascii="宋体" w:eastAsia="宋体" w:cs="宋体" w:hAnsi="宋体"/>
        </w:rPr>
        <w:t>8.2乙方应国家法律法规和{{乙方的权利与义务-响应要求-福建}}等要求开展{{乙方的权利与义务-开展服务-福建}}服务；</w:t>
      </w:r>
    </w:p>
    <w:p>
      <w:pPr>
        <w:pStyle w:val="24"/>
        <w:rPr>
          <w:rFonts w:ascii="宋体" w:eastAsia="宋体" w:cs="宋体" w:hAnsi="宋体"/>
        </w:rPr>
      </w:pPr>
      <w:r>
        <w:rPr>
          <w:rFonts w:ascii="宋体" w:eastAsia="宋体" w:cs="宋体" w:hAnsi="宋体"/>
        </w:rPr>
        <w:t>8.3乙方及其所委派服务人员应按标准或协议约定方式出具服务成果，并对其真实性和合法性负法律责任；</w:t>
      </w:r>
    </w:p>
    <w:p>
      <w:pPr>
        <w:pStyle w:val="24"/>
        <w:rPr>
          <w:rFonts w:ascii="宋体" w:eastAsia="宋体" w:cs="宋体" w:hAnsi="宋体"/>
        </w:rPr>
      </w:pPr>
      <w:r>
        <w:rPr>
          <w:rFonts w:ascii="宋体" w:eastAsia="宋体" w:cs="宋体" w:hAnsi="宋体"/>
        </w:rPr>
        <w:t>8.4乙方对执行业务过程中知悉的国家秘密或甲方的商业秘密保密。除非国家法律法规及行业规范另有规定,或经甲方同意,乙方不得将其知悉的商业秘密和甲方提供的资料对外泄露。</w:t>
      </w:r>
    </w:p>
    <w:p>
      <w:pPr>
        <w:pStyle w:val="24"/>
        <w:rPr>
          <w:rFonts w:ascii="宋体" w:eastAsia="宋体" w:cs="宋体" w:hAnsi="宋体"/>
        </w:rPr>
      </w:pPr>
      <w:r>
        <w:rPr>
          <w:rFonts w:ascii="宋体" w:eastAsia="宋体" w:cs="宋体" w:hAnsi="宋体"/>
        </w:rPr>
        <w:t>8.5乙方对服务业务应当单独建档，保存完整的工作记录，并对服务过程使用和暂存甲方的文件、材料和财物应当妥善保管。</w:t>
      </w:r>
    </w:p>
    <w:p>
      <w:pPr>
        <w:pStyle w:val="24"/>
        <w:rPr>
          <w:rFonts w:ascii="宋体" w:eastAsia="宋体" w:cs="宋体" w:hAnsi="宋体"/>
        </w:rPr>
      </w:pPr>
      <w:r>
        <w:rPr>
          <w:rFonts w:ascii="宋体" w:eastAsia="宋体" w:cs="宋体" w:hAnsi="宋体"/>
        </w:rPr>
        <w:t>8.6服务工作结束后,乙方将根据情况对甲方服务相关的管理制度及其他事项等提出改进意见。</w:t>
      </w:r>
    </w:p>
    <w:p>
      <w:pPr>
        <w:pStyle w:val="24"/>
        <w:rPr>
          <w:rFonts w:ascii="宋体" w:eastAsia="宋体" w:cs="宋体" w:hAnsi="宋体"/>
        </w:rPr>
      </w:pPr>
      <w:r>
        <w:rPr>
          <w:rFonts w:ascii="宋体" w:eastAsia="宋体" w:cs="宋体" w:hAnsi="宋体"/>
        </w:rPr>
        <w:t>8.7乙方完全遵守《中华人民共和国劳动合同法》有关规定和《中华人民共和国妇女权益保障法》中关于“劳动和社会保障权益”的有关要求。</w:t>
      </w:r>
    </w:p>
    <w:p>
      <w:pPr>
        <w:pStyle w:val="24"/>
        <w:rPr>
          <w:rFonts w:ascii="宋体" w:eastAsia="宋体" w:cs="宋体" w:hAnsi="宋体"/>
        </w:rPr>
      </w:pPr>
      <w:r>
        <w:rPr>
          <w:rFonts w:ascii="宋体" w:eastAsia="宋体" w:cs="宋体" w:hAnsi="宋体"/>
        </w:rPr>
        <w:t>8.8其他</w:t>
      </w:r>
    </w:p>
    <w:p>
      <w:pPr>
        <w:pStyle w:val="24"/>
        <w:outlineLvl w:val="3"/>
        <w:rPr>
          <w:rFonts w:ascii="宋体" w:eastAsia="宋体" w:cs="宋体" w:hAnsi="宋体"/>
        </w:rPr>
      </w:pPr>
      <w:r>
        <w:rPr>
          <w:rFonts w:ascii="宋体" w:eastAsia="宋体" w:cs="宋体" w:hAnsi="宋体"/>
          <w:b/>
          <w:sz w:val="24"/>
        </w:rPr>
        <w:t xml:space="preserve"> 九、资金支付方式、时间和条件</w:t>
      </w:r>
      <w:r>
        <w:rPr>
          <w:rFonts w:ascii="宋体" w:eastAsia="宋体" w:cs="宋体" w:hAnsi="宋体"/>
        </w:rPr>
        <w:br/>
      </w:r>
    </w:p>
    <w:p>
      <w:pPr>
        <w:pStyle w:val="24"/>
        <w:outlineLvl w:val="3"/>
        <w:rPr>
          <w:rFonts w:ascii="宋体" w:eastAsia="宋体" w:cs="宋体" w:hAnsi="宋体"/>
        </w:rPr>
      </w:pPr>
      <w:r>
        <w:rPr>
          <w:rFonts w:ascii="宋体" w:eastAsia="宋体" w:cs="宋体" w:hAnsi="宋体"/>
          <w:b/>
          <w:sz w:val="24"/>
        </w:rPr>
        <w:t xml:space="preserve"> 十、履约保证金</w:t>
      </w:r>
    </w:p>
    <w:p>
      <w:pPr>
        <w:pStyle w:val="24"/>
        <w:rPr>
          <w:rFonts w:ascii="宋体" w:eastAsia="宋体" w:cs="宋体" w:hAnsi="宋体"/>
        </w:rPr>
      </w:pPr>
      <w:r>
        <w:rPr>
          <w:rFonts w:ascii="宋体" w:eastAsia="宋体" w:cs="宋体" w:hAnsi="宋体"/>
        </w:rPr>
        <w:t xml:space="preserve"> </w:t>
      </w:r>
      <w:r>
        <w:rPr>
          <w:rFonts w:ascii="宋体" w:eastAsia="宋体" w:cs="宋体" w:hAnsi="宋体" w:hint="eastAsia"/>
          <w:lang w:eastAsia="zh-CN"/>
        </w:rPr>
        <w:t>☑</w:t>
      </w:r>
      <w:r>
        <w:rPr>
          <w:rFonts w:ascii="宋体" w:eastAsia="宋体" w:cs="宋体" w:hAnsi="宋体"/>
        </w:rPr>
        <w:t>有，□无。具体如下：（按照采购文件规定填写）。</w:t>
      </w:r>
    </w:p>
    <w:p>
      <w:pPr>
        <w:pStyle w:val="24"/>
        <w:rPr>
          <w:rFonts w:ascii="宋体" w:eastAsia="宋体" w:cs="宋体" w:hAnsi="宋体"/>
        </w:rPr>
      </w:pPr>
      <w:r>
        <w:rPr>
          <w:rFonts w:ascii="宋体" w:eastAsia="宋体" w:cs="宋体" w:hAnsi="宋体"/>
        </w:rPr>
        <w:t>10.1乙方向甲方缴纳人民币 / 元作为本合同的履约保证金。</w:t>
      </w:r>
    </w:p>
    <w:p>
      <w:pPr>
        <w:pStyle w:val="24"/>
        <w:rPr>
          <w:rFonts w:ascii="宋体" w:eastAsia="宋体" w:cs="宋体" w:hAnsi="宋体"/>
        </w:rPr>
      </w:pPr>
      <w:r>
        <w:rPr>
          <w:rFonts w:ascii="宋体" w:eastAsia="宋体" w:cs="宋体" w:hAnsi="宋体"/>
        </w:rPr>
        <w:t>10.2履约保证金缴纳形式：支票/汇票/电汇/保函等非现金形式。</w:t>
      </w:r>
    </w:p>
    <w:p>
      <w:pPr>
        <w:pStyle w:val="24"/>
        <w:rPr>
          <w:rFonts w:ascii="宋体" w:eastAsia="宋体" w:cs="宋体" w:hAnsi="宋体"/>
        </w:rPr>
      </w:pPr>
      <w:r>
        <w:rPr>
          <w:rFonts w:ascii="宋体" w:eastAsia="宋体" w:cs="宋体" w:hAnsi="宋体"/>
        </w:rPr>
        <w:t>10.3履约保证金合同履行完毕前有效，合同履行完毕后一次性结清退还。</w:t>
      </w:r>
    </w:p>
    <w:p>
      <w:pPr>
        <w:pStyle w:val="24"/>
        <w:outlineLvl w:val="3"/>
        <w:rPr>
          <w:rFonts w:ascii="宋体" w:eastAsia="宋体" w:cs="宋体" w:hAnsi="宋体"/>
        </w:rPr>
      </w:pPr>
      <w:r>
        <w:rPr>
          <w:rFonts w:ascii="宋体" w:eastAsia="宋体" w:cs="宋体" w:hAnsi="宋体"/>
          <w:b/>
          <w:sz w:val="24"/>
        </w:rPr>
        <w:t xml:space="preserve"> 十一、合同期限</w:t>
      </w:r>
      <w:r>
        <w:rPr>
          <w:rFonts w:ascii="宋体" w:eastAsia="宋体" w:cs="宋体" w:hAnsi="宋体"/>
        </w:rPr>
        <w:br/>
      </w:r>
    </w:p>
    <w:p>
      <w:pPr>
        <w:pStyle w:val="24"/>
        <w:outlineLvl w:val="3"/>
        <w:rPr>
          <w:rFonts w:ascii="宋体" w:eastAsia="宋体" w:cs="宋体" w:hAnsi="宋体"/>
        </w:rPr>
      </w:pPr>
      <w:r>
        <w:rPr>
          <w:rFonts w:ascii="宋体" w:eastAsia="宋体" w:cs="宋体" w:hAnsi="宋体"/>
          <w:b/>
          <w:sz w:val="24"/>
        </w:rPr>
        <w:t xml:space="preserve"> 十二、保密条款</w:t>
      </w:r>
    </w:p>
    <w:p>
      <w:pPr>
        <w:pStyle w:val="24"/>
        <w:rPr>
          <w:rFonts w:ascii="宋体" w:eastAsia="宋体" w:cs="宋体" w:hAnsi="宋体"/>
        </w:rPr>
      </w:pPr>
      <w:r>
        <w:rPr>
          <w:rFonts w:ascii="宋体" w:eastAsia="宋体" w:cs="宋体" w:hAnsi="宋体"/>
        </w:rPr>
        <w:t>12.1对于在采购和合同履行过程中所获悉的属于保密的内容，甲、乙双方均负有保密义务。</w:t>
      </w:r>
    </w:p>
    <w:p>
      <w:pPr>
        <w:pStyle w:val="24"/>
        <w:rPr>
          <w:rFonts w:ascii="宋体" w:eastAsia="宋体" w:cs="宋体" w:hAnsi="宋体"/>
        </w:rPr>
      </w:pPr>
      <w:r>
        <w:rPr>
          <w:rFonts w:ascii="宋体" w:eastAsia="宋体" w:cs="宋体" w:hAnsi="宋体"/>
        </w:rPr>
        <w:t>12.2其他</w:t>
      </w:r>
    </w:p>
    <w:p>
      <w:pPr>
        <w:pStyle w:val="24"/>
        <w:outlineLvl w:val="3"/>
        <w:rPr>
          <w:rFonts w:ascii="宋体" w:eastAsia="宋体" w:cs="宋体" w:hAnsi="宋体"/>
        </w:rPr>
      </w:pPr>
      <w:r>
        <w:rPr>
          <w:rFonts w:ascii="宋体" w:eastAsia="宋体" w:cs="宋体" w:hAnsi="宋体"/>
          <w:b/>
          <w:sz w:val="24"/>
        </w:rPr>
        <w:t xml:space="preserve"> 十三、违约责任</w:t>
      </w:r>
    </w:p>
    <w:p>
      <w:pPr>
        <w:pStyle w:val="24"/>
        <w:rPr>
          <w:rFonts w:ascii="宋体" w:eastAsia="宋体" w:cs="宋体" w:hAnsi="宋体"/>
        </w:rPr>
      </w:pPr>
      <w:r>
        <w:rPr>
          <w:rFonts w:ascii="宋体" w:eastAsia="宋体" w:cs="宋体" w:hAnsi="宋体"/>
        </w:rPr>
        <w:t>13.1甲方违约责任</w:t>
      </w:r>
    </w:p>
    <w:p>
      <w:pPr>
        <w:pStyle w:val="24"/>
        <w:rPr>
          <w:rFonts w:ascii="宋体" w:eastAsia="宋体" w:cs="宋体" w:hAnsi="宋体"/>
        </w:rPr>
      </w:pPr>
      <w:r>
        <w:rPr>
          <w:rFonts w:ascii="宋体" w:eastAsia="宋体" w:cs="宋体" w:hAnsi="宋体"/>
        </w:rPr>
        <w:t>（1）甲方无正当理由拒绝乙方提供合格服务的，甲方应向乙方偿付所拒收合同总价________的违约金</w:t>
      </w:r>
    </w:p>
    <w:p>
      <w:pPr>
        <w:pStyle w:val="24"/>
        <w:rPr>
          <w:rFonts w:ascii="宋体" w:eastAsia="宋体" w:cs="宋体" w:hAnsi="宋体"/>
        </w:rPr>
      </w:pPr>
      <w:r>
        <w:rPr>
          <w:rFonts w:ascii="宋体" w:eastAsia="宋体" w:cs="宋体" w:hAnsi="宋体"/>
        </w:rPr>
        <w:t>（2）甲方无故逾期验收和办理合同款项支付手续的,甲方应按逾期付款总额每日________向乙方支付违约金。</w:t>
      </w:r>
    </w:p>
    <w:p>
      <w:pPr>
        <w:pStyle w:val="24"/>
        <w:rPr>
          <w:rFonts w:ascii="宋体" w:eastAsia="宋体" w:cs="宋体" w:hAnsi="宋体"/>
        </w:rPr>
      </w:pPr>
      <w:r>
        <w:rPr>
          <w:rFonts w:ascii="宋体" w:eastAsia="宋体" w:cs="宋体" w:hAnsi="宋体"/>
        </w:rPr>
        <w:t>（3）其他违约情形</w:t>
      </w:r>
    </w:p>
    <w:p>
      <w:pPr>
        <w:pStyle w:val="24"/>
        <w:rPr>
          <w:rFonts w:ascii="宋体" w:eastAsia="宋体" w:cs="宋体" w:hAnsi="宋体"/>
        </w:rPr>
      </w:pPr>
      <w:r>
        <w:rPr>
          <w:rFonts w:ascii="宋体" w:eastAsia="宋体" w:cs="宋体" w:hAnsi="宋体"/>
        </w:rPr>
        <w:t>13.2乙方违约责任</w:t>
      </w:r>
    </w:p>
    <w:p>
      <w:pPr>
        <w:pStyle w:val="24"/>
        <w:rPr>
          <w:rFonts w:ascii="宋体" w:eastAsia="宋体" w:cs="宋体" w:hAnsi="宋体"/>
        </w:rPr>
      </w:pPr>
      <w:r>
        <w:rPr>
          <w:rFonts w:ascii="宋体" w:eastAsia="宋体" w:cs="宋体" w:hAnsi="宋体"/>
        </w:rPr>
        <w:t>（1）乙方逾期履行服务的，乙方应按逾期交付总额每日________向甲方支付违约金，由甲方从待付货款中扣除。乙方无正当理由逾期超过约定日期________仍不能交付的，视为“乙方不按合同约定履约”；</w:t>
      </w:r>
    </w:p>
    <w:p>
      <w:pPr>
        <w:pStyle w:val="24"/>
        <w:rPr>
          <w:rFonts w:ascii="宋体" w:eastAsia="宋体" w:cs="宋体" w:hAnsi="宋体"/>
        </w:rPr>
      </w:pPr>
      <w:r>
        <w:rPr>
          <w:rFonts w:ascii="宋体" w:eastAsia="宋体" w:cs="宋体" w:hAnsi="宋体"/>
        </w:rPr>
        <w:t>（2）乙方所履行的服务不符合合同规定及《采购文件》规定标准的，甲方有权拒绝，乙方愿意整改但逾期履行的，按乙方逾期履行处理。乙方拒绝整改的，视为“乙方不按合同约定履约”</w:t>
      </w:r>
    </w:p>
    <w:p>
      <w:pPr>
        <w:pStyle w:val="24"/>
        <w:rPr>
          <w:rFonts w:ascii="宋体" w:eastAsia="宋体" w:cs="宋体" w:hAnsi="宋体"/>
        </w:rPr>
      </w:pPr>
      <w:r>
        <w:rPr>
          <w:rFonts w:ascii="宋体" w:eastAsia="宋体" w:cs="宋体" w:hAnsi="宋体"/>
        </w:rPr>
        <w:t>（3）乙方不按合同约定履约的，甲方可以解除采购合同，并对乙方已缴纳的履约保证金作“不予退还”处理。同时，乙方须按以下约定向甲方支付违约金：</w:t>
      </w:r>
    </w:p>
    <w:p>
      <w:pPr>
        <w:pStyle w:val="24"/>
        <w:rPr>
          <w:rFonts w:ascii="宋体" w:eastAsia="宋体" w:cs="宋体" w:hAnsi="宋体"/>
        </w:rPr>
      </w:pPr>
      <w:r>
        <w:rPr>
          <w:rFonts w:ascii="宋体" w:eastAsia="宋体" w:cs="宋体" w:hAnsi="宋体"/>
        </w:rPr>
        <w:t>（4）其他违约情形</w:t>
      </w:r>
    </w:p>
    <w:p>
      <w:pPr>
        <w:pStyle w:val="24"/>
        <w:outlineLvl w:val="3"/>
        <w:rPr>
          <w:rFonts w:ascii="宋体" w:eastAsia="宋体" w:cs="宋体" w:hAnsi="宋体"/>
        </w:rPr>
      </w:pPr>
      <w:r>
        <w:rPr>
          <w:rFonts w:ascii="宋体" w:eastAsia="宋体" w:cs="宋体" w:hAnsi="宋体"/>
          <w:b/>
          <w:sz w:val="24"/>
        </w:rPr>
        <w:t xml:space="preserve"> 十四、不可抗力事件处理</w:t>
      </w:r>
    </w:p>
    <w:p>
      <w:pPr>
        <w:pStyle w:val="24"/>
        <w:rPr>
          <w:rFonts w:ascii="宋体" w:eastAsia="宋体" w:cs="宋体" w:hAnsi="宋体"/>
        </w:rPr>
      </w:pPr>
      <w:r>
        <w:rPr>
          <w:rFonts w:ascii="宋体" w:eastAsia="宋体" w:cs="宋体" w:hAnsi="宋体"/>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24"/>
        <w:outlineLvl w:val="3"/>
        <w:rPr>
          <w:rFonts w:ascii="宋体" w:eastAsia="宋体" w:cs="宋体" w:hAnsi="宋体"/>
        </w:rPr>
      </w:pPr>
      <w:r>
        <w:rPr>
          <w:rFonts w:ascii="宋体" w:eastAsia="宋体" w:cs="宋体" w:hAnsi="宋体"/>
          <w:b/>
          <w:sz w:val="24"/>
        </w:rPr>
        <w:t xml:space="preserve"> 十五、解决争议的方法</w:t>
      </w:r>
    </w:p>
    <w:p>
      <w:pPr>
        <w:pStyle w:val="24"/>
        <w:rPr>
          <w:rFonts w:ascii="宋体" w:eastAsia="宋体" w:cs="宋体" w:hAnsi="宋体"/>
        </w:rPr>
      </w:pPr>
      <w:r>
        <w:rPr>
          <w:rFonts w:ascii="宋体" w:eastAsia="宋体" w:cs="宋体" w:hAnsi="宋体"/>
        </w:rPr>
        <w:t>15.1甲、乙双方协商解决。</w:t>
      </w:r>
    </w:p>
    <w:p>
      <w:pPr>
        <w:pStyle w:val="24"/>
        <w:rPr>
          <w:rFonts w:ascii="宋体" w:eastAsia="宋体" w:cs="宋体" w:hAnsi="宋体"/>
        </w:rPr>
      </w:pPr>
      <w:r>
        <w:rPr>
          <w:rFonts w:ascii="宋体" w:eastAsia="宋体" w:cs="宋体" w:hAnsi="宋体"/>
        </w:rPr>
        <w:t>15.2若协商解决不成，双方明确按以下第_种方式解决：</w:t>
      </w:r>
    </w:p>
    <w:p>
      <w:pPr>
        <w:pStyle w:val="24"/>
        <w:rPr>
          <w:rFonts w:ascii="宋体" w:eastAsia="宋体" w:cs="宋体" w:hAnsi="宋体"/>
        </w:rPr>
      </w:pPr>
      <w:r>
        <w:rPr>
          <w:rFonts w:ascii="宋体" w:eastAsia="宋体" w:cs="宋体" w:hAnsi="宋体"/>
        </w:rPr>
        <w:t xml:space="preserve"> 1、提交仲裁委员会仲裁，具体如下：</w:t>
      </w:r>
    </w:p>
    <w:p>
      <w:pPr>
        <w:pStyle w:val="24"/>
        <w:spacing w:line="300" w:lineRule="auto"/>
        <w:rPr>
          <w:rFonts w:ascii="宋体" w:eastAsia="宋体" w:cs="宋体" w:hAnsi="宋体"/>
        </w:rPr>
      </w:pPr>
      <w:r>
        <w:rPr>
          <w:rFonts w:ascii="宋体" w:eastAsia="宋体" w:cs="宋体" w:hAnsi="宋体"/>
        </w:rPr>
        <w:t xml:space="preserve"> 2、向人民法院提起诉讼。</w:t>
      </w:r>
    </w:p>
    <w:p>
      <w:pPr>
        <w:pStyle w:val="24"/>
        <w:outlineLvl w:val="3"/>
        <w:rPr>
          <w:rFonts w:ascii="宋体" w:eastAsia="宋体" w:cs="宋体" w:hAnsi="宋体"/>
        </w:rPr>
      </w:pPr>
      <w:r>
        <w:rPr>
          <w:rFonts w:ascii="宋体" w:eastAsia="宋体" w:cs="宋体" w:hAnsi="宋体"/>
          <w:b/>
          <w:sz w:val="24"/>
        </w:rPr>
        <w:t xml:space="preserve"> 十六、合同其他条款</w:t>
      </w:r>
      <w:r>
        <w:rPr>
          <w:rFonts w:ascii="宋体" w:eastAsia="宋体" w:cs="宋体" w:hAnsi="宋体"/>
        </w:rPr>
        <w:br/>
      </w:r>
    </w:p>
    <w:p>
      <w:pPr>
        <w:pStyle w:val="24"/>
        <w:outlineLvl w:val="3"/>
        <w:rPr>
          <w:rFonts w:ascii="宋体" w:eastAsia="宋体" w:cs="宋体" w:hAnsi="宋体"/>
        </w:rPr>
      </w:pPr>
      <w:r>
        <w:rPr>
          <w:rFonts w:ascii="宋体" w:eastAsia="宋体" w:cs="宋体" w:hAnsi="宋体"/>
          <w:b/>
          <w:sz w:val="24"/>
        </w:rPr>
        <w:t xml:space="preserve"> 十七、其他约定</w:t>
      </w:r>
    </w:p>
    <w:p>
      <w:pPr>
        <w:pStyle w:val="24"/>
        <w:rPr>
          <w:rFonts w:ascii="宋体" w:eastAsia="宋体" w:cs="宋体" w:hAnsi="宋体"/>
        </w:rPr>
      </w:pPr>
      <w:r>
        <w:rPr>
          <w:rFonts w:ascii="宋体" w:eastAsia="宋体" w:cs="宋体" w:hAnsi="宋体"/>
        </w:rPr>
        <w:t>17.1合同文件与本合同具有同等法律效力。</w:t>
      </w:r>
    </w:p>
    <w:p>
      <w:pPr>
        <w:pStyle w:val="24"/>
        <w:rPr>
          <w:rFonts w:ascii="宋体" w:eastAsia="宋体" w:cs="宋体" w:hAnsi="宋体"/>
        </w:rPr>
      </w:pPr>
      <w:r>
        <w:rPr>
          <w:rFonts w:ascii="宋体" w:eastAsia="宋体" w:cs="宋体" w:hAnsi="宋体"/>
        </w:rPr>
        <w:t>17.2合同生效：合同经双方法定代表人或委托代理人签字并加盖单位公章后生效。</w:t>
      </w:r>
    </w:p>
    <w:p>
      <w:pPr>
        <w:pStyle w:val="24"/>
        <w:rPr>
          <w:rFonts w:ascii="宋体" w:eastAsia="宋体" w:cs="宋体" w:hAnsi="宋体"/>
        </w:rPr>
      </w:pPr>
      <w:r>
        <w:rPr>
          <w:rFonts w:ascii="宋体" w:eastAsia="宋体" w:cs="宋体" w:hAnsi="宋体"/>
        </w:rPr>
        <w:t>17.3本合同未尽事宜，遵照《中华人民共和国民法典》有关条文执行。</w:t>
      </w:r>
    </w:p>
    <w:p>
      <w:pPr>
        <w:pStyle w:val="24"/>
        <w:rPr>
          <w:rFonts w:ascii="宋体" w:eastAsia="宋体" w:cs="宋体" w:hAnsi="宋体"/>
        </w:rPr>
      </w:pPr>
      <w:r>
        <w:rPr>
          <w:rFonts w:ascii="宋体" w:eastAsia="宋体" w:cs="宋体" w:hAnsi="宋体"/>
        </w:rPr>
        <w:t>17.4本合同正本一式</w:t>
      </w:r>
      <w:r>
        <w:rPr>
          <w:rFonts w:ascii="宋体" w:eastAsia="宋体" w:cs="宋体" w:hAnsi="宋体" w:hint="eastAsia"/>
          <w:u w:val="single"/>
          <w:lang w:eastAsia="zh-CN"/>
        </w:rPr>
        <w:t>陆</w:t>
      </w:r>
      <w:r>
        <w:rPr>
          <w:rFonts w:ascii="宋体" w:eastAsia="宋体" w:cs="宋体" w:hAnsi="宋体" w:hint="eastAsia"/>
          <w:u w:val="single"/>
          <w:lang w:val="en-US" w:eastAsia="zh-CN"/>
        </w:rPr>
        <w:t xml:space="preserve"> </w:t>
      </w:r>
      <w:r>
        <w:rPr>
          <w:rFonts w:ascii="宋体" w:eastAsia="宋体" w:cs="宋体" w:hAnsi="宋体"/>
        </w:rPr>
        <w:t>份，具有同等法律效力，甲方执</w:t>
      </w:r>
      <w:r>
        <w:rPr>
          <w:rFonts w:ascii="宋体" w:eastAsia="宋体" w:cs="宋体" w:hAnsi="宋体" w:hint="eastAsia"/>
          <w:u w:val="single"/>
          <w:lang w:eastAsia="zh-CN"/>
        </w:rPr>
        <w:t>肆</w:t>
      </w:r>
      <w:r>
        <w:rPr>
          <w:rFonts w:ascii="宋体" w:eastAsia="宋体" w:cs="宋体" w:hAnsi="宋体"/>
        </w:rPr>
        <w:t>份、乙方执</w:t>
      </w:r>
      <w:r>
        <w:rPr>
          <w:rFonts w:ascii="宋体" w:eastAsia="宋体" w:cs="宋体" w:hAnsi="宋体" w:hint="eastAsia"/>
          <w:u w:val="single"/>
          <w:lang w:eastAsia="zh-CN"/>
        </w:rPr>
        <w:t>贰</w:t>
      </w:r>
      <w:r>
        <w:rPr>
          <w:rFonts w:ascii="宋体" w:eastAsia="宋体" w:cs="宋体" w:hAnsi="宋体"/>
        </w:rPr>
        <w:t>份</w:t>
      </w:r>
    </w:p>
    <w:p>
      <w:pPr>
        <w:pStyle w:val="24"/>
        <w:rPr>
          <w:rFonts w:ascii="宋体" w:eastAsia="宋体" w:cs="宋体" w:hAnsi="宋体"/>
        </w:rPr>
      </w:pPr>
      <w:r>
        <w:rPr>
          <w:rFonts w:ascii="宋体" w:eastAsia="宋体" w:cs="宋体" w:hAnsi="宋体"/>
        </w:rPr>
        <w:t>17.</w:t>
      </w:r>
      <w:r>
        <w:rPr>
          <w:rFonts w:ascii="宋体" w:eastAsia="宋体" w:cs="宋体" w:hAnsi="宋体"/>
          <w:lang w:eastAsia="zh-CN"/>
        </w:rPr>
        <w:t>5</w:t>
      </w:r>
      <w:r>
        <w:rPr>
          <w:rFonts w:ascii="宋体" w:eastAsia="宋体" w:cs="宋体" w:hAnsi="宋体"/>
        </w:rPr>
        <w:t>其他</w:t>
      </w:r>
    </w:p>
    <w:p>
      <w:pPr>
        <w:pStyle w:val="24"/>
        <w:outlineLvl w:val="3"/>
        <w:rPr>
          <w:rFonts w:ascii="宋体" w:eastAsia="宋体" w:cs="宋体" w:hAnsi="宋体"/>
        </w:rPr>
      </w:pPr>
      <w:r>
        <w:rPr>
          <w:rFonts w:ascii="宋体" w:eastAsia="宋体" w:cs="宋体" w:hAnsi="宋体"/>
          <w:b/>
          <w:sz w:val="24"/>
        </w:rPr>
        <w:t xml:space="preserve"> 十八、合同附件</w:t>
      </w:r>
      <w:r>
        <w:rPr>
          <w:rFonts w:ascii="宋体" w:eastAsia="宋体" w:cs="宋体" w:hAnsi="宋体"/>
        </w:rPr>
        <w:br/>
        <w:br/>
      </w:r>
    </w:p>
    <w:p>
      <w:pPr>
        <w:pStyle w:val="24"/>
        <w:rPr>
          <w:rFonts w:ascii="宋体" w:eastAsia="宋体" w:cs="宋体" w:hAnsi="宋体"/>
        </w:rPr>
      </w:pPr>
      <w:r>
        <w:rPr>
          <w:rFonts w:ascii="宋体" w:eastAsia="宋体" w:cs="宋体" w:hAnsi="宋体"/>
        </w:rPr>
        <w:t xml:space="preserve"> 甲方（采购人）：</w:t>
      </w:r>
    </w:p>
    <w:p>
      <w:pPr>
        <w:pStyle w:val="24"/>
        <w:rPr>
          <w:rFonts w:ascii="宋体" w:eastAsia="宋体" w:cs="宋体" w:hAnsi="宋体"/>
        </w:rPr>
      </w:pPr>
      <w:r>
        <w:rPr>
          <w:rFonts w:ascii="宋体" w:eastAsia="宋体" w:cs="宋体" w:hAnsi="宋体"/>
        </w:rPr>
        <w:t xml:space="preserve"> 法定（授权）代表人：</w:t>
      </w:r>
    </w:p>
    <w:p>
      <w:pPr>
        <w:pStyle w:val="24"/>
        <w:rPr>
          <w:rFonts w:ascii="宋体" w:eastAsia="宋体" w:cs="宋体" w:hAnsi="宋体"/>
        </w:rPr>
      </w:pPr>
      <w:r>
        <w:rPr>
          <w:rFonts w:ascii="宋体" w:eastAsia="宋体" w:cs="宋体" w:hAnsi="宋体"/>
        </w:rPr>
        <w:t xml:space="preserve"> 纳税人识别号：</w:t>
      </w:r>
    </w:p>
    <w:p>
      <w:pPr>
        <w:pStyle w:val="24"/>
        <w:rPr>
          <w:rFonts w:ascii="宋体" w:eastAsia="宋体" w:cs="宋体" w:hAnsi="宋体"/>
        </w:rPr>
      </w:pPr>
      <w:r>
        <w:rPr>
          <w:rFonts w:ascii="宋体" w:eastAsia="宋体" w:cs="宋体" w:hAnsi="宋体"/>
        </w:rPr>
        <w:t xml:space="preserve"> 开户银行：</w:t>
      </w:r>
    </w:p>
    <w:p>
      <w:pPr>
        <w:pStyle w:val="24"/>
        <w:rPr>
          <w:rFonts w:ascii="宋体" w:eastAsia="宋体" w:cs="宋体" w:hAnsi="宋体"/>
        </w:rPr>
      </w:pPr>
      <w:r>
        <w:rPr>
          <w:rFonts w:ascii="宋体" w:eastAsia="宋体" w:cs="宋体" w:hAnsi="宋体"/>
        </w:rPr>
        <w:t xml:space="preserve"> 账号：</w:t>
      </w:r>
    </w:p>
    <w:p>
      <w:pPr>
        <w:pStyle w:val="24"/>
        <w:rPr>
          <w:rFonts w:ascii="宋体" w:eastAsia="宋体" w:cs="宋体" w:hAnsi="宋体"/>
        </w:rPr>
      </w:pPr>
      <w:r>
        <w:rPr>
          <w:rFonts w:ascii="宋体" w:eastAsia="宋体" w:cs="宋体" w:hAnsi="宋体"/>
        </w:rPr>
        <w:t xml:space="preserve"> 乙方（中标或成交人）：</w:t>
      </w:r>
    </w:p>
    <w:p>
      <w:pPr>
        <w:pStyle w:val="24"/>
        <w:rPr>
          <w:rFonts w:ascii="宋体" w:eastAsia="宋体" w:cs="宋体" w:hAnsi="宋体"/>
        </w:rPr>
      </w:pPr>
      <w:r>
        <w:rPr>
          <w:rFonts w:ascii="宋体" w:eastAsia="宋体" w:cs="宋体" w:hAnsi="宋体"/>
        </w:rPr>
        <w:t xml:space="preserve"> 法定（授权）代表人：</w:t>
      </w:r>
    </w:p>
    <w:p>
      <w:pPr>
        <w:pStyle w:val="24"/>
        <w:rPr>
          <w:rFonts w:ascii="宋体" w:eastAsia="宋体" w:cs="宋体" w:hAnsi="宋体"/>
        </w:rPr>
      </w:pPr>
      <w:r>
        <w:rPr>
          <w:rFonts w:ascii="宋体" w:eastAsia="宋体" w:cs="宋体" w:hAnsi="宋体"/>
        </w:rPr>
        <w:t xml:space="preserve"> 纳税人识别号：</w:t>
      </w:r>
    </w:p>
    <w:p>
      <w:pPr>
        <w:pStyle w:val="24"/>
        <w:rPr>
          <w:rFonts w:ascii="宋体" w:eastAsia="宋体" w:cs="宋体" w:hAnsi="宋体"/>
        </w:rPr>
      </w:pPr>
      <w:r>
        <w:rPr>
          <w:rFonts w:ascii="宋体" w:eastAsia="宋体" w:cs="宋体" w:hAnsi="宋体"/>
        </w:rPr>
        <w:t xml:space="preserve"> 开户银行：</w:t>
      </w:r>
    </w:p>
    <w:p>
      <w:pPr>
        <w:pStyle w:val="24"/>
        <w:rPr>
          <w:rFonts w:ascii="宋体" w:eastAsia="宋体" w:cs="宋体" w:hAnsi="宋体"/>
        </w:rPr>
      </w:pPr>
      <w:r>
        <w:rPr>
          <w:rFonts w:ascii="宋体" w:eastAsia="宋体" w:cs="宋体" w:hAnsi="宋体"/>
        </w:rPr>
        <w:t xml:space="preserve"> 账号：</w:t>
      </w:r>
    </w:p>
    <w:p>
      <w:pPr>
        <w:pStyle w:val="24"/>
        <w:rPr>
          <w:rFonts w:ascii="宋体" w:eastAsia="宋体" w:cs="宋体" w:hAnsi="宋体"/>
        </w:rPr>
      </w:pPr>
      <w:r>
        <w:rPr>
          <w:rFonts w:ascii="宋体" w:eastAsia="宋体" w:cs="宋体" w:hAnsi="宋体"/>
        </w:rPr>
        <w:t>签订地点：_____________</w:t>
      </w:r>
    </w:p>
    <w:p>
      <w:pPr>
        <w:pStyle w:val="24"/>
        <w:rPr>
          <w:rFonts w:ascii="宋体" w:eastAsia="宋体" w:cs="宋体" w:hAnsi="宋体"/>
        </w:rPr>
      </w:pPr>
      <w:r>
        <w:rPr>
          <w:rFonts w:ascii="宋体" w:eastAsia="宋体" w:cs="宋体" w:hAnsi="宋体"/>
        </w:rPr>
        <w:t>签订日期：____年___月___日</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1"/>
        <w:rPr>
          <w:rFonts w:ascii="宋体" w:eastAsia="宋体" w:cs="宋体" w:hAnsi="宋体"/>
        </w:rPr>
      </w:pPr>
      <w:r>
        <w:rPr>
          <w:rFonts w:ascii="宋体" w:eastAsia="宋体" w:cs="宋体" w:hAnsi="宋体"/>
          <w:b/>
          <w:sz w:val="36"/>
        </w:rPr>
        <w:t>第七章 投标文件格式</w:t>
      </w:r>
    </w:p>
    <w:p>
      <w:pPr>
        <w:pStyle w:val="24"/>
        <w:jc w:val="center"/>
        <w:outlineLvl w:val="2"/>
        <w:rPr>
          <w:rFonts w:ascii="宋体" w:eastAsia="宋体" w:cs="宋体" w:hAnsi="宋体"/>
        </w:rPr>
      </w:pPr>
      <w:r>
        <w:rPr>
          <w:rFonts w:ascii="宋体" w:eastAsia="宋体" w:cs="宋体" w:hAnsi="宋体"/>
          <w:b/>
          <w:sz w:val="28"/>
        </w:rPr>
        <w:t>编制说明</w:t>
      </w:r>
    </w:p>
    <w:p>
      <w:pPr>
        <w:pStyle w:val="24"/>
        <w:ind w:firstLine="480"/>
        <w:rPr>
          <w:rFonts w:ascii="宋体" w:eastAsia="宋体" w:cs="宋体" w:hAnsi="宋体"/>
        </w:rPr>
      </w:pPr>
      <w:r>
        <w:rPr>
          <w:rFonts w:ascii="宋体" w:eastAsia="宋体" w:cs="宋体" w:hAnsi="宋体"/>
        </w:rPr>
        <w:t>1、除招标文件另有规定外，本章中：</w:t>
      </w:r>
    </w:p>
    <w:p>
      <w:pPr>
        <w:pStyle w:val="24"/>
        <w:ind w:firstLine="480"/>
        <w:rPr>
          <w:rFonts w:ascii="宋体" w:eastAsia="宋体" w:cs="宋体" w:hAnsi="宋体"/>
        </w:rPr>
      </w:pPr>
      <w:r>
        <w:rPr>
          <w:rFonts w:ascii="宋体" w:eastAsia="宋体" w:cs="宋体" w:hAnsi="宋体"/>
        </w:rPr>
        <w:t>1.1涉及投标人的“全称”：</w:t>
      </w:r>
    </w:p>
    <w:p>
      <w:pPr>
        <w:pStyle w:val="24"/>
        <w:ind w:firstLine="480"/>
        <w:rPr>
          <w:rFonts w:ascii="宋体" w:eastAsia="宋体" w:cs="宋体" w:hAnsi="宋体"/>
        </w:rPr>
      </w:pPr>
      <w:r>
        <w:rPr>
          <w:rFonts w:ascii="宋体" w:eastAsia="宋体" w:cs="宋体" w:hAnsi="宋体"/>
        </w:rPr>
        <w:t>（1）不接受联合体投标的，指投标人的全称。</w:t>
      </w:r>
    </w:p>
    <w:p>
      <w:pPr>
        <w:pStyle w:val="24"/>
        <w:ind w:firstLine="480"/>
        <w:rPr>
          <w:rFonts w:ascii="宋体" w:eastAsia="宋体" w:cs="宋体" w:hAnsi="宋体"/>
        </w:rPr>
      </w:pPr>
      <w:r>
        <w:rPr>
          <w:rFonts w:ascii="宋体" w:eastAsia="宋体" w:cs="宋体" w:hAnsi="宋体"/>
        </w:rPr>
        <w:t>（2）接受联合体投标且投标人为联合体的，指牵头方的全称并加注（联合体牵头方），即应表述为：“牵头方的全称（联合体牵头方）”。</w:t>
      </w:r>
    </w:p>
    <w:p>
      <w:pPr>
        <w:pStyle w:val="24"/>
        <w:ind w:firstLine="480"/>
        <w:rPr>
          <w:rFonts w:ascii="宋体" w:eastAsia="宋体" w:cs="宋体" w:hAnsi="宋体"/>
        </w:rPr>
      </w:pPr>
      <w:r>
        <w:rPr>
          <w:rFonts w:ascii="宋体" w:eastAsia="宋体" w:cs="宋体" w:hAnsi="宋体"/>
        </w:rPr>
        <w:t>1.2涉及投标人“加盖单位公章”：</w:t>
      </w:r>
    </w:p>
    <w:p>
      <w:pPr>
        <w:pStyle w:val="24"/>
        <w:ind w:firstLine="480"/>
        <w:rPr>
          <w:rFonts w:ascii="宋体" w:eastAsia="宋体" w:cs="宋体" w:hAnsi="宋体"/>
        </w:rPr>
      </w:pPr>
      <w:r>
        <w:rPr>
          <w:rFonts w:ascii="宋体" w:eastAsia="宋体" w:cs="宋体" w:hAnsi="宋体"/>
        </w:rPr>
        <w:t>（1）不接受联合体投标的，指加盖投标人的单位公章。</w:t>
      </w:r>
    </w:p>
    <w:p>
      <w:pPr>
        <w:pStyle w:val="24"/>
        <w:ind w:firstLine="480"/>
        <w:rPr>
          <w:rFonts w:ascii="宋体" w:eastAsia="宋体" w:cs="宋体" w:hAnsi="宋体"/>
        </w:rPr>
      </w:pPr>
      <w:r>
        <w:rPr>
          <w:rFonts w:ascii="宋体" w:eastAsia="宋体" w:cs="宋体" w:hAnsi="宋体"/>
        </w:rPr>
        <w:t>（2）接受联合体投标且投标人为联合体的，指加盖联合体牵头方的单位公章。</w:t>
      </w:r>
    </w:p>
    <w:p>
      <w:pPr>
        <w:pStyle w:val="24"/>
        <w:ind w:firstLine="480"/>
        <w:rPr>
          <w:rFonts w:ascii="宋体" w:eastAsia="宋体" w:cs="宋体" w:hAnsi="宋体"/>
        </w:rPr>
      </w:pPr>
      <w:r>
        <w:rPr>
          <w:rFonts w:ascii="宋体" w:eastAsia="宋体" w:cs="宋体" w:hAnsi="宋体"/>
        </w:rPr>
        <w:t>1.3涉及“投标人代表签字”：</w:t>
      </w:r>
    </w:p>
    <w:p>
      <w:pPr>
        <w:pStyle w:val="24"/>
        <w:ind w:firstLine="480"/>
        <w:rPr>
          <w:rFonts w:ascii="宋体" w:eastAsia="宋体" w:cs="宋体" w:hAnsi="宋体"/>
        </w:rPr>
      </w:pPr>
      <w:r>
        <w:rPr>
          <w:rFonts w:ascii="宋体" w:eastAsia="宋体" w:cs="宋体" w:hAnsi="宋体"/>
        </w:rPr>
        <w:t>（1）不接受联合体投标的，指由投标人的单位负责人或其授权的委托代理人签字，由委托代理人签字的，应提供“单位授权书”。</w:t>
      </w:r>
    </w:p>
    <w:p>
      <w:pPr>
        <w:pStyle w:val="24"/>
        <w:ind w:firstLine="480"/>
        <w:rPr>
          <w:rFonts w:ascii="宋体" w:eastAsia="宋体" w:cs="宋体" w:hAnsi="宋体"/>
        </w:rPr>
      </w:pPr>
      <w:r>
        <w:rPr>
          <w:rFonts w:ascii="宋体" w:eastAsia="宋体" w:cs="宋体" w:hAnsi="宋体"/>
        </w:rPr>
        <w:t>（2）接受联合体投标且投标人为联合体的，指由联合体牵头方的单位负责人或其授权的委托代理人签字，由委托代理人签字的，应提供“单位授权书”。</w:t>
      </w:r>
    </w:p>
    <w:p>
      <w:pPr>
        <w:pStyle w:val="24"/>
        <w:ind w:firstLine="480"/>
        <w:rPr>
          <w:rFonts w:ascii="宋体" w:eastAsia="宋体" w:cs="宋体" w:hAnsi="宋体"/>
        </w:rPr>
      </w:pPr>
      <w:r>
        <w:rPr>
          <w:rFonts w:ascii="宋体" w:eastAsia="宋体" w:cs="宋体" w:hAnsi="宋体"/>
        </w:rPr>
        <w:t>1.4“其他组织”指合伙企业、非企业专业服务机构、个体工商户、农村承包经营户等。</w:t>
      </w:r>
    </w:p>
    <w:p>
      <w:pPr>
        <w:pStyle w:val="24"/>
        <w:ind w:firstLine="480"/>
        <w:rPr>
          <w:rFonts w:ascii="宋体" w:eastAsia="宋体" w:cs="宋体" w:hAnsi="宋体"/>
        </w:rPr>
      </w:pPr>
      <w:r>
        <w:rPr>
          <w:rFonts w:ascii="宋体" w:eastAsia="宋体" w:cs="宋体" w:hAnsi="宋体"/>
        </w:rPr>
        <w:t>1.5“自然人”指具有完全民事行为能力、能够承担民事责任和义务的中国公民。</w:t>
      </w:r>
    </w:p>
    <w:p>
      <w:pPr>
        <w:pStyle w:val="24"/>
        <w:ind w:firstLine="480"/>
        <w:rPr>
          <w:rFonts w:ascii="宋体" w:eastAsia="宋体" w:cs="宋体" w:hAnsi="宋体"/>
        </w:rPr>
      </w:pPr>
      <w:r>
        <w:rPr>
          <w:rFonts w:ascii="宋体" w:eastAsia="宋体" w:cs="宋体" w:hAnsi="宋体"/>
        </w:rPr>
        <w:t>2、除招标文件另有规定外，本章中“投标人的资格及资信证明文件”：</w:t>
      </w:r>
    </w:p>
    <w:p>
      <w:pPr>
        <w:pStyle w:val="24"/>
        <w:ind w:firstLine="480"/>
        <w:rPr>
          <w:rFonts w:ascii="宋体" w:eastAsia="宋体" w:cs="宋体" w:hAnsi="宋体"/>
        </w:rPr>
      </w:pPr>
      <w:r>
        <w:rPr>
          <w:rFonts w:ascii="宋体" w:eastAsia="宋体" w:cs="宋体" w:hAnsi="宋体"/>
        </w:rPr>
        <w:t>2.1投标人应按照招标文件第四章第1.3条第（2）款规定及本章规定进行编制，如有必要，可增加附页，附页作为资格及资信文件的组成部分。</w:t>
      </w:r>
    </w:p>
    <w:p>
      <w:pPr>
        <w:pStyle w:val="24"/>
        <w:ind w:firstLine="480"/>
        <w:rPr>
          <w:rFonts w:ascii="宋体" w:eastAsia="宋体" w:cs="宋体" w:hAnsi="宋体"/>
        </w:rPr>
      </w:pPr>
      <w:r>
        <w:rPr>
          <w:rFonts w:ascii="宋体" w:eastAsia="宋体" w:cs="宋体" w:hAnsi="宋体"/>
        </w:rPr>
        <w:t>2.2接受联合体投标且投标人为联合体的，联合体中的各方均应按照本章第2.1条规定提交相应的全部资料。</w:t>
      </w:r>
    </w:p>
    <w:p>
      <w:pPr>
        <w:pStyle w:val="24"/>
        <w:ind w:firstLine="480"/>
        <w:rPr>
          <w:rFonts w:ascii="宋体" w:eastAsia="宋体" w:cs="宋体" w:hAnsi="宋体"/>
        </w:rPr>
      </w:pPr>
      <w:r>
        <w:rPr>
          <w:rFonts w:ascii="宋体" w:eastAsia="宋体" w:cs="宋体" w:hAnsi="宋体"/>
        </w:rPr>
        <w:t>3、投标人对投标文件的索引应编制页码。</w:t>
      </w:r>
    </w:p>
    <w:p>
      <w:pPr>
        <w:pStyle w:val="24"/>
        <w:ind w:firstLine="480"/>
        <w:rPr>
          <w:rFonts w:ascii="宋体" w:eastAsia="宋体" w:cs="宋体" w:hAnsi="宋体"/>
        </w:rPr>
      </w:pPr>
      <w:r>
        <w:rPr>
          <w:rFonts w:ascii="宋体" w:eastAsia="宋体" w:cs="宋体" w:hAnsi="宋体"/>
        </w:rPr>
        <w:t>4、本章提供格式仅供参考，投标人应根据自身实际情况制作投标文件。</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封面格式(资格及资信证明部分)</w:t>
      </w:r>
    </w:p>
    <w:p>
      <w:pPr>
        <w:pStyle w:val="24"/>
        <w:jc w:val="center"/>
        <w:outlineLvl w:val="0"/>
        <w:rPr>
          <w:rFonts w:ascii="宋体" w:eastAsia="宋体" w:cs="宋体" w:hAnsi="宋体"/>
        </w:rPr>
      </w:pPr>
      <w:r>
        <w:rPr>
          <w:rFonts w:ascii="宋体" w:eastAsia="宋体" w:cs="宋体" w:hAnsi="宋体"/>
          <w:b/>
          <w:sz w:val="48"/>
        </w:rPr>
        <w:t>投标文件</w:t>
      </w:r>
    </w:p>
    <w:p>
      <w:pPr>
        <w:pStyle w:val="24"/>
        <w:jc w:val="center"/>
        <w:outlineLvl w:val="0"/>
        <w:rPr>
          <w:rFonts w:ascii="宋体" w:eastAsia="宋体" w:cs="宋体" w:hAnsi="宋体"/>
        </w:rPr>
      </w:pPr>
      <w:r>
        <w:rPr>
          <w:rFonts w:ascii="宋体" w:eastAsia="宋体" w:cs="宋体" w:hAnsi="宋体"/>
          <w:b/>
          <w:sz w:val="48"/>
        </w:rPr>
        <w:t>（资格及资信证明部分）</w:t>
      </w:r>
      <w:r>
        <w:rPr>
          <w:rFonts w:ascii="宋体" w:eastAsia="宋体" w:cs="宋体" w:hAnsi="宋体"/>
        </w:rPr>
        <w:br/>
        <w:br/>
        <w:br/>
      </w:r>
    </w:p>
    <w:p>
      <w:pPr>
        <w:pStyle w:val="24"/>
        <w:jc w:val="center"/>
        <w:outlineLvl w:val="1"/>
        <w:rPr>
          <w:rFonts w:ascii="宋体" w:eastAsia="宋体" w:cs="宋体" w:hAnsi="宋体"/>
        </w:rPr>
      </w:pPr>
      <w:r>
        <w:rPr>
          <w:rFonts w:ascii="宋体" w:eastAsia="宋体" w:cs="宋体" w:hAnsi="宋体"/>
          <w:b/>
          <w:sz w:val="36"/>
        </w:rPr>
        <w:t>（填写正本或副本）</w:t>
      </w:r>
      <w:r>
        <w:rPr>
          <w:rFonts w:ascii="宋体" w:eastAsia="宋体" w:cs="宋体" w:hAnsi="宋体"/>
        </w:rPr>
        <w:br/>
        <w:br/>
        <w:br/>
        <w:br/>
        <w:br/>
      </w:r>
    </w:p>
    <w:p>
      <w:pPr>
        <w:pStyle w:val="24"/>
        <w:jc w:val="center"/>
        <w:outlineLvl w:val="2"/>
        <w:rPr>
          <w:rFonts w:ascii="宋体" w:eastAsia="宋体" w:cs="宋体" w:hAnsi="宋体"/>
        </w:rPr>
      </w:pPr>
      <w:r>
        <w:rPr>
          <w:rFonts w:ascii="宋体" w:eastAsia="宋体" w:cs="宋体" w:hAnsi="宋体"/>
          <w:b/>
          <w:sz w:val="28"/>
        </w:rPr>
        <w:t>（项目名称：（由投标人填写）</w:t>
      </w:r>
    </w:p>
    <w:p>
      <w:pPr>
        <w:pStyle w:val="24"/>
        <w:jc w:val="center"/>
        <w:outlineLvl w:val="2"/>
        <w:rPr>
          <w:rFonts w:ascii="宋体" w:eastAsia="宋体" w:cs="宋体" w:hAnsi="宋体"/>
        </w:rPr>
      </w:pPr>
      <w:r>
        <w:rPr>
          <w:rFonts w:ascii="宋体" w:eastAsia="宋体" w:cs="宋体" w:hAnsi="宋体"/>
          <w:b/>
          <w:sz w:val="28"/>
        </w:rPr>
        <w:t>（项目编号：（由投标人填写）</w:t>
      </w:r>
    </w:p>
    <w:p>
      <w:pPr>
        <w:pStyle w:val="24"/>
        <w:jc w:val="center"/>
        <w:outlineLvl w:val="2"/>
        <w:rPr>
          <w:rFonts w:ascii="宋体" w:eastAsia="宋体" w:cs="宋体" w:hAnsi="宋体"/>
        </w:rPr>
      </w:pPr>
      <w:r>
        <w:rPr>
          <w:rFonts w:ascii="宋体" w:eastAsia="宋体" w:cs="宋体" w:hAnsi="宋体"/>
          <w:b/>
          <w:sz w:val="28"/>
        </w:rPr>
        <w:t>（所投采购包：（由投标人填写）</w:t>
      </w:r>
      <w:r>
        <w:rPr>
          <w:rFonts w:ascii="宋体" w:eastAsia="宋体" w:cs="宋体" w:hAnsi="宋体"/>
        </w:rPr>
        <w:br/>
        <w:br/>
      </w:r>
    </w:p>
    <w:p>
      <w:pPr>
        <w:pStyle w:val="24"/>
        <w:jc w:val="center"/>
        <w:outlineLvl w:val="2"/>
        <w:rPr>
          <w:rFonts w:ascii="宋体" w:eastAsia="宋体" w:cs="宋体" w:hAnsi="宋体"/>
        </w:rPr>
      </w:pPr>
      <w:r>
        <w:rPr>
          <w:rFonts w:ascii="宋体" w:eastAsia="宋体" w:cs="宋体" w:hAnsi="宋体"/>
          <w:b/>
          <w:sz w:val="28"/>
        </w:rPr>
        <w:t>投标人：（填写“全称”）</w:t>
      </w:r>
    </w:p>
    <w:p>
      <w:pPr>
        <w:pStyle w:val="24"/>
        <w:jc w:val="center"/>
        <w:outlineLvl w:val="2"/>
        <w:rPr>
          <w:rFonts w:ascii="宋体" w:eastAsia="宋体" w:cs="宋体" w:hAnsi="宋体"/>
        </w:rPr>
      </w:pPr>
      <w:r>
        <w:rPr>
          <w:rFonts w:ascii="宋体" w:eastAsia="宋体" w:cs="宋体" w:hAnsi="宋体"/>
          <w:b/>
          <w:sz w:val="28"/>
        </w:rPr>
        <w:t>（由投标人填写）年（由投标人填写）月</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索引</w:t>
      </w:r>
    </w:p>
    <w:p>
      <w:pPr>
        <w:pStyle w:val="24"/>
        <w:ind w:firstLine="480"/>
        <w:rPr>
          <w:rFonts w:ascii="宋体" w:eastAsia="宋体" w:cs="宋体" w:hAnsi="宋体"/>
        </w:rPr>
      </w:pPr>
      <w:r>
        <w:rPr>
          <w:rFonts w:ascii="宋体" w:eastAsia="宋体" w:cs="宋体" w:hAnsi="宋体"/>
        </w:rPr>
        <w:t>一、投标函</w:t>
      </w:r>
    </w:p>
    <w:p>
      <w:pPr>
        <w:pStyle w:val="24"/>
        <w:ind w:firstLine="480"/>
        <w:rPr>
          <w:rFonts w:ascii="宋体" w:eastAsia="宋体" w:cs="宋体" w:hAnsi="宋体"/>
        </w:rPr>
      </w:pPr>
      <w:r>
        <w:rPr>
          <w:rFonts w:ascii="宋体" w:eastAsia="宋体" w:cs="宋体" w:hAnsi="宋体"/>
        </w:rPr>
        <w:t>二、投标人的资格及资信证明文件</w:t>
      </w:r>
    </w:p>
    <w:p>
      <w:pPr>
        <w:pStyle w:val="24"/>
        <w:ind w:firstLine="480"/>
        <w:rPr>
          <w:rFonts w:ascii="宋体" w:eastAsia="宋体" w:cs="宋体" w:hAnsi="宋体"/>
        </w:rPr>
      </w:pPr>
      <w:r>
        <w:rPr>
          <w:rFonts w:ascii="宋体" w:eastAsia="宋体" w:cs="宋体" w:hAnsi="宋体"/>
        </w:rPr>
        <w:t>三、投标保证金</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资格及资信证明部分中不得出现报价部分的全部或部分的投标报价信息（或组成资料），否则资格审查不合格。（联合体协议及分包意向协议中的比例规定，不适用本条款）</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一、投标函</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兹收到贵单位关于</w:t>
      </w:r>
      <w:r>
        <w:rPr>
          <w:rFonts w:ascii="宋体" w:eastAsia="宋体" w:cs="宋体" w:hAnsi="宋体"/>
          <w:u w:val="single"/>
        </w:rPr>
        <w:t xml:space="preserve">（填写“项目名称”） </w:t>
      </w:r>
      <w:r>
        <w:rPr>
          <w:rFonts w:ascii="宋体" w:eastAsia="宋体" w:cs="宋体" w:hAnsi="宋体"/>
        </w:rPr>
        <w:t>项目</w:t>
      </w:r>
      <w:r>
        <w:rPr>
          <w:rFonts w:ascii="宋体" w:eastAsia="宋体" w:cs="宋体" w:hAnsi="宋体"/>
          <w:u w:val="single"/>
        </w:rPr>
        <w:t xml:space="preserve">（项目编号：　　　　　） </w:t>
      </w:r>
      <w:r>
        <w:rPr>
          <w:rFonts w:ascii="宋体" w:eastAsia="宋体" w:cs="宋体" w:hAnsi="宋体"/>
        </w:rPr>
        <w:t>的投标邀请，本投标人代表</w:t>
      </w:r>
      <w:r>
        <w:rPr>
          <w:rFonts w:ascii="宋体" w:eastAsia="宋体" w:cs="宋体" w:hAnsi="宋体"/>
          <w:u w:val="single"/>
        </w:rPr>
        <w:t xml:space="preserve">（填写“全名”） </w:t>
      </w:r>
      <w:r>
        <w:rPr>
          <w:rFonts w:ascii="宋体" w:eastAsia="宋体" w:cs="宋体" w:hAnsi="宋体"/>
        </w:rPr>
        <w:t>已获得我方正式授权并代表投标人（填写“全称”）参加投标，并提交投标文件。我方提交的全部投标文件由下述部分组成：</w:t>
      </w:r>
    </w:p>
    <w:p>
      <w:pPr>
        <w:pStyle w:val="24"/>
        <w:ind w:firstLine="480"/>
        <w:rPr>
          <w:rFonts w:ascii="宋体" w:eastAsia="宋体" w:cs="宋体" w:hAnsi="宋体"/>
        </w:rPr>
      </w:pPr>
      <w:r>
        <w:rPr>
          <w:rFonts w:ascii="宋体" w:eastAsia="宋体" w:cs="宋体" w:hAnsi="宋体"/>
        </w:rPr>
        <w:t>（1）资格及资信证明部分</w:t>
      </w:r>
    </w:p>
    <w:p>
      <w:pPr>
        <w:pStyle w:val="24"/>
        <w:ind w:firstLine="480"/>
        <w:rPr>
          <w:rFonts w:ascii="宋体" w:eastAsia="宋体" w:cs="宋体" w:hAnsi="宋体"/>
        </w:rPr>
      </w:pPr>
      <w:r>
        <w:rPr>
          <w:rFonts w:ascii="宋体" w:eastAsia="宋体" w:cs="宋体" w:hAnsi="宋体"/>
        </w:rPr>
        <w:t>①投标函</w:t>
      </w:r>
    </w:p>
    <w:p>
      <w:pPr>
        <w:pStyle w:val="24"/>
        <w:ind w:firstLine="480"/>
        <w:rPr>
          <w:rFonts w:ascii="宋体" w:eastAsia="宋体" w:cs="宋体" w:hAnsi="宋体"/>
        </w:rPr>
      </w:pPr>
      <w:r>
        <w:rPr>
          <w:rFonts w:ascii="宋体" w:eastAsia="宋体" w:cs="宋体" w:hAnsi="宋体"/>
        </w:rPr>
        <w:t>②投标人的资格及资信证明文件</w:t>
      </w:r>
    </w:p>
    <w:p>
      <w:pPr>
        <w:pStyle w:val="24"/>
        <w:ind w:firstLine="480"/>
        <w:rPr>
          <w:rFonts w:ascii="宋体" w:eastAsia="宋体" w:cs="宋体" w:hAnsi="宋体"/>
        </w:rPr>
      </w:pPr>
      <w:r>
        <w:rPr>
          <w:rFonts w:ascii="宋体" w:eastAsia="宋体" w:cs="宋体" w:hAnsi="宋体"/>
        </w:rPr>
        <w:t>③投标保证金</w:t>
      </w:r>
    </w:p>
    <w:p>
      <w:pPr>
        <w:pStyle w:val="24"/>
        <w:ind w:firstLine="480"/>
        <w:rPr>
          <w:rFonts w:ascii="宋体" w:eastAsia="宋体" w:cs="宋体" w:hAnsi="宋体"/>
        </w:rPr>
      </w:pPr>
      <w:r>
        <w:rPr>
          <w:rFonts w:ascii="宋体" w:eastAsia="宋体" w:cs="宋体" w:hAnsi="宋体"/>
        </w:rPr>
        <w:t>（2）报价部分</w:t>
      </w:r>
    </w:p>
    <w:p>
      <w:pPr>
        <w:pStyle w:val="24"/>
        <w:ind w:firstLine="480"/>
        <w:rPr>
          <w:rFonts w:ascii="宋体" w:eastAsia="宋体" w:cs="宋体" w:hAnsi="宋体"/>
        </w:rPr>
      </w:pPr>
      <w:r>
        <w:rPr>
          <w:rFonts w:ascii="宋体" w:eastAsia="宋体" w:cs="宋体" w:hAnsi="宋体"/>
        </w:rPr>
        <w:t>①开标一览表</w:t>
      </w:r>
    </w:p>
    <w:p>
      <w:pPr>
        <w:pStyle w:val="24"/>
        <w:ind w:firstLine="480"/>
        <w:rPr>
          <w:rFonts w:ascii="宋体" w:eastAsia="宋体" w:cs="宋体" w:hAnsi="宋体"/>
        </w:rPr>
      </w:pPr>
      <w:r>
        <w:rPr>
          <w:rFonts w:ascii="宋体" w:eastAsia="宋体" w:cs="宋体" w:hAnsi="宋体"/>
        </w:rPr>
        <w:t>②投标分项报价表</w:t>
      </w:r>
    </w:p>
    <w:p>
      <w:pPr>
        <w:pStyle w:val="24"/>
        <w:ind w:firstLine="480"/>
        <w:rPr>
          <w:rFonts w:ascii="宋体" w:eastAsia="宋体" w:cs="宋体" w:hAnsi="宋体"/>
        </w:rPr>
      </w:pPr>
      <w:r>
        <w:rPr>
          <w:rFonts w:ascii="宋体" w:eastAsia="宋体" w:cs="宋体" w:hAnsi="宋体"/>
        </w:rPr>
        <w:t>（3）技术商务部分</w:t>
      </w:r>
    </w:p>
    <w:p>
      <w:pPr>
        <w:pStyle w:val="24"/>
        <w:ind w:firstLine="480"/>
        <w:rPr>
          <w:rFonts w:ascii="宋体" w:eastAsia="宋体" w:cs="宋体" w:hAnsi="宋体"/>
        </w:rPr>
      </w:pPr>
      <w:r>
        <w:rPr>
          <w:rFonts w:ascii="宋体" w:eastAsia="宋体" w:cs="宋体" w:hAnsi="宋体"/>
        </w:rPr>
        <w:t>①标的说明一览表</w:t>
      </w:r>
    </w:p>
    <w:p>
      <w:pPr>
        <w:pStyle w:val="24"/>
        <w:ind w:firstLine="480"/>
        <w:rPr>
          <w:rFonts w:ascii="宋体" w:eastAsia="宋体" w:cs="宋体" w:hAnsi="宋体"/>
        </w:rPr>
      </w:pPr>
      <w:r>
        <w:rPr>
          <w:rFonts w:ascii="宋体" w:eastAsia="宋体" w:cs="宋体" w:hAnsi="宋体"/>
        </w:rPr>
        <w:t>②技术和服务要求响应表</w:t>
      </w:r>
    </w:p>
    <w:p>
      <w:pPr>
        <w:pStyle w:val="24"/>
        <w:ind w:firstLine="480"/>
        <w:rPr>
          <w:rFonts w:ascii="宋体" w:eastAsia="宋体" w:cs="宋体" w:hAnsi="宋体"/>
        </w:rPr>
      </w:pPr>
      <w:r>
        <w:rPr>
          <w:rFonts w:ascii="宋体" w:eastAsia="宋体" w:cs="宋体" w:hAnsi="宋体"/>
        </w:rPr>
        <w:t>③商务条件响应表</w:t>
      </w:r>
    </w:p>
    <w:p>
      <w:pPr>
        <w:pStyle w:val="24"/>
        <w:ind w:firstLine="480"/>
        <w:rPr>
          <w:rFonts w:ascii="宋体" w:eastAsia="宋体" w:cs="宋体" w:hAnsi="宋体"/>
        </w:rPr>
      </w:pPr>
      <w:r>
        <w:rPr>
          <w:rFonts w:ascii="宋体" w:eastAsia="宋体" w:cs="宋体" w:hAnsi="宋体"/>
        </w:rPr>
        <w:t>④投标人提交的其他资料（若有）</w:t>
      </w:r>
    </w:p>
    <w:p>
      <w:pPr>
        <w:pStyle w:val="24"/>
        <w:ind w:firstLine="480"/>
        <w:rPr>
          <w:rFonts w:ascii="宋体" w:eastAsia="宋体" w:cs="宋体" w:hAnsi="宋体"/>
        </w:rPr>
      </w:pPr>
      <w:r>
        <w:rPr>
          <w:rFonts w:ascii="宋体" w:eastAsia="宋体" w:cs="宋体" w:hAnsi="宋体"/>
        </w:rPr>
        <w:t>根据本函，本投标人代表宣布我方保证遵守招标文件的全部规定，同时：</w:t>
      </w:r>
    </w:p>
    <w:p>
      <w:pPr>
        <w:pStyle w:val="24"/>
        <w:ind w:firstLine="480"/>
        <w:rPr>
          <w:rFonts w:ascii="宋体" w:eastAsia="宋体" w:cs="宋体" w:hAnsi="宋体"/>
        </w:rPr>
      </w:pPr>
      <w:r>
        <w:rPr>
          <w:rFonts w:ascii="宋体" w:eastAsia="宋体" w:cs="宋体" w:hAnsi="宋体"/>
        </w:rPr>
        <w:t>1、确认：</w:t>
      </w:r>
    </w:p>
    <w:p>
      <w:pPr>
        <w:pStyle w:val="24"/>
        <w:ind w:firstLine="480"/>
        <w:rPr>
          <w:rFonts w:ascii="宋体" w:eastAsia="宋体" w:cs="宋体" w:hAnsi="宋体"/>
        </w:rPr>
      </w:pPr>
      <w:r>
        <w:rPr>
          <w:rFonts w:ascii="宋体" w:eastAsia="宋体" w:cs="宋体" w:hAnsi="宋体"/>
        </w:rPr>
        <w:t>1.1所投采购包的投标报价详见“开标一览表”及“投标分项报价表”。</w:t>
      </w:r>
    </w:p>
    <w:p>
      <w:pPr>
        <w:pStyle w:val="24"/>
        <w:ind w:firstLine="480"/>
        <w:rPr>
          <w:rFonts w:ascii="宋体" w:eastAsia="宋体" w:cs="宋体" w:hAnsi="宋体"/>
        </w:rPr>
      </w:pPr>
      <w:r>
        <w:rPr>
          <w:rFonts w:ascii="宋体" w:eastAsia="宋体" w:cs="宋体" w:hAnsi="宋体"/>
        </w:rPr>
        <w:t>1.2我方已详细审查全部招标文件[包括但不限于：有关附件（若有）、澄清或修改（若有）等]，并自行承担因对全部招标文件理解不正确或误解而产生的相应后果和责任。</w:t>
      </w:r>
    </w:p>
    <w:p>
      <w:pPr>
        <w:pStyle w:val="24"/>
        <w:ind w:firstLine="480"/>
        <w:rPr>
          <w:rFonts w:ascii="宋体" w:eastAsia="宋体" w:cs="宋体" w:hAnsi="宋体"/>
        </w:rPr>
      </w:pPr>
      <w:r>
        <w:rPr>
          <w:rFonts w:ascii="宋体" w:eastAsia="宋体" w:cs="宋体" w:hAnsi="宋体"/>
        </w:rPr>
        <w:t>2、承诺及声明：</w:t>
      </w:r>
    </w:p>
    <w:p>
      <w:pPr>
        <w:pStyle w:val="24"/>
        <w:ind w:firstLine="480"/>
        <w:rPr>
          <w:rFonts w:ascii="宋体" w:eastAsia="宋体" w:cs="宋体" w:hAnsi="宋体"/>
        </w:rPr>
      </w:pPr>
      <w:r>
        <w:rPr>
          <w:rFonts w:ascii="宋体" w:eastAsia="宋体" w:cs="宋体" w:hAnsi="宋体"/>
        </w:rPr>
        <w:t>2.1我方具备招标文件第一章载明的“投标人的资格要求”且符合招标文件第三章载明的“二、投标人”之规定，否则投标无效。</w:t>
      </w:r>
    </w:p>
    <w:p>
      <w:pPr>
        <w:pStyle w:val="24"/>
        <w:ind w:firstLine="480"/>
        <w:rPr>
          <w:rFonts w:ascii="宋体" w:eastAsia="宋体" w:cs="宋体" w:hAnsi="宋体"/>
        </w:rPr>
      </w:pPr>
      <w:r>
        <w:rPr>
          <w:rFonts w:ascii="宋体" w:eastAsia="宋体" w:cs="宋体" w:hAnsi="宋体"/>
        </w:rPr>
        <w:t>2.2我方提交的投标文件各组成部分的全部内容及资料是不可割离且真实、有效、准确、完整和不具有任何误导性的，否则产生不利后果由我方承担责任。</w:t>
      </w:r>
    </w:p>
    <w:p>
      <w:pPr>
        <w:pStyle w:val="24"/>
        <w:ind w:firstLine="480"/>
        <w:rPr>
          <w:rFonts w:ascii="宋体" w:eastAsia="宋体" w:cs="宋体" w:hAnsi="宋体"/>
        </w:rPr>
      </w:pPr>
      <w:r>
        <w:rPr>
          <w:rFonts w:ascii="宋体" w:eastAsia="宋体" w:cs="宋体" w:hAnsi="宋体"/>
        </w:rPr>
        <w:t>2.3我方提供的标的价格不高于同期市场价格，否则产生不利后果由我方承担责任。</w:t>
      </w:r>
    </w:p>
    <w:p>
      <w:pPr>
        <w:pStyle w:val="24"/>
        <w:ind w:firstLine="480"/>
        <w:rPr>
          <w:rFonts w:ascii="宋体" w:eastAsia="宋体" w:cs="宋体" w:hAnsi="宋体"/>
        </w:rPr>
      </w:pPr>
      <w:r>
        <w:rPr>
          <w:rFonts w:ascii="宋体" w:eastAsia="宋体" w:cs="宋体" w:hAnsi="宋体"/>
        </w:rPr>
        <w:t>2.4投标保证金：若出现招标文件第三章规定的不予退还情形，同意贵单位不予退还。</w:t>
      </w:r>
    </w:p>
    <w:p>
      <w:pPr>
        <w:pStyle w:val="24"/>
        <w:ind w:firstLine="480"/>
        <w:rPr>
          <w:rFonts w:ascii="宋体" w:eastAsia="宋体" w:cs="宋体" w:hAnsi="宋体"/>
        </w:rPr>
      </w:pPr>
      <w:r>
        <w:rPr>
          <w:rFonts w:ascii="宋体" w:eastAsia="宋体" w:cs="宋体" w:hAnsi="宋体"/>
        </w:rPr>
        <w:t>2.5投标有效期：按照招标文件第三章规定执行，并在招标文件第二章载明的期限内保持有效。</w:t>
      </w:r>
    </w:p>
    <w:p>
      <w:pPr>
        <w:pStyle w:val="24"/>
        <w:ind w:firstLine="480"/>
        <w:rPr>
          <w:rFonts w:ascii="宋体" w:eastAsia="宋体" w:cs="宋体" w:hAnsi="宋体"/>
        </w:rPr>
      </w:pPr>
      <w:r>
        <w:rPr>
          <w:rFonts w:ascii="宋体" w:eastAsia="宋体" w:cs="宋体" w:hAnsi="宋体"/>
        </w:rPr>
        <w:t>2.6若中标，将按照招标文件、我方投标文件及政府采购合同履行责任和义务。</w:t>
      </w:r>
    </w:p>
    <w:p>
      <w:pPr>
        <w:pStyle w:val="24"/>
        <w:ind w:firstLine="480"/>
        <w:rPr>
          <w:rFonts w:ascii="宋体" w:eastAsia="宋体" w:cs="宋体" w:hAnsi="宋体"/>
        </w:rPr>
      </w:pPr>
      <w:r>
        <w:rPr>
          <w:rFonts w:ascii="宋体" w:eastAsia="宋体" w:cs="宋体" w:hAnsi="宋体"/>
        </w:rPr>
        <w:t>2.7若贵单位要求，我方同意提供与本项目投标有关的一切资料、数据或文件，并完全理解贵单位不一定要接受最低的投标报价或收到的任何投标。</w:t>
      </w:r>
    </w:p>
    <w:p>
      <w:pPr>
        <w:pStyle w:val="24"/>
        <w:ind w:firstLine="480"/>
        <w:rPr>
          <w:rFonts w:ascii="宋体" w:eastAsia="宋体" w:cs="宋体" w:hAnsi="宋体"/>
        </w:rPr>
      </w:pPr>
      <w:r>
        <w:rPr>
          <w:rFonts w:ascii="宋体" w:eastAsia="宋体" w:cs="宋体" w:hAnsi="宋体"/>
        </w:rPr>
        <w:t>2.8 我方承诺遵守《中华人民共和国劳动合同法》有关规定和《中华人民共和国妇女权益保障法 》中关于“劳动和社会保障权益”的有关要求。</w:t>
      </w:r>
    </w:p>
    <w:p>
      <w:pPr>
        <w:pStyle w:val="24"/>
        <w:ind w:firstLine="480"/>
        <w:rPr>
          <w:rFonts w:ascii="宋体" w:eastAsia="宋体" w:cs="宋体" w:hAnsi="宋体"/>
        </w:rPr>
      </w:pPr>
      <w:r>
        <w:rPr>
          <w:rFonts w:ascii="宋体" w:eastAsia="宋体" w:cs="宋体" w:hAnsi="宋体"/>
        </w:rPr>
        <w:t>2.9我方承诺投标文件所提供的全部资料真实可靠，并接受评标委员会、采购人、采购代理机构、监管部门进一步审查其中任何资料真实性的要求。</w:t>
      </w:r>
    </w:p>
    <w:p>
      <w:pPr>
        <w:pStyle w:val="24"/>
        <w:ind w:firstLine="480"/>
        <w:rPr>
          <w:rFonts w:ascii="宋体" w:eastAsia="宋体" w:cs="宋体" w:hAnsi="宋体"/>
        </w:rPr>
      </w:pPr>
      <w:r>
        <w:rPr>
          <w:rFonts w:ascii="宋体" w:eastAsia="宋体" w:cs="宋体" w:hAnsi="宋体"/>
        </w:rPr>
        <w:t>2.10除招标文件另有规定外，对于贵单位按照下述联络方式发出的任何信息或通知，均视为我方已收悉前述信息或通知的全部内容：</w:t>
      </w:r>
    </w:p>
    <w:p>
      <w:pPr>
        <w:pStyle w:val="24"/>
        <w:ind w:firstLine="480"/>
        <w:rPr>
          <w:rFonts w:ascii="宋体" w:eastAsia="宋体" w:cs="宋体" w:hAnsi="宋体"/>
        </w:rPr>
      </w:pPr>
      <w:r>
        <w:rPr>
          <w:rFonts w:ascii="宋体" w:eastAsia="宋体" w:cs="宋体" w:hAnsi="宋体"/>
        </w:rPr>
        <w:t xml:space="preserve">通信地址：                                        </w:t>
      </w:r>
    </w:p>
    <w:p>
      <w:pPr>
        <w:pStyle w:val="24"/>
        <w:ind w:firstLine="480"/>
        <w:rPr>
          <w:rFonts w:ascii="宋体" w:eastAsia="宋体" w:cs="宋体" w:hAnsi="宋体"/>
        </w:rPr>
      </w:pPr>
      <w:r>
        <w:rPr>
          <w:rFonts w:ascii="宋体" w:eastAsia="宋体" w:cs="宋体" w:hAnsi="宋体"/>
        </w:rPr>
        <w:t xml:space="preserve">邮编：                                           </w:t>
      </w:r>
    </w:p>
    <w:p>
      <w:pPr>
        <w:pStyle w:val="24"/>
        <w:ind w:firstLine="480"/>
        <w:rPr>
          <w:rFonts w:ascii="宋体" w:eastAsia="宋体" w:cs="宋体" w:hAnsi="宋体"/>
        </w:rPr>
      </w:pPr>
      <w:r>
        <w:rPr>
          <w:rFonts w:ascii="宋体" w:eastAsia="宋体" w:cs="宋体" w:hAnsi="宋体"/>
        </w:rPr>
        <w:t>联系方法：（包括但不限于：联系人、联系电话、手机、传真、电子邮箱等）</w:t>
      </w:r>
    </w:p>
    <w:p>
      <w:pPr>
        <w:pStyle w:val="24"/>
        <w:ind w:firstLine="480"/>
        <w:rPr>
          <w:rFonts w:ascii="宋体" w:eastAsia="宋体" w:cs="宋体" w:hAnsi="宋体"/>
        </w:rPr>
      </w:pPr>
      <w:r>
        <w:rPr>
          <w:rFonts w:ascii="宋体" w:eastAsia="宋体" w:cs="宋体" w:hAnsi="宋体"/>
        </w:rPr>
        <w:t>投标人：（全称并加盖单位公章）</w:t>
      </w:r>
    </w:p>
    <w:p>
      <w:pPr>
        <w:pStyle w:val="24"/>
        <w:ind w:firstLine="480"/>
        <w:rPr>
          <w:rFonts w:ascii="宋体" w:eastAsia="宋体" w:cs="宋体" w:hAnsi="宋体"/>
        </w:rPr>
      </w:pPr>
      <w:r>
        <w:rPr>
          <w:rFonts w:ascii="宋体" w:eastAsia="宋体" w:cs="宋体" w:hAnsi="宋体"/>
        </w:rPr>
        <w:t>日期：    年   月   日</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二、投标人的资格及资信证明文件</w:t>
      </w:r>
    </w:p>
    <w:p>
      <w:pPr>
        <w:pStyle w:val="24"/>
        <w:ind w:firstLine="960"/>
        <w:jc w:val="center"/>
        <w:outlineLvl w:val="3"/>
        <w:rPr>
          <w:rFonts w:ascii="宋体" w:eastAsia="宋体" w:cs="宋体" w:hAnsi="宋体"/>
        </w:rPr>
      </w:pPr>
      <w:r>
        <w:rPr>
          <w:rFonts w:ascii="宋体" w:eastAsia="宋体" w:cs="宋体" w:hAnsi="宋体"/>
          <w:b/>
          <w:sz w:val="24"/>
        </w:rPr>
        <w:t>二-1单位授权书（若有）</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我方的单位负责人</w:t>
      </w:r>
      <w:r>
        <w:rPr>
          <w:rFonts w:ascii="宋体" w:eastAsia="宋体" w:cs="宋体" w:hAnsi="宋体"/>
          <w:u w:val="single"/>
        </w:rPr>
        <w:t>（填写“单位负责人全名”）</w:t>
      </w:r>
      <w:r>
        <w:rPr>
          <w:rFonts w:ascii="宋体" w:eastAsia="宋体" w:cs="宋体" w:hAnsi="宋体"/>
        </w:rPr>
        <w:t>授权</w:t>
      </w:r>
      <w:r>
        <w:rPr>
          <w:rFonts w:ascii="宋体" w:eastAsia="宋体" w:cs="宋体" w:hAnsi="宋体"/>
          <w:u w:val="single"/>
        </w:rPr>
        <w:t>（填写“投标人代表全名”）</w:t>
      </w:r>
      <w:r>
        <w:rPr>
          <w:rFonts w:ascii="宋体" w:eastAsia="宋体" w:cs="宋体" w:hAnsi="宋体"/>
        </w:rPr>
        <w:t>为投标人代表，代表我方参加</w:t>
      </w:r>
      <w:r>
        <w:rPr>
          <w:rFonts w:ascii="宋体" w:eastAsia="宋体" w:cs="宋体" w:hAnsi="宋体"/>
          <w:u w:val="single"/>
        </w:rPr>
        <w:t>（填写“项目名称”）</w:t>
      </w:r>
      <w:r>
        <w:rPr>
          <w:rFonts w:ascii="宋体" w:eastAsia="宋体" w:cs="宋体" w:hAnsi="宋体"/>
        </w:rPr>
        <w:t>项目（项目编号：</w:t>
      </w:r>
      <w:r>
        <w:rPr>
          <w:rFonts w:ascii="宋体" w:eastAsia="宋体" w:cs="宋体" w:hAnsi="宋体"/>
          <w:u w:val="single"/>
        </w:rPr>
        <w:t>　　　　　</w:t>
      </w:r>
      <w:r>
        <w:rPr>
          <w:rFonts w:ascii="宋体" w:eastAsia="宋体" w:cs="宋体" w:hAnsi="宋体"/>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24"/>
        <w:ind w:firstLine="480"/>
        <w:rPr>
          <w:rFonts w:ascii="宋体" w:eastAsia="宋体" w:cs="宋体" w:hAnsi="宋体"/>
        </w:rPr>
      </w:pPr>
      <w:r>
        <w:rPr>
          <w:rFonts w:ascii="宋体" w:eastAsia="宋体" w:cs="宋体" w:hAnsi="宋体"/>
        </w:rPr>
        <w:t>投标人代表无转委权。特此授权。</w:t>
      </w:r>
    </w:p>
    <w:p>
      <w:pPr>
        <w:pStyle w:val="24"/>
        <w:ind w:firstLine="480"/>
        <w:rPr>
          <w:rFonts w:ascii="宋体" w:eastAsia="宋体" w:cs="宋体" w:hAnsi="宋体"/>
        </w:rPr>
      </w:pPr>
      <w:r>
        <w:rPr>
          <w:rFonts w:ascii="宋体" w:eastAsia="宋体" w:cs="宋体" w:hAnsi="宋体"/>
        </w:rPr>
        <w:t>（以下无正文）</w:t>
      </w:r>
    </w:p>
    <w:p>
      <w:pPr>
        <w:pStyle w:val="24"/>
        <w:ind w:firstLine="480"/>
        <w:rPr>
          <w:rFonts w:ascii="宋体" w:eastAsia="宋体" w:cs="宋体" w:hAnsi="宋体"/>
        </w:rPr>
      </w:pPr>
      <w:r>
        <w:rPr>
          <w:rFonts w:ascii="宋体" w:eastAsia="宋体" w:cs="宋体" w:hAnsi="宋体"/>
        </w:rPr>
        <w:t>单位负责人：</w:t>
      </w:r>
      <w:r>
        <w:rPr>
          <w:rFonts w:ascii="宋体" w:eastAsia="宋体" w:cs="宋体" w:hAnsi="宋体"/>
          <w:u w:val="single"/>
        </w:rPr>
        <w:t>　　　　　</w:t>
      </w:r>
      <w:r>
        <w:rPr>
          <w:rFonts w:ascii="宋体" w:eastAsia="宋体" w:cs="宋体" w:hAnsi="宋体"/>
        </w:rPr>
        <w:t>身份证号：</w:t>
      </w:r>
      <w:r>
        <w:rPr>
          <w:rFonts w:ascii="宋体" w:eastAsia="宋体" w:cs="宋体" w:hAnsi="宋体"/>
          <w:u w:val="single"/>
        </w:rPr>
        <w:t>　　　　　</w:t>
      </w:r>
      <w:r>
        <w:rPr>
          <w:rFonts w:ascii="宋体" w:eastAsia="宋体" w:cs="宋体" w:hAnsi="宋体"/>
        </w:rPr>
        <w:t>手机：</w:t>
      </w:r>
      <w:r>
        <w:rPr>
          <w:rFonts w:ascii="宋体" w:eastAsia="宋体" w:cs="宋体" w:hAnsi="宋体"/>
          <w:u w:val="single"/>
        </w:rPr>
        <w:t>　　　　　</w:t>
      </w:r>
    </w:p>
    <w:p>
      <w:pPr>
        <w:pStyle w:val="24"/>
        <w:ind w:firstLine="480"/>
        <w:rPr>
          <w:rFonts w:ascii="宋体" w:eastAsia="宋体" w:cs="宋体" w:hAnsi="宋体"/>
        </w:rPr>
      </w:pPr>
      <w:r>
        <w:rPr>
          <w:rFonts w:ascii="宋体" w:eastAsia="宋体" w:cs="宋体" w:hAnsi="宋体"/>
        </w:rPr>
        <w:t>投标人代表：</w:t>
      </w:r>
      <w:r>
        <w:rPr>
          <w:rFonts w:ascii="宋体" w:eastAsia="宋体" w:cs="宋体" w:hAnsi="宋体"/>
          <w:u w:val="single"/>
        </w:rPr>
        <w:t>　　　　　</w:t>
      </w:r>
      <w:r>
        <w:rPr>
          <w:rFonts w:ascii="宋体" w:eastAsia="宋体" w:cs="宋体" w:hAnsi="宋体"/>
        </w:rPr>
        <w:t>身份证号：</w:t>
      </w:r>
      <w:r>
        <w:rPr>
          <w:rFonts w:ascii="宋体" w:eastAsia="宋体" w:cs="宋体" w:hAnsi="宋体"/>
          <w:u w:val="single"/>
        </w:rPr>
        <w:t>　　　　　</w:t>
      </w:r>
      <w:r>
        <w:rPr>
          <w:rFonts w:ascii="宋体" w:eastAsia="宋体" w:cs="宋体" w:hAnsi="宋体"/>
        </w:rPr>
        <w:t>手机：</w:t>
      </w:r>
      <w:r>
        <w:rPr>
          <w:rFonts w:ascii="宋体" w:eastAsia="宋体" w:cs="宋体" w:hAnsi="宋体"/>
          <w:u w:val="single"/>
        </w:rPr>
        <w:t>　　　　　</w:t>
      </w:r>
    </w:p>
    <w:p>
      <w:pPr>
        <w:pStyle w:val="24"/>
        <w:ind w:firstLine="480"/>
        <w:rPr>
          <w:rFonts w:ascii="宋体" w:eastAsia="宋体" w:cs="宋体" w:hAnsi="宋体"/>
        </w:rPr>
      </w:pPr>
      <w:r>
        <w:rPr>
          <w:rFonts w:ascii="宋体" w:eastAsia="宋体" w:cs="宋体" w:hAnsi="宋体"/>
        </w:rPr>
        <w:t>授权方</w:t>
      </w:r>
    </w:p>
    <w:p>
      <w:pPr>
        <w:pStyle w:val="24"/>
        <w:ind w:firstLine="480"/>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签署日期： 年 月 日</w:t>
      </w:r>
    </w:p>
    <w:p>
      <w:pPr>
        <w:pStyle w:val="24"/>
        <w:ind w:firstLine="480"/>
        <w:rPr>
          <w:rFonts w:ascii="宋体" w:eastAsia="宋体" w:cs="宋体" w:hAnsi="宋体"/>
        </w:rPr>
      </w:pPr>
      <w:r>
        <w:rPr>
          <w:rFonts w:ascii="宋体" w:eastAsia="宋体" w:cs="宋体" w:hAnsi="宋体"/>
        </w:rPr>
        <w:t>附：单位负责人、投标人代表的身份证正反面复印件</w:t>
      </w:r>
    </w:p>
    <w:p>
      <w:pPr>
        <w:pStyle w:val="24"/>
        <w:ind w:firstLine="960"/>
        <w:rPr>
          <w:rFonts w:ascii="宋体" w:eastAsia="宋体" w:cs="宋体" w:hAnsi="宋体"/>
        </w:rPr>
      </w:pPr>
      <w:r>
        <w:rPr>
          <w:rFonts w:ascii="宋体" w:eastAsia="宋体" w:cs="宋体" w:hAnsi="宋体"/>
        </w:rPr>
        <w:t>要求：真实有效且内容完整、清晰、整洁。</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1、企业（银行、保险、石油石化、电力、电信等行业除外）、事业单位和社会团体法人的“单位负责人”指法定代表人，即与实际提交的“营业执照等证明文件”载明的一致。</w:t>
      </w:r>
    </w:p>
    <w:p>
      <w:pPr>
        <w:pStyle w:val="24"/>
        <w:ind w:firstLine="480"/>
        <w:rPr>
          <w:rFonts w:ascii="宋体" w:eastAsia="宋体" w:cs="宋体" w:hAnsi="宋体"/>
        </w:rPr>
      </w:pPr>
      <w:r>
        <w:rPr>
          <w:rFonts w:ascii="宋体" w:eastAsia="宋体" w:cs="宋体" w:hAnsi="宋体"/>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24"/>
        <w:ind w:firstLine="480"/>
        <w:rPr>
          <w:rFonts w:ascii="宋体" w:eastAsia="宋体" w:cs="宋体" w:hAnsi="宋体"/>
        </w:rPr>
      </w:pPr>
      <w:r>
        <w:rPr>
          <w:rFonts w:ascii="宋体" w:eastAsia="宋体" w:cs="宋体" w:hAnsi="宋体"/>
        </w:rPr>
        <w:t>3、投标人（自然人除外）：若投标人代表为单位授权的委托代理人，应提供本授权书；若投标人代表为单位负责人，应在此项下提交其身份证正反面复印件，可不提供本授权书。</w:t>
      </w:r>
    </w:p>
    <w:p>
      <w:pPr>
        <w:pStyle w:val="24"/>
        <w:ind w:firstLine="480"/>
        <w:rPr>
          <w:rFonts w:ascii="宋体" w:eastAsia="宋体" w:cs="宋体" w:hAnsi="宋体"/>
        </w:rPr>
      </w:pPr>
      <w:r>
        <w:rPr>
          <w:rFonts w:ascii="宋体" w:eastAsia="宋体" w:cs="宋体" w:hAnsi="宋体"/>
        </w:rPr>
        <w:t>4、投标人为自然人的，可不填写本授权书。</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二-2 证明材料</w:t>
      </w:r>
    </w:p>
    <w:p>
      <w:pPr>
        <w:pStyle w:val="24"/>
        <w:ind w:firstLine="480"/>
        <w:rPr>
          <w:rFonts w:ascii="宋体" w:eastAsia="宋体" w:cs="宋体" w:hAnsi="宋体"/>
        </w:rPr>
      </w:pPr>
      <w:r>
        <w:rPr>
          <w:rFonts w:ascii="宋体" w:eastAsia="宋体" w:cs="宋体" w:hAnsi="宋体"/>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pPr>
        <w:pStyle w:val="24"/>
        <w:ind w:firstLine="960"/>
        <w:jc w:val="center"/>
        <w:outlineLvl w:val="3"/>
        <w:rPr>
          <w:rFonts w:ascii="宋体" w:eastAsia="宋体" w:cs="宋体" w:hAnsi="宋体"/>
        </w:rPr>
      </w:pPr>
      <w:r>
        <w:rPr>
          <w:rFonts w:ascii="宋体" w:eastAsia="宋体" w:cs="宋体" w:hAnsi="宋体"/>
          <w:b/>
          <w:sz w:val="24"/>
        </w:rPr>
        <w:t>二-2-1 福建省政府采购供应商资格承诺函</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960"/>
        <w:rPr>
          <w:rFonts w:ascii="宋体" w:eastAsia="宋体" w:cs="宋体" w:hAnsi="宋体"/>
          <w:lang w:eastAsia="zh-CN"/>
        </w:rPr>
      </w:pPr>
      <w:r>
        <w:rPr>
          <w:rFonts w:ascii="宋体" w:eastAsia="宋体" w:cs="宋体" w:hAnsi="宋体"/>
        </w:rPr>
        <w:t>单位名称(自然人姓名)</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统一社会信用代码(自然人身份证号码)</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法定代表人(负责人)</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联系地址和电话</w:t>
      </w:r>
      <w:r>
        <w:rPr>
          <w:rFonts w:ascii="宋体" w:eastAsia="宋体" w:cs="宋体" w:hAnsi="宋体"/>
          <w:lang w:eastAsia="zh-CN"/>
        </w:rPr>
        <w:t>：</w:t>
      </w:r>
    </w:p>
    <w:p>
      <w:pPr>
        <w:pStyle w:val="24"/>
        <w:ind w:firstLine="480"/>
        <w:rPr>
          <w:rFonts w:ascii="宋体" w:eastAsia="宋体" w:cs="宋体" w:hAnsi="宋体"/>
          <w:lang w:eastAsia="zh-CN"/>
        </w:rPr>
      </w:pPr>
      <w:r>
        <w:rPr>
          <w:rFonts w:ascii="宋体" w:eastAsia="宋体" w:cs="宋体" w:hAnsi="宋体"/>
        </w:rPr>
        <w:t>我单位(本人)自愿参加本次政府采购活动，严格遵守《中华人民共和国政府采购法》及相关法律法规，坚守公开、公平公正和诚实信用等原则，依法诚信经营，并郑重承诺</w:t>
      </w:r>
      <w:r>
        <w:rPr>
          <w:rFonts w:ascii="宋体" w:eastAsia="宋体" w:cs="宋体" w:hAnsi="宋体"/>
          <w:lang w:eastAsia="zh-CN"/>
        </w:rPr>
        <w:t>：</w:t>
      </w:r>
    </w:p>
    <w:p>
      <w:pPr>
        <w:pStyle w:val="24"/>
        <w:ind w:firstLine="480"/>
        <w:rPr>
          <w:rFonts w:ascii="宋体" w:eastAsia="宋体" w:cs="宋体" w:hAnsi="宋体"/>
          <w:lang w:eastAsia="zh-CN"/>
        </w:rPr>
      </w:pPr>
      <w:r>
        <w:rPr>
          <w:rFonts w:ascii="宋体" w:eastAsia="宋体" w:cs="宋体" w:hAnsi="宋体"/>
        </w:rPr>
        <w:t>一、我单位(本人)具备采购文件要求以及《中华人民共和国政府采购法》第二十二条规定的条件</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1.具有独立承担民事责任的能力</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2.具有良好的商业信誉和健全的财务会计制度</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3.具有履行合同所必需的设备和专业技术能力</w:t>
      </w:r>
      <w:r>
        <w:rPr>
          <w:rFonts w:ascii="宋体" w:eastAsia="宋体" w:cs="宋体" w:hAnsi="宋体"/>
          <w:lang w:eastAsia="zh-CN"/>
        </w:rPr>
        <w:t>；</w:t>
      </w:r>
    </w:p>
    <w:p>
      <w:pPr>
        <w:pStyle w:val="24"/>
        <w:ind w:firstLine="960"/>
        <w:rPr>
          <w:rFonts w:ascii="宋体" w:eastAsia="宋体" w:cs="宋体" w:hAnsi="宋体"/>
          <w:lang w:eastAsia="zh-CN"/>
        </w:rPr>
      </w:pPr>
      <w:r>
        <w:rPr>
          <w:rFonts w:ascii="宋体" w:eastAsia="宋体" w:cs="宋体" w:hAnsi="宋体"/>
        </w:rPr>
        <w:t>4.有依法缴纳税收和社会保障资金的良好记录</w:t>
      </w:r>
      <w:r>
        <w:rPr>
          <w:rFonts w:ascii="宋体" w:eastAsia="宋体" w:cs="宋体" w:hAnsi="宋体"/>
          <w:lang w:eastAsia="zh-CN"/>
        </w:rPr>
        <w:t>；</w:t>
      </w:r>
    </w:p>
    <w:p>
      <w:pPr>
        <w:pStyle w:val="24"/>
        <w:ind w:firstLine="960"/>
        <w:rPr>
          <w:rFonts w:ascii="宋体" w:eastAsia="宋体" w:cs="宋体" w:hAnsi="宋体"/>
        </w:rPr>
      </w:pPr>
      <w:r>
        <w:rPr>
          <w:rFonts w:ascii="宋体" w:eastAsia="宋体" w:cs="宋体" w:hAnsi="宋体"/>
        </w:rPr>
        <w:t>5.参加政府采购活动前三年内，在经营活动中没有重大违法记录；</w:t>
      </w:r>
    </w:p>
    <w:p>
      <w:pPr>
        <w:pStyle w:val="24"/>
        <w:ind w:firstLine="960"/>
        <w:rPr>
          <w:rFonts w:ascii="宋体" w:eastAsia="宋体" w:cs="宋体" w:hAnsi="宋体"/>
        </w:rPr>
      </w:pPr>
      <w:r>
        <w:rPr>
          <w:rFonts w:ascii="宋体" w:eastAsia="宋体" w:cs="宋体" w:hAnsi="宋体"/>
        </w:rPr>
        <w:t>6.法律、行政法规规定的其他条件。</w:t>
      </w:r>
    </w:p>
    <w:p>
      <w:pPr>
        <w:pStyle w:val="24"/>
        <w:ind w:firstLine="480"/>
        <w:rPr>
          <w:rFonts w:ascii="宋体" w:eastAsia="宋体" w:cs="宋体" w:hAnsi="宋体"/>
        </w:rPr>
      </w:pPr>
      <w:r>
        <w:rPr>
          <w:rFonts w:ascii="宋体" w:eastAsia="宋体" w:cs="宋体" w:hAnsi="宋体"/>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pPr>
        <w:pStyle w:val="24"/>
        <w:ind w:firstLine="480"/>
        <w:rPr>
          <w:rFonts w:ascii="宋体" w:eastAsia="宋体" w:cs="宋体" w:hAnsi="宋体"/>
        </w:rPr>
      </w:pPr>
      <w:r>
        <w:rPr>
          <w:rFonts w:ascii="宋体" w:eastAsia="宋体" w:cs="宋体" w:hAnsi="宋体"/>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w:t>
      </w:r>
      <w:r>
        <w:rPr>
          <w:rFonts w:ascii="宋体" w:eastAsia="宋体" w:cs="宋体" w:hAnsi="宋体"/>
          <w:lang w:eastAsia="zh-CN"/>
        </w:rPr>
        <w:t>：</w:t>
      </w:r>
      <w:r>
        <w:rPr>
          <w:rFonts w:ascii="宋体" w:eastAsia="宋体" w:cs="宋体" w:hAnsi="宋体"/>
        </w:rPr>
        <w:t>“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pPr>
        <w:pStyle w:val="24"/>
        <w:ind w:firstLine="480"/>
        <w:jc w:val="right"/>
        <w:rPr>
          <w:rFonts w:ascii="宋体" w:eastAsia="宋体" w:cs="宋体" w:hAnsi="宋体"/>
          <w:lang w:eastAsia="zh-CN"/>
        </w:rPr>
      </w:pPr>
      <w:r>
        <w:rPr>
          <w:rFonts w:ascii="宋体" w:eastAsia="宋体" w:cs="宋体" w:hAnsi="宋体"/>
        </w:rPr>
        <w:t>供应商：</w:t>
      </w:r>
      <w:r>
        <w:rPr>
          <w:rFonts w:ascii="宋体" w:eastAsia="宋体" w:cs="宋体" w:hAnsi="宋体"/>
          <w:u w:val="single"/>
        </w:rPr>
        <w:t>名称(单位公章)</w:t>
      </w:r>
      <w:r>
        <w:rPr>
          <w:rFonts w:ascii="宋体" w:eastAsia="宋体" w:cs="宋体" w:hAnsi="宋体"/>
          <w:u w:val="single"/>
          <w:lang w:eastAsia="zh-CN"/>
        </w:rPr>
        <w:t>：</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480"/>
        <w:rPr>
          <w:rFonts w:ascii="宋体" w:eastAsia="宋体" w:cs="宋体" w:hAnsi="宋体"/>
        </w:rPr>
      </w:pPr>
      <w:r>
        <w:rPr>
          <w:rFonts w:ascii="宋体" w:eastAsia="宋体" w:cs="宋体" w:hAnsi="宋体"/>
        </w:rPr>
        <w:t>注：</w:t>
      </w:r>
    </w:p>
    <w:p>
      <w:pPr>
        <w:pStyle w:val="24"/>
        <w:ind w:firstLine="960"/>
        <w:rPr>
          <w:rFonts w:ascii="宋体" w:eastAsia="宋体" w:cs="宋体" w:hAnsi="宋体"/>
        </w:rPr>
      </w:pPr>
      <w:r>
        <w:rPr>
          <w:rFonts w:ascii="宋体" w:eastAsia="宋体" w:cs="宋体" w:hAnsi="宋体"/>
        </w:rPr>
        <w:t>1.我单位(本人)专指参加政府采购活动的供应商(含自然人)；</w:t>
      </w:r>
    </w:p>
    <w:p>
      <w:pPr>
        <w:pStyle w:val="24"/>
        <w:ind w:firstLine="960"/>
        <w:rPr>
          <w:rFonts w:ascii="宋体" w:eastAsia="宋体" w:cs="宋体" w:hAnsi="宋体"/>
        </w:rPr>
      </w:pPr>
      <w:r>
        <w:rPr>
          <w:rFonts w:ascii="宋体" w:eastAsia="宋体" w:cs="宋体" w:hAnsi="宋体"/>
        </w:rPr>
        <w:t>2.资格承诺的供应商应在投标(响应)文件中按此模板提供承诺函，否则，视为未按照招标文件规定提交投标人的资格及资信文件，按资格审查不通过处理。</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二-2-2 资格证明材料</w:t>
      </w:r>
    </w:p>
    <w:p>
      <w:pPr>
        <w:pStyle w:val="24"/>
        <w:ind w:firstLine="960"/>
        <w:jc w:val="center"/>
        <w:outlineLvl w:val="3"/>
        <w:rPr>
          <w:rFonts w:ascii="宋体" w:eastAsia="宋体" w:cs="宋体" w:hAnsi="宋体"/>
        </w:rPr>
      </w:pPr>
      <w:r>
        <w:rPr>
          <w:rFonts w:ascii="宋体" w:eastAsia="宋体" w:cs="宋体" w:hAnsi="宋体"/>
          <w:b/>
          <w:sz w:val="24"/>
        </w:rPr>
        <w:t>营业执照等证明文件</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 ）投标人为法人（包括企业、事业单位和社会团体）的</w:t>
      </w:r>
    </w:p>
    <w:p>
      <w:pPr>
        <w:pStyle w:val="24"/>
        <w:ind w:firstLine="480"/>
        <w:rPr>
          <w:rFonts w:ascii="宋体" w:eastAsia="宋体" w:cs="宋体" w:hAnsi="宋体"/>
        </w:rPr>
      </w:pPr>
      <w:r>
        <w:rPr>
          <w:rFonts w:ascii="宋体" w:eastAsia="宋体" w:cs="宋体" w:hAnsi="宋体"/>
        </w:rPr>
        <w:t>现附上由</w:t>
      </w:r>
      <w:r>
        <w:rPr>
          <w:rFonts w:ascii="宋体" w:eastAsia="宋体" w:cs="宋体" w:hAnsi="宋体"/>
          <w:u w:val="single"/>
        </w:rPr>
        <w:t>（（填写“签发机关全称”）</w:t>
      </w:r>
      <w:r>
        <w:rPr>
          <w:rFonts w:ascii="宋体" w:eastAsia="宋体" w:cs="宋体" w:hAnsi="宋体"/>
        </w:rPr>
        <w:t>签发的我方统一社会信用代码（请填写法人的具体证照名称）复印件，该证明材料真实有效，否则我方负全部责任。</w:t>
      </w:r>
    </w:p>
    <w:p>
      <w:pPr>
        <w:pStyle w:val="24"/>
        <w:ind w:firstLine="480"/>
        <w:rPr>
          <w:rFonts w:ascii="宋体" w:eastAsia="宋体" w:cs="宋体" w:hAnsi="宋体"/>
        </w:rPr>
      </w:pPr>
      <w:r>
        <w:rPr>
          <w:rFonts w:ascii="宋体" w:eastAsia="宋体" w:cs="宋体" w:hAnsi="宋体"/>
        </w:rPr>
        <w:t>（ ）投标人为非法人（包括其他组织、自然人）的</w:t>
      </w:r>
    </w:p>
    <w:p>
      <w:pPr>
        <w:pStyle w:val="24"/>
        <w:ind w:firstLine="480"/>
        <w:rPr>
          <w:rFonts w:ascii="宋体" w:eastAsia="宋体" w:cs="宋体" w:hAnsi="宋体"/>
        </w:rPr>
      </w:pPr>
      <w:r>
        <w:rPr>
          <w:rFonts w:ascii="宋体" w:eastAsia="宋体" w:cs="宋体" w:hAnsi="宋体"/>
        </w:rPr>
        <w:t>□现附上由</w:t>
      </w:r>
      <w:r>
        <w:rPr>
          <w:rFonts w:ascii="宋体" w:eastAsia="宋体" w:cs="宋体" w:hAnsi="宋体"/>
          <w:u w:val="single"/>
        </w:rPr>
        <w:t>（（填写“签发机关全称”）</w:t>
      </w:r>
      <w:r>
        <w:rPr>
          <w:rFonts w:ascii="宋体" w:eastAsia="宋体" w:cs="宋体" w:hAnsi="宋体"/>
        </w:rPr>
        <w:t>签发的我方（请填写非自然人的非法人的具体证照名称）复印件，该证明材料真实有效，否则我方负全部责任。</w:t>
      </w:r>
    </w:p>
    <w:p>
      <w:pPr>
        <w:pStyle w:val="24"/>
        <w:ind w:firstLine="480"/>
        <w:rPr>
          <w:rFonts w:ascii="宋体" w:eastAsia="宋体" w:cs="宋体" w:hAnsi="宋体"/>
        </w:rPr>
      </w:pPr>
      <w:r>
        <w:rPr>
          <w:rFonts w:ascii="宋体" w:eastAsia="宋体" w:cs="宋体" w:hAnsi="宋体"/>
        </w:rPr>
        <w:t>□现附上由</w:t>
      </w:r>
      <w:r>
        <w:rPr>
          <w:rFonts w:ascii="宋体" w:eastAsia="宋体" w:cs="宋体" w:hAnsi="宋体"/>
          <w:u w:val="single"/>
        </w:rPr>
        <w:t>（（填写“签发机关全称”）</w:t>
      </w:r>
      <w:r>
        <w:rPr>
          <w:rFonts w:ascii="宋体" w:eastAsia="宋体" w:cs="宋体" w:hAnsi="宋体"/>
        </w:rPr>
        <w:t>签发的我方（请填写自然人的身份证件名称）复印件，该证明材料真实有效，否则我方负全部责任。</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1、请投标人按照实际情况编制填写，在相应的（）中打“√”并选择相应的“□”（若有）后，再按照本格式的要求提供相应证明材料的复印件。</w:t>
      </w:r>
    </w:p>
    <w:p>
      <w:pPr>
        <w:pStyle w:val="24"/>
        <w:ind w:firstLine="480"/>
        <w:rPr>
          <w:rFonts w:ascii="宋体" w:eastAsia="宋体" w:cs="宋体" w:hAnsi="宋体"/>
        </w:rPr>
      </w:pPr>
      <w:r>
        <w:rPr>
          <w:rFonts w:ascii="宋体" w:eastAsia="宋体" w:cs="宋体" w:hAnsi="宋体"/>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财务状况报告（财务报告、或资信证明）</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 ）投标人提供财务报告的</w:t>
      </w:r>
    </w:p>
    <w:p>
      <w:pPr>
        <w:pStyle w:val="24"/>
        <w:ind w:firstLine="480"/>
        <w:rPr>
          <w:rFonts w:ascii="宋体" w:eastAsia="宋体" w:cs="宋体" w:hAnsi="宋体"/>
        </w:rPr>
      </w:pPr>
      <w:r>
        <w:rPr>
          <w:rFonts w:ascii="宋体" w:eastAsia="宋体" w:cs="宋体" w:hAnsi="宋体"/>
        </w:rPr>
        <w:t>□企业适用：现附上我方</w:t>
      </w:r>
      <w:r>
        <w:rPr>
          <w:rFonts w:ascii="宋体" w:eastAsia="宋体" w:cs="宋体" w:hAnsi="宋体"/>
          <w:u w:val="single"/>
        </w:rPr>
        <w:t>（填写“具体的年度、或半年度、季度”）</w:t>
      </w:r>
      <w:r>
        <w:rPr>
          <w:rFonts w:ascii="宋体" w:eastAsia="宋体" w:cs="宋体" w:hAnsi="宋体"/>
        </w:rPr>
        <w:t>财务报告复印件，包括资产负债表、利润表、现金流量表、所有者权益变动表（若有）及其附注（若有）、会计师事务所营业执照和注册会计师资格证书，上述证明材料真实有效，否则我方负全部责任。</w:t>
      </w:r>
    </w:p>
    <w:p>
      <w:pPr>
        <w:pStyle w:val="24"/>
        <w:ind w:firstLine="480"/>
        <w:rPr>
          <w:rFonts w:ascii="宋体" w:eastAsia="宋体" w:cs="宋体" w:hAnsi="宋体"/>
        </w:rPr>
      </w:pPr>
      <w:r>
        <w:rPr>
          <w:rFonts w:ascii="宋体" w:eastAsia="宋体" w:cs="宋体" w:hAnsi="宋体"/>
        </w:rPr>
        <w:t>□事业单位适用：现附上我方</w:t>
      </w:r>
      <w:r>
        <w:rPr>
          <w:rFonts w:ascii="宋体" w:eastAsia="宋体" w:cs="宋体" w:hAnsi="宋体"/>
          <w:u w:val="single"/>
        </w:rPr>
        <w:t>（填写“具体的年度、或半年度、或季度”）</w:t>
      </w:r>
      <w:r>
        <w:rPr>
          <w:rFonts w:ascii="宋体" w:eastAsia="宋体" w:cs="宋体" w:hAnsi="宋体"/>
        </w:rPr>
        <w:t>财务报告复印件，包括资产负债表、收入支出表（或收入费用表）、财政补助收入支出表（若有）、会计师事务所营业执照和注册会计师资格证书，上述证明材料真实有效，否则我方负全部责任。</w:t>
      </w:r>
    </w:p>
    <w:p>
      <w:pPr>
        <w:pStyle w:val="24"/>
        <w:ind w:firstLine="480"/>
        <w:rPr>
          <w:rFonts w:ascii="宋体" w:eastAsia="宋体" w:cs="宋体" w:hAnsi="宋体"/>
        </w:rPr>
      </w:pPr>
      <w:r>
        <w:rPr>
          <w:rFonts w:ascii="宋体" w:eastAsia="宋体" w:cs="宋体" w:hAnsi="宋体"/>
        </w:rPr>
        <w:t>□社会团体、民办非企适用：现附上我方</w:t>
      </w:r>
      <w:r>
        <w:rPr>
          <w:rFonts w:ascii="宋体" w:eastAsia="宋体" w:cs="宋体" w:hAnsi="宋体"/>
          <w:u w:val="single"/>
        </w:rPr>
        <w:t>（填写“具体的年度、或半年度、或季度”）</w:t>
      </w:r>
      <w:r>
        <w:rPr>
          <w:rFonts w:ascii="宋体" w:eastAsia="宋体" w:cs="宋体" w:hAnsi="宋体"/>
        </w:rPr>
        <w:t>财务报告复印件，包括资产负债表、业务活动表、现金流量表、会计师事务所营业执照和注册会计师资格证书，上述证明材料真实有效，否则我方负全部责任。</w:t>
      </w:r>
    </w:p>
    <w:p>
      <w:pPr>
        <w:pStyle w:val="24"/>
        <w:ind w:firstLine="480"/>
        <w:rPr>
          <w:rFonts w:ascii="宋体" w:eastAsia="宋体" w:cs="宋体" w:hAnsi="宋体"/>
        </w:rPr>
      </w:pPr>
      <w:r>
        <w:rPr>
          <w:rFonts w:ascii="宋体" w:eastAsia="宋体" w:cs="宋体" w:hAnsi="宋体"/>
        </w:rPr>
        <w:t>（ ）投标人提供资信证明的</w:t>
      </w:r>
    </w:p>
    <w:p>
      <w:pPr>
        <w:pStyle w:val="24"/>
        <w:ind w:firstLine="480"/>
        <w:rPr>
          <w:rFonts w:ascii="宋体" w:eastAsia="宋体" w:cs="宋体" w:hAnsi="宋体"/>
        </w:rPr>
      </w:pPr>
      <w:r>
        <w:rPr>
          <w:rFonts w:ascii="宋体" w:eastAsia="宋体" w:cs="宋体" w:hAnsi="宋体"/>
        </w:rPr>
        <w:t>□非自然人适用（包括企业、事业单位、社会团体和其他组织）：现附上我方银行：</w:t>
      </w:r>
      <w:r>
        <w:rPr>
          <w:rFonts w:ascii="宋体" w:eastAsia="宋体" w:cs="宋体" w:hAnsi="宋体"/>
          <w:u w:val="single"/>
        </w:rPr>
        <w:t>（填写“开户银行全称”）</w:t>
      </w:r>
      <w:r>
        <w:rPr>
          <w:rFonts w:ascii="宋体" w:eastAsia="宋体" w:cs="宋体" w:hAnsi="宋体"/>
        </w:rPr>
        <w:t>出具的资信证明复印件，上述证明材料真实有效，否则我方负全部责任。</w:t>
      </w:r>
    </w:p>
    <w:p>
      <w:pPr>
        <w:pStyle w:val="24"/>
        <w:ind w:firstLine="480"/>
        <w:rPr>
          <w:rFonts w:ascii="宋体" w:eastAsia="宋体" w:cs="宋体" w:hAnsi="宋体"/>
        </w:rPr>
      </w:pPr>
      <w:r>
        <w:rPr>
          <w:rFonts w:ascii="宋体" w:eastAsia="宋体" w:cs="宋体" w:hAnsi="宋体"/>
        </w:rPr>
        <w:t>□自然人适用：现附上我方银行</w:t>
      </w:r>
      <w:r>
        <w:rPr>
          <w:rFonts w:ascii="宋体" w:eastAsia="宋体" w:cs="宋体" w:hAnsi="宋体"/>
          <w:u w:val="single"/>
        </w:rPr>
        <w:t>：（填写自然人的“个人账户的开户银行全称”）</w:t>
      </w:r>
      <w:r>
        <w:rPr>
          <w:rFonts w:ascii="宋体" w:eastAsia="宋体" w:cs="宋体" w:hAnsi="宋体"/>
        </w:rPr>
        <w:t>出具的资信证明复印件，上述证明材料真实有效，否则我方负全部责任。</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1、请投标人按照实际情况编制填写，在相应的（）中打“√”并选择相应的“□”（若有）后，再按照本格式的要求提供相应证明材料的复印件。</w:t>
      </w:r>
    </w:p>
    <w:p>
      <w:pPr>
        <w:pStyle w:val="24"/>
        <w:ind w:firstLine="480"/>
        <w:rPr>
          <w:rFonts w:ascii="宋体" w:eastAsia="宋体" w:cs="宋体" w:hAnsi="宋体"/>
        </w:rPr>
      </w:pPr>
      <w:r>
        <w:rPr>
          <w:rFonts w:ascii="宋体" w:eastAsia="宋体" w:cs="宋体" w:hAnsi="宋体"/>
        </w:rPr>
        <w:t>2、投标人提供的财务报告复印件（成立年限按照投标截止时间推算）应符合下列规定：</w:t>
      </w:r>
    </w:p>
    <w:p>
      <w:pPr>
        <w:pStyle w:val="24"/>
        <w:ind w:firstLine="480"/>
        <w:rPr>
          <w:rFonts w:ascii="宋体" w:eastAsia="宋体" w:cs="宋体" w:hAnsi="宋体"/>
        </w:rPr>
      </w:pPr>
      <w:r>
        <w:rPr>
          <w:rFonts w:ascii="宋体" w:eastAsia="宋体" w:cs="宋体" w:hAnsi="宋体"/>
        </w:rPr>
        <w:t>2.1成立年限满1年及以上的投标人，提供经审计的招标文件规定的年度财务报告。</w:t>
      </w:r>
    </w:p>
    <w:p>
      <w:pPr>
        <w:pStyle w:val="24"/>
        <w:ind w:firstLine="480"/>
        <w:rPr>
          <w:rFonts w:ascii="宋体" w:eastAsia="宋体" w:cs="宋体" w:hAnsi="宋体"/>
        </w:rPr>
      </w:pPr>
      <w:r>
        <w:rPr>
          <w:rFonts w:ascii="宋体" w:eastAsia="宋体" w:cs="宋体" w:hAnsi="宋体"/>
        </w:rPr>
        <w:t>2.2成立年限满半年但不足1年的投标人，提供该半年度中任一季度的季度财务报告或该半年度的半年度财务报告。</w:t>
      </w:r>
    </w:p>
    <w:p>
      <w:pPr>
        <w:pStyle w:val="24"/>
        <w:ind w:firstLine="480"/>
        <w:rPr>
          <w:rFonts w:ascii="宋体" w:eastAsia="宋体" w:cs="宋体" w:hAnsi="宋体"/>
        </w:rPr>
      </w:pPr>
      <w:r>
        <w:rPr>
          <w:rFonts w:ascii="宋体" w:eastAsia="宋体" w:cs="宋体" w:hAnsi="宋体"/>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依法缴纳税收证明材料</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1、依法缴纳税收的投标人</w:t>
      </w:r>
    </w:p>
    <w:p>
      <w:pPr>
        <w:pStyle w:val="24"/>
        <w:ind w:firstLine="480"/>
        <w:rPr>
          <w:rFonts w:ascii="宋体" w:eastAsia="宋体" w:cs="宋体" w:hAnsi="宋体"/>
        </w:rPr>
      </w:pPr>
      <w:r>
        <w:rPr>
          <w:rFonts w:ascii="宋体" w:eastAsia="宋体" w:cs="宋体" w:hAnsi="宋体"/>
        </w:rPr>
        <w:t>（ ）法人（包括企业、事业单位和社会团体）的</w:t>
      </w:r>
    </w:p>
    <w:p>
      <w:pPr>
        <w:pStyle w:val="24"/>
        <w:ind w:firstLine="480"/>
        <w:rPr>
          <w:rFonts w:ascii="宋体" w:eastAsia="宋体" w:cs="宋体" w:hAnsi="宋体"/>
        </w:rPr>
      </w:pPr>
      <w:r>
        <w:rPr>
          <w:rFonts w:ascii="宋体" w:eastAsia="宋体" w:cs="宋体" w:hAnsi="宋体"/>
        </w:rPr>
        <w:t>现附上自</w:t>
      </w:r>
      <w:r>
        <w:rPr>
          <w:rFonts w:ascii="宋体" w:eastAsia="宋体" w:cs="宋体" w:hAnsi="宋体"/>
          <w:u w:val="single"/>
        </w:rPr>
        <w:t>　　年　　月　　日</w:t>
      </w:r>
      <w:r>
        <w:rPr>
          <w:rFonts w:ascii="宋体" w:eastAsia="宋体" w:cs="宋体" w:hAnsi="宋体"/>
        </w:rPr>
        <w:t>至</w:t>
      </w:r>
      <w:r>
        <w:rPr>
          <w:rFonts w:ascii="宋体" w:eastAsia="宋体" w:cs="宋体" w:hAnsi="宋体"/>
          <w:u w:val="single"/>
        </w:rPr>
        <w:t>　　年　　月　　日</w:t>
      </w:r>
      <w:r>
        <w:rPr>
          <w:rFonts w:ascii="宋体" w:eastAsia="宋体" w:cs="宋体" w:hAnsi="宋体"/>
        </w:rPr>
        <w:t>期间我方缴纳（包括但不限于税务机关出具的专用收据、税收缴纳证明或税收代缴银行的缴款收讫凭证）等税收凭据复印件，上述证明材料真实有效，否则我方负全部责任。</w:t>
      </w:r>
    </w:p>
    <w:p>
      <w:pPr>
        <w:pStyle w:val="24"/>
        <w:ind w:firstLine="480"/>
        <w:rPr>
          <w:rFonts w:ascii="宋体" w:eastAsia="宋体" w:cs="宋体" w:hAnsi="宋体"/>
        </w:rPr>
      </w:pPr>
      <w:r>
        <w:rPr>
          <w:rFonts w:ascii="宋体" w:eastAsia="宋体" w:cs="宋体" w:hAnsi="宋体"/>
        </w:rPr>
        <w:t>（ ）非法人（包括其他组织、自然人）的</w:t>
      </w:r>
    </w:p>
    <w:p>
      <w:pPr>
        <w:pStyle w:val="24"/>
        <w:ind w:firstLine="480"/>
        <w:rPr>
          <w:rFonts w:ascii="宋体" w:eastAsia="宋体" w:cs="宋体" w:hAnsi="宋体"/>
        </w:rPr>
      </w:pPr>
      <w:r>
        <w:rPr>
          <w:rFonts w:ascii="宋体" w:eastAsia="宋体" w:cs="宋体" w:hAnsi="宋体"/>
        </w:rPr>
        <w:t>现附上自</w:t>
      </w:r>
      <w:r>
        <w:rPr>
          <w:rFonts w:ascii="宋体" w:eastAsia="宋体" w:cs="宋体" w:hAnsi="宋体"/>
          <w:u w:val="single"/>
        </w:rPr>
        <w:t>　　年　　月　　日</w:t>
      </w:r>
      <w:r>
        <w:rPr>
          <w:rFonts w:ascii="宋体" w:eastAsia="宋体" w:cs="宋体" w:hAnsi="宋体"/>
        </w:rPr>
        <w:t>至</w:t>
      </w:r>
      <w:r>
        <w:rPr>
          <w:rFonts w:ascii="宋体" w:eastAsia="宋体" w:cs="宋体" w:hAnsi="宋体"/>
          <w:u w:val="single"/>
        </w:rPr>
        <w:t>　　年　　月　　日</w:t>
      </w:r>
      <w:r>
        <w:rPr>
          <w:rFonts w:ascii="宋体" w:eastAsia="宋体" w:cs="宋体" w:hAnsi="宋体"/>
        </w:rPr>
        <w:t>期间我方缴纳（包括但不限于税务机关出具的专用收据、税收缴纳证明或税收代缴银行的缴款收讫凭证）等税收凭据复印件，上述证明材料真实有效，否则我方负全部责任。</w:t>
      </w:r>
    </w:p>
    <w:p>
      <w:pPr>
        <w:pStyle w:val="24"/>
        <w:ind w:firstLine="480"/>
        <w:rPr>
          <w:rFonts w:ascii="宋体" w:eastAsia="宋体" w:cs="宋体" w:hAnsi="宋体"/>
        </w:rPr>
      </w:pPr>
      <w:r>
        <w:rPr>
          <w:rFonts w:ascii="宋体" w:eastAsia="宋体" w:cs="宋体" w:hAnsi="宋体"/>
        </w:rPr>
        <w:t>2、依法免税的投标人</w:t>
      </w:r>
    </w:p>
    <w:p>
      <w:pPr>
        <w:pStyle w:val="24"/>
        <w:ind w:firstLine="480"/>
        <w:rPr>
          <w:rFonts w:ascii="宋体" w:eastAsia="宋体" w:cs="宋体" w:hAnsi="宋体"/>
        </w:rPr>
      </w:pPr>
      <w:r>
        <w:rPr>
          <w:rFonts w:ascii="宋体" w:eastAsia="宋体" w:cs="宋体" w:hAnsi="宋体"/>
        </w:rPr>
        <w:t>（ ）现附上我方依法免税的证明材料复印件，上述证明材料真实有效，否则我方负全部责任。</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1、请投标人按照实际情况编制填写，在相应的（）中打“√”，并按照本格式的要求提供相应证明材料的复印件。</w:t>
      </w:r>
    </w:p>
    <w:p>
      <w:pPr>
        <w:pStyle w:val="24"/>
        <w:ind w:firstLine="480"/>
        <w:rPr>
          <w:rFonts w:ascii="宋体" w:eastAsia="宋体" w:cs="宋体" w:hAnsi="宋体"/>
        </w:rPr>
      </w:pPr>
      <w:r>
        <w:rPr>
          <w:rFonts w:ascii="宋体" w:eastAsia="宋体" w:cs="宋体" w:hAnsi="宋体"/>
        </w:rPr>
        <w:t>2、投标人提供的税收缴纳凭据复印件应符合下列规定：</w:t>
      </w:r>
    </w:p>
    <w:p>
      <w:pPr>
        <w:pStyle w:val="24"/>
        <w:ind w:firstLine="480"/>
        <w:rPr>
          <w:rFonts w:ascii="宋体" w:eastAsia="宋体" w:cs="宋体" w:hAnsi="宋体"/>
        </w:rPr>
      </w:pPr>
      <w:r>
        <w:rPr>
          <w:rFonts w:ascii="宋体" w:eastAsia="宋体" w:cs="宋体" w:hAnsi="宋体"/>
        </w:rPr>
        <w:t>2.1投标截止时间前（不含投标截止时间的当月）已依法缴纳税收的投标人，提供投标截止时间前六个月（不含投标截止时间的当月）中任一月份的税收缴纳凭据复印件。</w:t>
      </w:r>
    </w:p>
    <w:p>
      <w:pPr>
        <w:pStyle w:val="24"/>
        <w:ind w:firstLine="480"/>
        <w:rPr>
          <w:rFonts w:ascii="宋体" w:eastAsia="宋体" w:cs="宋体" w:hAnsi="宋体"/>
        </w:rPr>
      </w:pPr>
      <w:r>
        <w:rPr>
          <w:rFonts w:ascii="宋体" w:eastAsia="宋体" w:cs="宋体" w:hAnsi="宋体"/>
        </w:rPr>
        <w:t>2.2投标截止时间的当月成立的投标人，视同满足本项资格条件要求。</w:t>
      </w:r>
    </w:p>
    <w:p>
      <w:pPr>
        <w:pStyle w:val="24"/>
        <w:ind w:firstLine="480"/>
        <w:rPr>
          <w:rFonts w:ascii="宋体" w:eastAsia="宋体" w:cs="宋体" w:hAnsi="宋体"/>
        </w:rPr>
      </w:pPr>
      <w:r>
        <w:rPr>
          <w:rFonts w:ascii="宋体" w:eastAsia="宋体" w:cs="宋体" w:hAnsi="宋体"/>
        </w:rPr>
        <w:t>3、若为依法免税范围的投标人，提供依法免税证明材料的，视同满足本项资格条件要求。</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依法缴纳社会保障资金证明材料</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1、依法缴纳社会保障资金的投标人</w:t>
      </w:r>
    </w:p>
    <w:p>
      <w:pPr>
        <w:pStyle w:val="24"/>
        <w:ind w:firstLine="480"/>
        <w:rPr>
          <w:rFonts w:ascii="宋体" w:eastAsia="宋体" w:cs="宋体" w:hAnsi="宋体"/>
        </w:rPr>
      </w:pPr>
      <w:r>
        <w:rPr>
          <w:rFonts w:ascii="宋体" w:eastAsia="宋体" w:cs="宋体" w:hAnsi="宋体"/>
        </w:rPr>
        <w:t>（ ）法人（包括企业、事业单位和社会团体）的</w:t>
      </w:r>
    </w:p>
    <w:p>
      <w:pPr>
        <w:pStyle w:val="24"/>
        <w:ind w:firstLine="480"/>
        <w:rPr>
          <w:rFonts w:ascii="宋体" w:eastAsia="宋体" w:cs="宋体" w:hAnsi="宋体"/>
        </w:rPr>
      </w:pPr>
      <w:r>
        <w:rPr>
          <w:rFonts w:ascii="宋体" w:eastAsia="宋体" w:cs="宋体" w:hAnsi="宋体"/>
        </w:rPr>
        <w:t>现附上自</w:t>
      </w:r>
      <w:r>
        <w:rPr>
          <w:rFonts w:ascii="宋体" w:eastAsia="宋体" w:cs="宋体" w:hAnsi="宋体"/>
          <w:u w:val="single"/>
        </w:rPr>
        <w:t>　　年　　月　　日</w:t>
      </w:r>
      <w:r>
        <w:rPr>
          <w:rFonts w:ascii="宋体" w:eastAsia="宋体" w:cs="宋体" w:hAnsi="宋体"/>
        </w:rPr>
        <w:t>至</w:t>
      </w:r>
      <w:r>
        <w:rPr>
          <w:rFonts w:ascii="宋体" w:eastAsia="宋体" w:cs="宋体" w:hAnsi="宋体"/>
          <w:u w:val="single"/>
        </w:rPr>
        <w:t>　　年　　月　　日</w:t>
      </w:r>
      <w:r>
        <w:rPr>
          <w:rFonts w:ascii="宋体" w:eastAsia="宋体" w:cs="宋体" w:hAnsi="宋体"/>
        </w:rPr>
        <w:t>我方缴纳的社会保险凭据（限：税务机关/社会保障资金管理机关的专用收据或社会保险缴纳清单，或社会保险的银行缴款收讫凭证）复印件，上述证明材料真实有效，否则我方负全部责任。</w:t>
      </w:r>
    </w:p>
    <w:p>
      <w:pPr>
        <w:pStyle w:val="24"/>
        <w:ind w:firstLine="480"/>
        <w:rPr>
          <w:rFonts w:ascii="宋体" w:eastAsia="宋体" w:cs="宋体" w:hAnsi="宋体"/>
        </w:rPr>
      </w:pPr>
      <w:r>
        <w:rPr>
          <w:rFonts w:ascii="宋体" w:eastAsia="宋体" w:cs="宋体" w:hAnsi="宋体"/>
        </w:rPr>
        <w:t>（ ）非法人（包括其他组织、自然人）的</w:t>
      </w:r>
    </w:p>
    <w:p>
      <w:pPr>
        <w:pStyle w:val="24"/>
        <w:ind w:firstLine="480"/>
        <w:rPr>
          <w:rFonts w:ascii="宋体" w:eastAsia="宋体" w:cs="宋体" w:hAnsi="宋体"/>
        </w:rPr>
      </w:pPr>
      <w:r>
        <w:rPr>
          <w:rFonts w:ascii="宋体" w:eastAsia="宋体" w:cs="宋体" w:hAnsi="宋体"/>
        </w:rPr>
        <w:t>自</w:t>
      </w:r>
      <w:r>
        <w:rPr>
          <w:rFonts w:ascii="宋体" w:eastAsia="宋体" w:cs="宋体" w:hAnsi="宋体"/>
          <w:u w:val="single"/>
        </w:rPr>
        <w:t>　　年　　月　　日</w:t>
      </w:r>
      <w:r>
        <w:rPr>
          <w:rFonts w:ascii="宋体" w:eastAsia="宋体" w:cs="宋体" w:hAnsi="宋体"/>
        </w:rPr>
        <w:t>至</w:t>
      </w:r>
      <w:r>
        <w:rPr>
          <w:rFonts w:ascii="宋体" w:eastAsia="宋体" w:cs="宋体" w:hAnsi="宋体"/>
          <w:u w:val="single"/>
        </w:rPr>
        <w:t>　　年　　月　　日</w:t>
      </w:r>
      <w:r>
        <w:rPr>
          <w:rFonts w:ascii="宋体" w:eastAsia="宋体" w:cs="宋体" w:hAnsi="宋体"/>
        </w:rPr>
        <w:t>我方缴纳的社会保险凭据（限：税务机关/社会保障资金管理机关的专用收据或社会保险缴纳清单，或社会保险的银行缴款收讫凭证）复印件，上述证明材料真实有效，否则我方负全部责任。</w:t>
      </w:r>
    </w:p>
    <w:p>
      <w:pPr>
        <w:pStyle w:val="24"/>
        <w:ind w:firstLine="480"/>
        <w:rPr>
          <w:rFonts w:ascii="宋体" w:eastAsia="宋体" w:cs="宋体" w:hAnsi="宋体"/>
        </w:rPr>
      </w:pPr>
      <w:r>
        <w:rPr>
          <w:rFonts w:ascii="宋体" w:eastAsia="宋体" w:cs="宋体" w:hAnsi="宋体"/>
        </w:rPr>
        <w:t>2、依法不需要缴纳或暂缓缴纳社会保障资金的投标人</w:t>
      </w:r>
    </w:p>
    <w:p>
      <w:pPr>
        <w:pStyle w:val="24"/>
        <w:ind w:firstLine="480"/>
        <w:rPr>
          <w:rFonts w:ascii="宋体" w:eastAsia="宋体" w:cs="宋体" w:hAnsi="宋体"/>
        </w:rPr>
      </w:pPr>
      <w:r>
        <w:rPr>
          <w:rFonts w:ascii="宋体" w:eastAsia="宋体" w:cs="宋体" w:hAnsi="宋体"/>
        </w:rPr>
        <w:t>（ ）现附上我方依法不需要缴纳或暂缓缴纳社会保障资金证明材料复印件，上述证明材料真实有效，否则我方负全部责任。</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1、请投标人按照实际情况编制填写，在相应的（）中打“√”，并按照本格式的要求提供相应证明材料的复印件。</w:t>
      </w:r>
    </w:p>
    <w:p>
      <w:pPr>
        <w:pStyle w:val="24"/>
        <w:ind w:firstLine="480"/>
        <w:rPr>
          <w:rFonts w:ascii="宋体" w:eastAsia="宋体" w:cs="宋体" w:hAnsi="宋体"/>
        </w:rPr>
      </w:pPr>
      <w:r>
        <w:rPr>
          <w:rFonts w:ascii="宋体" w:eastAsia="宋体" w:cs="宋体" w:hAnsi="宋体"/>
        </w:rPr>
        <w:t>2、投标人提供的社会保障资金缴纳凭据复印件应符合下列规定：</w:t>
      </w:r>
    </w:p>
    <w:p>
      <w:pPr>
        <w:pStyle w:val="24"/>
        <w:ind w:firstLine="480"/>
        <w:rPr>
          <w:rFonts w:ascii="宋体" w:eastAsia="宋体" w:cs="宋体" w:hAnsi="宋体"/>
        </w:rPr>
      </w:pPr>
      <w:r>
        <w:rPr>
          <w:rFonts w:ascii="宋体" w:eastAsia="宋体" w:cs="宋体" w:hAnsi="宋体"/>
        </w:rPr>
        <w:t>2.1投标截止时间前（不含投标截止时间的当月）已依法缴纳社会保障资金的投标人，提供投标截止时间前六个月（不含投标截止时间的当月）中任一月份的社会保障资金缴纳凭据复印件。</w:t>
      </w:r>
    </w:p>
    <w:p>
      <w:pPr>
        <w:pStyle w:val="24"/>
        <w:ind w:firstLine="480"/>
        <w:rPr>
          <w:rFonts w:ascii="宋体" w:eastAsia="宋体" w:cs="宋体" w:hAnsi="宋体"/>
        </w:rPr>
      </w:pPr>
      <w:r>
        <w:rPr>
          <w:rFonts w:ascii="宋体" w:eastAsia="宋体" w:cs="宋体" w:hAnsi="宋体"/>
        </w:rPr>
        <w:t>2.2投标截止时间的当月成立的投标人，视同满足本项资格条件要求。</w:t>
      </w:r>
    </w:p>
    <w:p>
      <w:pPr>
        <w:pStyle w:val="24"/>
        <w:ind w:firstLine="480"/>
        <w:rPr>
          <w:rFonts w:ascii="宋体" w:eastAsia="宋体" w:cs="宋体" w:hAnsi="宋体"/>
        </w:rPr>
      </w:pPr>
      <w:r>
        <w:rPr>
          <w:rFonts w:ascii="宋体" w:eastAsia="宋体" w:cs="宋体" w:hAnsi="宋体"/>
        </w:rPr>
        <w:t>3、若为依法不需要缴纳或暂缓缴纳社会保障资金的投标人，提供依法不需要缴纳或暂缓缴纳社会保障资金证明材料的，视同满足本项资格条件要求。</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具备履行合同所必需设备和专业技术能力的声明函（若有）</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我方具备履行合同所必需的设备和专业技术能力，否则产生不利后果由我方承担责任。</w:t>
      </w:r>
    </w:p>
    <w:p>
      <w:pPr>
        <w:pStyle w:val="24"/>
        <w:ind w:firstLine="960"/>
        <w:rPr>
          <w:rFonts w:ascii="宋体" w:eastAsia="宋体" w:cs="宋体" w:hAnsi="宋体"/>
        </w:rPr>
      </w:pPr>
      <w:r>
        <w:rPr>
          <w:rFonts w:ascii="宋体" w:eastAsia="宋体" w:cs="宋体" w:hAnsi="宋体"/>
        </w:rPr>
        <w:t>特此声明。</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1、招标文件未要求投标人提供“具备履行合同所必需的设备和专业技术能力专项证明材料”的，投标人应提供本声明函。</w:t>
      </w:r>
    </w:p>
    <w:p>
      <w:pPr>
        <w:pStyle w:val="24"/>
        <w:ind w:firstLine="480"/>
        <w:rPr>
          <w:rFonts w:ascii="宋体" w:eastAsia="宋体" w:cs="宋体" w:hAnsi="宋体"/>
        </w:rPr>
      </w:pPr>
      <w:r>
        <w:rPr>
          <w:rFonts w:ascii="宋体" w:eastAsia="宋体" w:cs="宋体" w:hAnsi="宋体"/>
        </w:rPr>
        <w:t>2、招标文件要求投标人提供“具备履行合同所必需的设备和专业技术能力专项证明材料”的，投标人可不提供本声明函。</w:t>
      </w:r>
    </w:p>
    <w:p>
      <w:pPr>
        <w:pStyle w:val="24"/>
        <w:ind w:firstLine="480"/>
        <w:rPr>
          <w:rFonts w:ascii="宋体" w:eastAsia="宋体" w:cs="宋体" w:hAnsi="宋体"/>
        </w:rPr>
      </w:pPr>
      <w:r>
        <w:rPr>
          <w:rFonts w:ascii="宋体" w:eastAsia="宋体" w:cs="宋体" w:hAnsi="宋体"/>
        </w:rPr>
        <w:t>3、请投标人根据实际情况如实声明，否则视为提供虚假材料。</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参加采购活动前三年内在经营活动中没有重大违法记录书面声明</w:t>
      </w:r>
    </w:p>
    <w:p>
      <w:pPr>
        <w:pStyle w:val="24"/>
        <w:ind w:firstLine="480"/>
        <w:rPr>
          <w:rFonts w:ascii="宋体" w:eastAsia="宋体" w:cs="宋体" w:hAnsi="宋体"/>
        </w:rPr>
      </w:pPr>
      <w:r>
        <w:rPr>
          <w:rFonts w:ascii="宋体" w:eastAsia="宋体" w:cs="宋体" w:hAnsi="宋体"/>
        </w:rPr>
        <w:t>致：</w:t>
      </w:r>
      <w:r>
        <w:rPr>
          <w:rFonts w:ascii="宋体" w:eastAsia="宋体" w:cs="宋体" w:hAnsi="宋体"/>
          <w:u w:val="single"/>
        </w:rPr>
        <w:t>（采购人或采购代理机构）</w:t>
      </w:r>
    </w:p>
    <w:p>
      <w:pPr>
        <w:pStyle w:val="24"/>
        <w:ind w:firstLine="480"/>
        <w:rPr>
          <w:rFonts w:ascii="宋体" w:eastAsia="宋体" w:cs="宋体" w:hAnsi="宋体"/>
        </w:rPr>
      </w:pPr>
      <w:r>
        <w:rPr>
          <w:rFonts w:ascii="宋体" w:eastAsia="宋体" w:cs="宋体" w:hAnsi="宋体"/>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24"/>
        <w:ind w:firstLine="960"/>
        <w:rPr>
          <w:rFonts w:ascii="宋体" w:eastAsia="宋体" w:cs="宋体" w:hAnsi="宋体"/>
        </w:rPr>
      </w:pPr>
      <w:r>
        <w:rPr>
          <w:rFonts w:ascii="宋体" w:eastAsia="宋体" w:cs="宋体" w:hAnsi="宋体"/>
        </w:rPr>
        <w:t>特此声明。</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24"/>
        <w:ind w:firstLine="480"/>
        <w:rPr>
          <w:rFonts w:ascii="宋体" w:eastAsia="宋体" w:cs="宋体" w:hAnsi="宋体"/>
        </w:rPr>
      </w:pPr>
      <w:r>
        <w:rPr>
          <w:rFonts w:ascii="宋体" w:eastAsia="宋体" w:cs="宋体" w:hAnsi="宋体"/>
        </w:rPr>
        <w:t>请投标人根据实际情况如实声明，否则视为提供虚假材料。</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jc w:val="center"/>
        <w:outlineLvl w:val="3"/>
        <w:rPr>
          <w:rFonts w:ascii="宋体" w:eastAsia="宋体" w:cs="宋体" w:hAnsi="宋体"/>
        </w:rPr>
      </w:pPr>
      <w:r>
        <w:rPr>
          <w:rFonts w:ascii="宋体" w:eastAsia="宋体" w:cs="宋体" w:hAnsi="宋体"/>
          <w:b/>
          <w:sz w:val="24"/>
        </w:rPr>
        <w:t>二-3信用记录查询提示</w:t>
      </w:r>
    </w:p>
    <w:p>
      <w:pPr>
        <w:pStyle w:val="24"/>
        <w:ind w:firstLine="480"/>
      </w:pPr>
      <w:r>
        <w:rPr>
          <w:rFonts w:ascii="仿宋_GB2312" w:eastAsia="仿宋_GB2312" w:cs="仿宋_GB2312" w:hAnsi="仿宋_GB2312"/>
        </w:rPr>
        <w:t>1、由</w:t>
      </w:r>
      <w:r>
        <w:rPr>
          <w:rFonts w:ascii="仿宋_GB2312" w:eastAsia="仿宋_GB2312" w:cs="仿宋_GB2312" w:hAnsi="仿宋_GB2312"/>
          <w:lang w:eastAsia="zh-CN"/>
        </w:rPr>
        <w:t>评标委员会</w:t>
      </w:r>
      <w:r>
        <w:rPr>
          <w:rFonts w:ascii="仿宋_GB2312" w:eastAsia="仿宋_GB2312" w:cs="仿宋_GB2312" w:hAnsi="仿宋_GB2312"/>
        </w:rPr>
        <w:t>通过网站查询并打印投标人的信用记录。</w:t>
      </w:r>
    </w:p>
    <w:p>
      <w:pPr>
        <w:pStyle w:val="24"/>
        <w:ind w:firstLine="480"/>
      </w:pPr>
      <w:r>
        <w:rPr>
          <w:rFonts w:ascii="仿宋_GB2312" w:eastAsia="仿宋_GB2312" w:cs="仿宋_GB2312" w:hAnsi="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24"/>
        <w:ind w:firstLine="480"/>
        <w:rPr>
          <w:rFonts w:ascii="宋体" w:eastAsia="宋体" w:cs="宋体" w:hAnsi="宋体"/>
        </w:rPr>
      </w:pPr>
      <w:r>
        <w:rPr>
          <w:rFonts w:ascii="仿宋_GB2312" w:eastAsia="仿宋_GB2312" w:cs="仿宋_GB2312" w:hAnsi="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r>
        <w:rPr>
          <w:rFonts w:ascii="宋体" w:eastAsia="宋体" w:cs="宋体" w:hAnsi="宋体"/>
        </w:rPr>
        <w:t>。</w:t>
      </w:r>
    </w:p>
    <w:p>
      <w:pPr>
        <w:pStyle w:val="24"/>
        <w:ind w:firstLine="960"/>
        <w:rPr>
          <w:rFonts w:ascii="宋体" w:eastAsia="宋体" w:cs="宋体" w:hAnsi="宋体"/>
        </w:rPr>
      </w:pPr>
      <w:r>
        <w:rPr>
          <w:rFonts w:ascii="宋体" w:eastAsia="宋体" w:cs="宋体" w:hAnsi="宋体"/>
        </w:rPr>
        <w:t xml:space="preserve"> </w:t>
        <w:br/>
        <w:br w:type="page"/>
      </w:r>
    </w:p>
    <w:p>
      <w:pPr>
        <w:pStyle w:val="24"/>
        <w:ind w:firstLine="960"/>
        <w:rPr>
          <w:rFonts w:ascii="宋体" w:eastAsia="宋体" w:cs="宋体" w:hAnsi="宋体"/>
        </w:rPr>
      </w:pPr>
    </w:p>
    <w:p>
      <w:pPr>
        <w:pStyle w:val="24"/>
        <w:ind w:firstLine="960"/>
        <w:rPr>
          <w:rFonts w:ascii="宋体" w:eastAsia="宋体" w:cs="宋体" w:hAnsi="宋体"/>
        </w:rPr>
      </w:pPr>
    </w:p>
    <w:p>
      <w:pPr>
        <w:pStyle w:val="24"/>
        <w:ind w:firstLine="960"/>
        <w:jc w:val="center"/>
        <w:outlineLvl w:val="3"/>
        <w:rPr>
          <w:rFonts w:ascii="宋体" w:eastAsia="宋体" w:cs="宋体" w:hAnsi="宋体"/>
        </w:rPr>
      </w:pPr>
      <w:r>
        <w:rPr>
          <w:rFonts w:ascii="宋体" w:eastAsia="宋体" w:cs="宋体" w:hAnsi="宋体"/>
          <w:b/>
          <w:sz w:val="24"/>
        </w:rPr>
        <w:t>二-</w:t>
      </w:r>
      <w:r>
        <w:rPr>
          <w:rFonts w:ascii="宋体" w:eastAsia="宋体" w:cs="宋体" w:hAnsi="宋体"/>
          <w:b/>
          <w:sz w:val="24"/>
          <w:lang w:eastAsia="zh-CN"/>
        </w:rPr>
        <w:t>4</w:t>
      </w:r>
      <w:r>
        <w:rPr>
          <w:rFonts w:ascii="宋体" w:eastAsia="宋体" w:cs="宋体" w:hAnsi="宋体"/>
          <w:b/>
          <w:sz w:val="24"/>
        </w:rPr>
        <w:t>其他资格证明文件（若有）</w:t>
      </w:r>
    </w:p>
    <w:p>
      <w:pPr>
        <w:pStyle w:val="24"/>
        <w:ind w:firstLine="960"/>
        <w:jc w:val="center"/>
        <w:outlineLvl w:val="3"/>
        <w:rPr>
          <w:rFonts w:ascii="宋体" w:eastAsia="宋体" w:cs="宋体" w:hAnsi="宋体"/>
        </w:rPr>
      </w:pPr>
      <w:r>
        <w:rPr>
          <w:rFonts w:ascii="宋体" w:eastAsia="宋体" w:cs="宋体" w:hAnsi="宋体"/>
          <w:b/>
          <w:sz w:val="24"/>
        </w:rPr>
        <w:t>二-</w:t>
      </w:r>
      <w:r>
        <w:rPr>
          <w:rFonts w:ascii="宋体" w:eastAsia="宋体" w:cs="宋体" w:hAnsi="宋体"/>
          <w:b/>
          <w:sz w:val="24"/>
          <w:lang w:eastAsia="zh-CN"/>
        </w:rPr>
        <w:t>4</w:t>
      </w:r>
      <w:r>
        <w:rPr>
          <w:rFonts w:ascii="宋体" w:eastAsia="宋体" w:cs="宋体" w:hAnsi="宋体"/>
          <w:b/>
          <w:sz w:val="24"/>
        </w:rPr>
        <w:t>-①招标文件规定的其他资格证明文件（若有）</w:t>
      </w:r>
    </w:p>
    <w:p>
      <w:pPr>
        <w:pStyle w:val="24"/>
        <w:ind w:firstLine="480"/>
        <w:jc w:val="center"/>
        <w:rPr>
          <w:rFonts w:ascii="宋体" w:eastAsia="宋体" w:cs="宋体" w:hAnsi="宋体"/>
        </w:rPr>
      </w:pPr>
      <w:r>
        <w:rPr>
          <w:rFonts w:ascii="宋体" w:eastAsia="宋体" w:cs="宋体" w:hAnsi="宋体"/>
        </w:rPr>
        <w:t>编制说明</w:t>
      </w:r>
    </w:p>
    <w:p>
      <w:pPr>
        <w:pStyle w:val="24"/>
        <w:ind w:firstLine="480"/>
        <w:rPr>
          <w:rFonts w:ascii="宋体" w:eastAsia="宋体" w:cs="宋体" w:hAnsi="宋体"/>
        </w:rPr>
      </w:pPr>
      <w:r>
        <w:rPr>
          <w:rFonts w:ascii="宋体" w:eastAsia="宋体" w:cs="宋体" w:hAnsi="宋体"/>
        </w:rPr>
        <w:t>除招标文件另有规定外，招标文件要求提交的除前述资格证明文件外的其他资格证明文件（若有）加盖投标人的单位公章后应在此项下提交。</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三、投标保证金</w:t>
      </w:r>
    </w:p>
    <w:p>
      <w:pPr>
        <w:pStyle w:val="24"/>
        <w:ind w:firstLine="480"/>
        <w:jc w:val="center"/>
        <w:rPr>
          <w:rFonts w:ascii="宋体" w:eastAsia="宋体" w:cs="宋体" w:hAnsi="宋体"/>
        </w:rPr>
      </w:pPr>
      <w:r>
        <w:rPr>
          <w:rFonts w:ascii="宋体" w:eastAsia="宋体" w:cs="宋体" w:hAnsi="宋体"/>
        </w:rPr>
        <w:t>编制说明</w:t>
      </w:r>
    </w:p>
    <w:p>
      <w:pPr>
        <w:pStyle w:val="24"/>
        <w:ind w:firstLine="480"/>
        <w:rPr>
          <w:rFonts w:ascii="宋体" w:eastAsia="宋体" w:cs="宋体" w:hAnsi="宋体"/>
        </w:rPr>
      </w:pPr>
      <w:r>
        <w:rPr>
          <w:rFonts w:ascii="宋体" w:eastAsia="宋体" w:cs="宋体" w:hAnsi="宋体"/>
        </w:rPr>
        <w:t>1、在此项下提交的“投标保证金”材料可使用转账凭证复印件或</w:t>
      </w:r>
      <w:r>
        <w:rPr>
          <w:rFonts w:ascii="宋体" w:eastAsia="宋体" w:cs="宋体" w:hAnsi="宋体"/>
          <w:sz w:val="24"/>
        </w:rPr>
        <w:t>②银行保函</w:t>
      </w:r>
      <w:r>
        <w:rPr>
          <w:rFonts w:ascii="宋体" w:eastAsia="宋体" w:cs="宋体" w:hAnsi="宋体"/>
          <w:sz w:val="24"/>
          <w:lang w:eastAsia="zh-CN"/>
        </w:rPr>
        <w:t>、</w:t>
      </w:r>
      <w:r>
        <w:rPr>
          <w:rFonts w:ascii="宋体" w:eastAsia="宋体" w:cs="宋体" w:hAnsi="宋体"/>
          <w:sz w:val="24"/>
        </w:rPr>
        <w:t>担保保函</w:t>
      </w:r>
      <w:r>
        <w:rPr>
          <w:rFonts w:ascii="宋体" w:eastAsia="宋体" w:cs="宋体" w:hAnsi="宋体"/>
          <w:sz w:val="24"/>
          <w:lang w:eastAsia="zh-CN"/>
        </w:rPr>
        <w:t>、</w:t>
      </w:r>
      <w:r>
        <w:rPr>
          <w:rFonts w:ascii="宋体" w:eastAsia="宋体" w:cs="宋体" w:hAnsi="宋体"/>
          <w:sz w:val="24"/>
        </w:rPr>
        <w:t>投标保证保险</w:t>
      </w:r>
      <w:r>
        <w:rPr>
          <w:rFonts w:ascii="宋体" w:eastAsia="宋体" w:cs="宋体" w:hAnsi="宋体"/>
          <w:sz w:val="24"/>
          <w:lang w:eastAsia="zh-CN"/>
        </w:rPr>
        <w:t>的扫描件</w:t>
      </w:r>
      <w:r>
        <w:rPr>
          <w:rFonts w:ascii="宋体" w:eastAsia="宋体" w:cs="宋体" w:hAnsi="宋体"/>
        </w:rPr>
        <w:t>。</w:t>
      </w:r>
    </w:p>
    <w:p>
      <w:pPr>
        <w:pStyle w:val="24"/>
        <w:ind w:firstLine="480"/>
        <w:rPr>
          <w:rFonts w:ascii="宋体" w:eastAsia="宋体" w:cs="宋体" w:hAnsi="宋体"/>
        </w:rPr>
      </w:pPr>
      <w:r>
        <w:rPr>
          <w:rFonts w:ascii="宋体" w:eastAsia="宋体" w:cs="宋体" w:hAnsi="宋体"/>
        </w:rPr>
        <w:t>2、投标保证金是否已提交的认定按照招标文件规定执行。</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封面格式(报价部分)</w:t>
      </w:r>
    </w:p>
    <w:p>
      <w:pPr>
        <w:pStyle w:val="24"/>
        <w:jc w:val="center"/>
        <w:outlineLvl w:val="0"/>
        <w:rPr>
          <w:rFonts w:ascii="宋体" w:eastAsia="宋体" w:cs="宋体" w:hAnsi="宋体"/>
        </w:rPr>
      </w:pPr>
    </w:p>
    <w:p>
      <w:pPr>
        <w:pStyle w:val="24"/>
        <w:jc w:val="center"/>
        <w:outlineLvl w:val="0"/>
        <w:rPr>
          <w:rFonts w:ascii="宋体" w:eastAsia="宋体" w:cs="宋体" w:hAnsi="宋体"/>
        </w:rPr>
      </w:pPr>
      <w:r>
        <w:rPr>
          <w:rFonts w:ascii="宋体" w:eastAsia="宋体" w:cs="宋体" w:hAnsi="宋体"/>
          <w:b/>
          <w:sz w:val="48"/>
        </w:rPr>
        <w:t>（报价部分）</w:t>
      </w:r>
      <w:r>
        <w:rPr>
          <w:rFonts w:ascii="宋体" w:eastAsia="宋体" w:cs="宋体" w:hAnsi="宋体"/>
        </w:rPr>
        <w:br/>
        <w:br/>
        <w:br/>
      </w:r>
    </w:p>
    <w:p>
      <w:pPr>
        <w:pStyle w:val="24"/>
        <w:jc w:val="center"/>
        <w:outlineLvl w:val="1"/>
        <w:rPr>
          <w:rFonts w:ascii="宋体" w:eastAsia="宋体" w:cs="宋体" w:hAnsi="宋体"/>
        </w:rPr>
      </w:pPr>
      <w:r>
        <w:rPr>
          <w:rFonts w:ascii="宋体" w:eastAsia="宋体" w:cs="宋体" w:hAnsi="宋体"/>
          <w:b/>
          <w:sz w:val="36"/>
        </w:rPr>
        <w:t>（填写正本或副本）</w:t>
      </w:r>
      <w:r>
        <w:rPr>
          <w:rFonts w:ascii="宋体" w:eastAsia="宋体" w:cs="宋体" w:hAnsi="宋体"/>
        </w:rPr>
        <w:br/>
        <w:br/>
        <w:br/>
        <w:br/>
        <w:br/>
      </w:r>
    </w:p>
    <w:p>
      <w:pPr>
        <w:pStyle w:val="24"/>
        <w:jc w:val="center"/>
        <w:outlineLvl w:val="2"/>
        <w:rPr>
          <w:rFonts w:ascii="宋体" w:eastAsia="宋体" w:cs="宋体" w:hAnsi="宋体"/>
        </w:rPr>
      </w:pPr>
      <w:r>
        <w:rPr>
          <w:rFonts w:ascii="宋体" w:eastAsia="宋体" w:cs="宋体" w:hAnsi="宋体"/>
          <w:b/>
          <w:sz w:val="28"/>
        </w:rPr>
        <w:t>（项目名称：（由投标人填写）</w:t>
      </w:r>
    </w:p>
    <w:p>
      <w:pPr>
        <w:pStyle w:val="24"/>
        <w:jc w:val="center"/>
        <w:outlineLvl w:val="2"/>
        <w:rPr>
          <w:rFonts w:ascii="宋体" w:eastAsia="宋体" w:cs="宋体" w:hAnsi="宋体"/>
        </w:rPr>
      </w:pPr>
      <w:r>
        <w:rPr>
          <w:rFonts w:ascii="宋体" w:eastAsia="宋体" w:cs="宋体" w:hAnsi="宋体"/>
          <w:b/>
          <w:sz w:val="28"/>
        </w:rPr>
        <w:t>（项目编号：（由投标人填写）</w:t>
      </w:r>
    </w:p>
    <w:p>
      <w:pPr>
        <w:pStyle w:val="24"/>
        <w:jc w:val="center"/>
        <w:outlineLvl w:val="2"/>
        <w:rPr>
          <w:rFonts w:ascii="宋体" w:eastAsia="宋体" w:cs="宋体" w:hAnsi="宋体"/>
        </w:rPr>
      </w:pPr>
      <w:r>
        <w:rPr>
          <w:rFonts w:ascii="宋体" w:eastAsia="宋体" w:cs="宋体" w:hAnsi="宋体"/>
          <w:b/>
          <w:sz w:val="28"/>
        </w:rPr>
        <w:t>（所投采购包：（由投标人填写）</w:t>
      </w:r>
      <w:r>
        <w:rPr>
          <w:rFonts w:ascii="宋体" w:eastAsia="宋体" w:cs="宋体" w:hAnsi="宋体"/>
        </w:rPr>
        <w:br/>
        <w:br/>
      </w:r>
    </w:p>
    <w:p>
      <w:pPr>
        <w:pStyle w:val="24"/>
        <w:jc w:val="center"/>
        <w:outlineLvl w:val="2"/>
        <w:rPr>
          <w:rFonts w:ascii="宋体" w:eastAsia="宋体" w:cs="宋体" w:hAnsi="宋体"/>
        </w:rPr>
      </w:pPr>
      <w:r>
        <w:rPr>
          <w:rFonts w:ascii="宋体" w:eastAsia="宋体" w:cs="宋体" w:hAnsi="宋体"/>
          <w:b/>
          <w:sz w:val="28"/>
        </w:rPr>
        <w:t>投标人：（填写“全称”）</w:t>
      </w:r>
    </w:p>
    <w:p>
      <w:pPr>
        <w:pStyle w:val="24"/>
        <w:jc w:val="center"/>
        <w:outlineLvl w:val="2"/>
        <w:rPr>
          <w:rFonts w:ascii="宋体" w:eastAsia="宋体" w:cs="宋体" w:hAnsi="宋体"/>
        </w:rPr>
      </w:pPr>
      <w:r>
        <w:rPr>
          <w:rFonts w:ascii="宋体" w:eastAsia="宋体" w:cs="宋体" w:hAnsi="宋体"/>
          <w:b/>
          <w:sz w:val="28"/>
        </w:rPr>
        <w:t>（由投标人填写）年（由投标人填写）月</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索引</w:t>
      </w:r>
    </w:p>
    <w:p>
      <w:pPr>
        <w:pStyle w:val="24"/>
        <w:ind w:firstLine="480"/>
        <w:rPr>
          <w:rFonts w:ascii="宋体" w:eastAsia="宋体" w:cs="宋体" w:hAnsi="宋体"/>
        </w:rPr>
      </w:pPr>
      <w:r>
        <w:rPr>
          <w:rFonts w:ascii="宋体" w:eastAsia="宋体" w:cs="宋体" w:hAnsi="宋体"/>
        </w:rPr>
        <w:t>一、开标（报价）一览表</w:t>
      </w:r>
    </w:p>
    <w:p>
      <w:pPr>
        <w:pStyle w:val="24"/>
        <w:ind w:firstLine="480"/>
        <w:rPr>
          <w:rFonts w:ascii="宋体" w:eastAsia="宋体" w:cs="宋体" w:hAnsi="宋体"/>
        </w:rPr>
      </w:pPr>
      <w:r>
        <w:rPr>
          <w:rFonts w:ascii="宋体" w:eastAsia="宋体" w:cs="宋体" w:hAnsi="宋体"/>
        </w:rPr>
        <w:t>二、投标（响应）报价明细表</w:t>
      </w:r>
    </w:p>
    <w:p>
      <w:pPr>
        <w:pStyle w:val="24"/>
        <w:ind w:firstLine="480"/>
        <w:rPr>
          <w:rFonts w:ascii="宋体" w:eastAsia="宋体" w:cs="宋体" w:hAnsi="宋体"/>
        </w:rPr>
      </w:pPr>
    </w:p>
    <w:p>
      <w:pPr>
        <w:pStyle w:val="24"/>
        <w:ind w:firstLine="480"/>
        <w:rPr>
          <w:rFonts w:ascii="宋体" w:eastAsia="宋体" w:cs="宋体" w:hAnsi="宋体"/>
        </w:rPr>
      </w:pPr>
      <w:r>
        <w:rPr>
          <w:rFonts w:ascii="宋体" w:eastAsia="宋体" w:cs="宋体" w:hAnsi="宋体"/>
        </w:rPr>
        <w:t xml:space="preserve"> </w:t>
        <w:br/>
        <w:br w:type="page"/>
      </w:r>
    </w:p>
    <w:p>
      <w:pPr>
        <w:pStyle w:val="24"/>
        <w:outlineLvl w:val="0"/>
        <w:rPr>
          <w:rFonts w:ascii="宋体" w:eastAsia="宋体" w:cs="宋体" w:hAnsi="宋体"/>
        </w:rPr>
      </w:pPr>
      <w:r>
        <w:rPr>
          <w:rFonts w:ascii="宋体" w:eastAsia="宋体" w:cs="宋体" w:hAnsi="宋体"/>
          <w:b/>
          <w:sz w:val="48"/>
        </w:rPr>
        <w:t>开标（报价）一览表</w:t>
      </w:r>
    </w:p>
    <w:p>
      <w:pPr>
        <w:pStyle w:val="24"/>
        <w:ind w:right="1650"/>
        <w:rPr>
          <w:rFonts w:ascii="宋体" w:eastAsia="宋体" w:cs="宋体" w:hAnsi="宋体"/>
        </w:rPr>
      </w:pPr>
      <w:r>
        <w:rPr>
          <w:rFonts w:ascii="宋体" w:eastAsia="宋体" w:cs="宋体" w:hAnsi="宋体"/>
        </w:rPr>
        <w:t>项目编号：</w:t>
      </w:r>
    </w:p>
    <w:p>
      <w:pPr>
        <w:pStyle w:val="24"/>
        <w:spacing w:line="375" w:lineRule="exact"/>
        <w:rPr>
          <w:rFonts w:ascii="宋体" w:eastAsia="宋体" w:cs="宋体" w:hAnsi="宋体"/>
        </w:rPr>
      </w:pPr>
      <w:r>
        <w:rPr>
          <w:rFonts w:ascii="宋体" w:eastAsia="宋体" w:cs="宋体" w:hAnsi="宋体"/>
        </w:rPr>
        <w:t>项目名称：</w:t>
      </w:r>
    </w:p>
    <w:p>
      <w:pPr>
        <w:pStyle w:val="24"/>
        <w:spacing w:line="375" w:lineRule="exact"/>
        <w:rPr>
          <w:rFonts w:ascii="宋体" w:eastAsia="宋体" w:cs="宋体" w:hAnsi="宋体"/>
        </w:rPr>
      </w:pPr>
      <w:r>
        <w:rPr>
          <w:rFonts w:ascii="宋体" w:eastAsia="宋体" w:cs="宋体" w:hAnsi="宋体"/>
        </w:rPr>
        <w:t>采购包：1</w:t>
      </w:r>
    </w:p>
    <w:p>
      <w:pPr>
        <w:pStyle w:val="24"/>
        <w:spacing w:line="375" w:lineRule="exact"/>
        <w:rPr>
          <w:rFonts w:ascii="宋体" w:eastAsia="宋体" w:cs="宋体" w:hAnsi="宋体"/>
        </w:rPr>
      </w:pPr>
      <w:r>
        <w:rPr>
          <w:rFonts w:ascii="宋体" w:eastAsia="宋体" w:cs="宋体" w:hAnsi="宋体"/>
        </w:rPr>
        <w:t>投标人（供应商）名称：</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861"/>
        <w:gridCol w:w="2461"/>
        <w:gridCol w:w="1661"/>
        <w:gridCol w:w="1676"/>
        <w:gridCol w:w="1661"/>
      </w:tblGrid>
      <w:tr>
        <w:trPr>
          <w:trHeight w:val="540"/>
        </w:trPr>
        <w:tc>
          <w:tcPr>
            <w:tcW w:w="861" w:type="dxa"/>
            <w:vAlign w:val="center"/>
          </w:tcPr>
          <w:p>
            <w:pPr>
              <w:pStyle w:val="24"/>
              <w:jc w:val="center"/>
              <w:rPr>
                <w:rFonts w:ascii="宋体" w:eastAsia="宋体" w:cs="宋体" w:hAnsi="宋体"/>
              </w:rPr>
            </w:pPr>
            <w:r>
              <w:rPr>
                <w:rFonts w:ascii="宋体" w:eastAsia="宋体" w:cs="宋体" w:hAnsi="宋体"/>
              </w:rPr>
              <w:t>序号</w:t>
            </w:r>
          </w:p>
        </w:tc>
        <w:tc>
          <w:tcPr>
            <w:tcW w:w="2461" w:type="dxa"/>
            <w:vAlign w:val="center"/>
          </w:tcPr>
          <w:p>
            <w:pPr>
              <w:pStyle w:val="24"/>
              <w:jc w:val="center"/>
              <w:rPr>
                <w:rFonts w:ascii="宋体" w:eastAsia="宋体" w:cs="宋体" w:hAnsi="宋体"/>
              </w:rPr>
            </w:pPr>
            <w:r>
              <w:rPr>
                <w:rFonts w:ascii="宋体" w:eastAsia="宋体" w:cs="宋体" w:hAnsi="宋体"/>
              </w:rPr>
              <w:t>报价内容</w:t>
            </w:r>
          </w:p>
        </w:tc>
        <w:tc>
          <w:tcPr>
            <w:tcW w:w="1661" w:type="dxa"/>
            <w:vAlign w:val="center"/>
          </w:tcPr>
          <w:p>
            <w:pPr>
              <w:pStyle w:val="24"/>
              <w:jc w:val="center"/>
              <w:rPr>
                <w:rFonts w:ascii="宋体" w:eastAsia="宋体" w:cs="宋体" w:hAnsi="宋体"/>
              </w:rPr>
            </w:pPr>
            <w:r>
              <w:rPr>
                <w:rFonts w:ascii="宋体" w:eastAsia="宋体" w:cs="宋体" w:hAnsi="宋体"/>
              </w:rPr>
              <w:t>最高限价</w:t>
            </w:r>
          </w:p>
        </w:tc>
        <w:tc>
          <w:tcPr>
            <w:tcW w:w="1676" w:type="dxa"/>
            <w:vAlign w:val="center"/>
          </w:tcPr>
          <w:p>
            <w:pPr>
              <w:pStyle w:val="24"/>
              <w:jc w:val="center"/>
              <w:rPr>
                <w:rFonts w:ascii="宋体" w:eastAsia="宋体" w:cs="宋体" w:hAnsi="宋体"/>
              </w:rPr>
            </w:pPr>
            <w:r>
              <w:rPr>
                <w:rFonts w:ascii="宋体" w:eastAsia="宋体" w:cs="宋体" w:hAnsi="宋体"/>
              </w:rPr>
              <w:t>响应报价</w:t>
            </w:r>
          </w:p>
        </w:tc>
        <w:tc>
          <w:tcPr>
            <w:tcW w:w="1661" w:type="dxa"/>
            <w:vAlign w:val="center"/>
          </w:tcPr>
          <w:p>
            <w:pPr>
              <w:pStyle w:val="24"/>
              <w:jc w:val="center"/>
              <w:rPr>
                <w:rFonts w:ascii="宋体" w:eastAsia="宋体" w:cs="宋体" w:hAnsi="宋体"/>
              </w:rPr>
            </w:pPr>
            <w:r>
              <w:rPr>
                <w:rFonts w:ascii="宋体" w:eastAsia="宋体" w:cs="宋体" w:hAnsi="宋体"/>
              </w:rPr>
              <w:t>价款形式</w:t>
            </w:r>
          </w:p>
        </w:tc>
      </w:tr>
      <w:tr>
        <w:trPr>
          <w:trHeight w:val="388"/>
        </w:trPr>
        <w:tc>
          <w:tcPr>
            <w:tcW w:w="861" w:type="dxa"/>
            <w:vAlign w:val="center"/>
          </w:tcPr>
          <w:p>
            <w:pPr>
              <w:pStyle w:val="24"/>
              <w:jc w:val="center"/>
              <w:rPr>
                <w:rFonts w:ascii="宋体" w:eastAsia="宋体" w:cs="宋体" w:hAnsi="宋体"/>
              </w:rPr>
            </w:pPr>
            <w:r>
              <w:rPr>
                <w:rFonts w:ascii="宋体" w:eastAsia="宋体" w:cs="宋体" w:hAnsi="宋体"/>
              </w:rPr>
              <w:t>1</w:t>
            </w:r>
          </w:p>
        </w:tc>
        <w:tc>
          <w:tcPr>
            <w:tcW w:w="2461" w:type="dxa"/>
            <w:tcBorders>
              <w:left w:val="single" w:sz="2" w:space="0" w:color="auto"/>
            </w:tcBorders>
            <w:vAlign w:val="center"/>
          </w:tcPr>
          <w:p>
            <w:pPr>
              <w:pStyle w:val="24"/>
              <w:jc w:val="center"/>
              <w:rPr>
                <w:rFonts w:ascii="宋体" w:eastAsia="宋体" w:cs="宋体" w:hAnsi="宋体"/>
                <w:lang w:eastAsia="zh-CN"/>
              </w:rPr>
            </w:pPr>
            <w:r>
              <w:rPr>
                <w:rFonts w:ascii="宋体" w:eastAsia="宋体" w:cs="宋体" w:hAnsi="宋体"/>
                <w:lang w:eastAsia="zh-CN"/>
              </w:rPr>
              <w:t>清流县嵩溪、林畲镇全域土地综合整治项目可行性研究报告及实施方案编制服务</w:t>
            </w:r>
          </w:p>
        </w:tc>
        <w:tc>
          <w:tcPr>
            <w:tcW w:w="1661" w:type="dxa"/>
            <w:tcBorders>
              <w:left w:val="single" w:sz="2" w:space="0" w:color="auto"/>
            </w:tcBorders>
            <w:vAlign w:val="center"/>
          </w:tcPr>
          <w:p>
            <w:pPr>
              <w:pStyle w:val="24"/>
              <w:jc w:val="center"/>
              <w:rPr>
                <w:rFonts w:ascii="宋体" w:cs="宋体" w:hAnsi="宋体"/>
                <w:lang w:eastAsia="zh-CN"/>
              </w:rPr>
            </w:pPr>
            <w:r>
              <w:rPr>
                <w:rFonts w:ascii="宋体" w:cs="宋体" w:hAnsi="宋体" w:hint="eastAsia"/>
                <w:sz w:val="24"/>
                <w:szCs w:val="24"/>
                <w:lang w:val="en-US" w:eastAsia="zh-CN"/>
              </w:rPr>
              <w:t>3780000</w:t>
            </w:r>
            <w:r>
              <w:rPr>
                <w:rFonts w:ascii="宋体" w:cs="宋体" w:hAnsi="宋体"/>
                <w:sz w:val="24"/>
                <w:szCs w:val="24"/>
                <w:lang w:eastAsia="zh-CN"/>
              </w:rPr>
              <w:t>元</w:t>
            </w:r>
          </w:p>
        </w:tc>
        <w:tc>
          <w:tcPr>
            <w:tcW w:w="1676" w:type="dxa"/>
            <w:tcBorders>
              <w:left w:val="single" w:sz="2" w:space="0" w:color="auto"/>
            </w:tcBorders>
            <w:vAlign w:val="center"/>
          </w:tcPr>
          <w:p>
            <w:pPr>
              <w:pStyle w:val="24"/>
              <w:jc w:val="both"/>
              <w:rPr>
                <w:rFonts w:ascii="宋体" w:eastAsia="宋体" w:cs="宋体" w:hAnsi="宋体"/>
                <w:lang w:eastAsia="zh-CN"/>
              </w:rPr>
            </w:pPr>
            <w:r>
              <w:rPr>
                <w:rFonts w:ascii="宋体" w:eastAsia="宋体" w:cs="宋体" w:hAnsi="宋体"/>
                <w:u w:val="single"/>
                <w:lang w:eastAsia="zh-CN"/>
              </w:rPr>
              <w:t xml:space="preserve">            </w:t>
            </w:r>
            <w:r>
              <w:rPr>
                <w:rFonts w:ascii="宋体" w:eastAsia="宋体" w:cs="宋体" w:hAnsi="宋体"/>
                <w:lang w:eastAsia="zh-CN"/>
              </w:rPr>
              <w:t>元</w:t>
            </w:r>
          </w:p>
        </w:tc>
        <w:tc>
          <w:tcPr>
            <w:tcW w:w="1661" w:type="dxa"/>
            <w:tcBorders>
              <w:left w:val="single" w:sz="2" w:space="0" w:color="auto"/>
            </w:tcBorders>
            <w:vAlign w:val="center"/>
          </w:tcPr>
          <w:p>
            <w:pPr>
              <w:pStyle w:val="24"/>
              <w:jc w:val="center"/>
              <w:rPr>
                <w:rFonts w:ascii="宋体" w:eastAsia="宋体" w:cs="宋体" w:hAnsi="宋体"/>
              </w:rPr>
            </w:pPr>
            <w:r>
              <w:rPr>
                <w:rFonts w:ascii="宋体" w:eastAsia="宋体" w:cs="宋体" w:hAnsi="宋体"/>
              </w:rPr>
              <w:t>总价</w:t>
            </w:r>
          </w:p>
        </w:tc>
      </w:tr>
    </w:tbl>
    <w:p>
      <w:pPr>
        <w:pStyle w:val="24"/>
        <w:rPr>
          <w:rFonts w:ascii="宋体" w:eastAsia="宋体" w:cs="宋体" w:hAnsi="宋体"/>
        </w:rPr>
      </w:pPr>
      <w:r>
        <w:rPr>
          <w:rFonts w:ascii="宋体" w:eastAsia="宋体" w:cs="宋体" w:hAnsi="宋体"/>
        </w:rPr>
        <w:t>备注：无</w:t>
      </w:r>
    </w:p>
    <w:p>
      <w:pPr>
        <w:pStyle w:val="24"/>
        <w:rPr>
          <w:rFonts w:ascii="宋体" w:eastAsia="宋体" w:cs="宋体" w:hAnsi="宋体"/>
        </w:rPr>
      </w:pPr>
      <w:r>
        <w:rPr>
          <w:rFonts w:ascii="宋体" w:eastAsia="宋体" w:cs="宋体" w:hAnsi="宋体"/>
        </w:rPr>
        <w:t>公章：日期：</w:t>
      </w:r>
    </w:p>
    <w:p>
      <w:pPr>
        <w:pStyle w:val="24"/>
        <w:rPr>
          <w:rFonts w:ascii="宋体" w:eastAsia="宋体" w:cs="宋体" w:hAnsi="宋体"/>
        </w:rPr>
      </w:pPr>
      <w:r>
        <w:rPr>
          <w:rFonts w:ascii="宋体" w:eastAsia="宋体" w:cs="宋体" w:hAnsi="宋体"/>
        </w:rPr>
        <w:t xml:space="preserve">     年     月     日</w:t>
      </w:r>
    </w:p>
    <w:p>
      <w:pPr>
        <w:pStyle w:val="24"/>
        <w:outlineLvl w:val="0"/>
        <w:rPr>
          <w:rFonts w:ascii="宋体" w:eastAsia="宋体" w:cs="宋体" w:hAnsi="宋体"/>
        </w:rPr>
      </w:pPr>
      <w:r>
        <w:rPr>
          <w:rFonts w:ascii="宋体" w:eastAsia="宋体" w:cs="宋体" w:hAnsi="宋体"/>
          <w:b/>
          <w:sz w:val="48"/>
        </w:rPr>
        <w:t>投标（响应）报价明细表</w:t>
      </w:r>
    </w:p>
    <w:p>
      <w:pPr>
        <w:pStyle w:val="24"/>
        <w:rPr>
          <w:rFonts w:ascii="宋体" w:eastAsia="宋体" w:cs="宋体" w:hAnsi="宋体"/>
        </w:rPr>
      </w:pPr>
      <w:r>
        <w:rPr>
          <w:rFonts w:ascii="宋体" w:eastAsia="宋体" w:cs="宋体" w:hAnsi="宋体"/>
        </w:rPr>
        <w:t>项目编号：</w:t>
      </w:r>
    </w:p>
    <w:p>
      <w:pPr>
        <w:pStyle w:val="24"/>
        <w:rPr>
          <w:rFonts w:ascii="宋体" w:eastAsia="宋体" w:cs="宋体" w:hAnsi="宋体"/>
        </w:rPr>
      </w:pPr>
      <w:r>
        <w:rPr>
          <w:rFonts w:ascii="宋体" w:eastAsia="宋体" w:cs="宋体" w:hAnsi="宋体"/>
        </w:rPr>
        <w:t>项目名称：</w:t>
      </w:r>
    </w:p>
    <w:p>
      <w:pPr>
        <w:pStyle w:val="24"/>
        <w:rPr>
          <w:rFonts w:ascii="宋体" w:eastAsia="宋体" w:cs="宋体" w:hAnsi="宋体"/>
          <w:lang w:eastAsia="zh-CN"/>
        </w:rPr>
      </w:pPr>
      <w:r>
        <w:rPr>
          <w:rFonts w:ascii="宋体" w:eastAsia="宋体" w:cs="宋体" w:hAnsi="宋体"/>
        </w:rPr>
        <w:t>采购包：</w:t>
      </w:r>
      <w:r>
        <w:rPr>
          <w:rFonts w:ascii="宋体" w:eastAsia="宋体" w:cs="宋体" w:hAnsi="宋体"/>
          <w:lang w:eastAsia="zh-CN"/>
        </w:rPr>
        <w:t>1</w:t>
      </w:r>
    </w:p>
    <w:p>
      <w:pPr>
        <w:pStyle w:val="24"/>
        <w:rPr>
          <w:rFonts w:ascii="宋体" w:eastAsia="宋体" w:cs="宋体" w:hAnsi="宋体"/>
        </w:rPr>
      </w:pPr>
      <w:r>
        <w:rPr>
          <w:rFonts w:ascii="宋体" w:eastAsia="宋体" w:cs="宋体" w:hAnsi="宋体"/>
        </w:rPr>
        <w:t>投标人名称：</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108" w:type="dxa"/>
          <w:bottom w:w="0" w:type="dxa"/>
          <w:right w:w="108" w:type="dxa"/>
        </w:tblCellMar>
        <w:tblLook w:val="0600" w:firstRow="0" w:lastRow="0" w:firstColumn="0" w:lastColumn="0" w:noHBand="1" w:noVBand="1"/>
      </w:tblPr>
      <w:tblGrid>
        <w:gridCol w:w="829"/>
        <w:gridCol w:w="2520"/>
        <w:gridCol w:w="1835"/>
        <w:gridCol w:w="641"/>
        <w:gridCol w:w="699"/>
        <w:gridCol w:w="1995"/>
      </w:tblGrid>
      <w:tr>
        <w:tc>
          <w:tcPr>
            <w:tcW w:w="829" w:type="dxa"/>
            <w:vAlign w:val="center"/>
          </w:tcPr>
          <w:p>
            <w:pPr>
              <w:pStyle w:val="24"/>
              <w:jc w:val="center"/>
              <w:rPr>
                <w:rFonts w:ascii="宋体" w:eastAsia="宋体" w:cs="宋体" w:hAnsi="宋体"/>
              </w:rPr>
            </w:pPr>
            <w:r>
              <w:rPr>
                <w:rFonts w:ascii="宋体" w:eastAsia="宋体" w:cs="宋体" w:hAnsi="宋体"/>
              </w:rPr>
              <w:t>序号</w:t>
            </w:r>
          </w:p>
        </w:tc>
        <w:tc>
          <w:tcPr>
            <w:tcW w:w="2520" w:type="dxa"/>
            <w:vAlign w:val="center"/>
          </w:tcPr>
          <w:p>
            <w:pPr>
              <w:pStyle w:val="24"/>
              <w:jc w:val="center"/>
              <w:rPr>
                <w:rFonts w:ascii="宋体" w:eastAsia="宋体" w:cs="宋体" w:hAnsi="宋体"/>
              </w:rPr>
            </w:pPr>
            <w:r>
              <w:rPr>
                <w:rFonts w:ascii="宋体" w:eastAsia="宋体" w:cs="宋体" w:hAnsi="宋体"/>
              </w:rPr>
              <w:t>服务名称</w:t>
            </w:r>
          </w:p>
        </w:tc>
        <w:tc>
          <w:tcPr>
            <w:tcW w:w="1835" w:type="dxa"/>
            <w:vAlign w:val="center"/>
          </w:tcPr>
          <w:p>
            <w:pPr>
              <w:pStyle w:val="24"/>
              <w:jc w:val="center"/>
              <w:rPr>
                <w:rFonts w:ascii="宋体" w:eastAsia="宋体" w:cs="宋体" w:hAnsi="宋体"/>
              </w:rPr>
            </w:pPr>
            <w:r>
              <w:rPr>
                <w:rFonts w:ascii="宋体" w:eastAsia="宋体" w:cs="宋体" w:hAnsi="宋体"/>
              </w:rPr>
              <w:t>单价</w:t>
            </w:r>
          </w:p>
        </w:tc>
        <w:tc>
          <w:tcPr>
            <w:tcW w:w="641" w:type="dxa"/>
            <w:vAlign w:val="center"/>
          </w:tcPr>
          <w:p>
            <w:pPr>
              <w:pStyle w:val="24"/>
              <w:jc w:val="center"/>
              <w:rPr>
                <w:rFonts w:ascii="宋体" w:eastAsia="宋体" w:cs="宋体" w:hAnsi="宋体"/>
              </w:rPr>
            </w:pPr>
            <w:r>
              <w:rPr>
                <w:rFonts w:ascii="宋体" w:eastAsia="宋体" w:cs="宋体" w:hAnsi="宋体"/>
              </w:rPr>
              <w:t>数量</w:t>
            </w:r>
          </w:p>
        </w:tc>
        <w:tc>
          <w:tcPr>
            <w:tcW w:w="699" w:type="dxa"/>
            <w:vAlign w:val="center"/>
          </w:tcPr>
          <w:p>
            <w:pPr>
              <w:pStyle w:val="24"/>
              <w:jc w:val="center"/>
              <w:rPr>
                <w:rFonts w:ascii="宋体" w:eastAsia="宋体" w:cs="宋体" w:hAnsi="宋体"/>
              </w:rPr>
            </w:pPr>
            <w:r>
              <w:rPr>
                <w:rFonts w:ascii="宋体" w:eastAsia="宋体" w:cs="宋体" w:hAnsi="宋体"/>
              </w:rPr>
              <w:t>计量单位</w:t>
            </w:r>
          </w:p>
        </w:tc>
        <w:tc>
          <w:tcPr>
            <w:tcW w:w="1995" w:type="dxa"/>
            <w:vAlign w:val="center"/>
          </w:tcPr>
          <w:p>
            <w:pPr>
              <w:pStyle w:val="24"/>
              <w:jc w:val="center"/>
              <w:rPr>
                <w:rFonts w:ascii="宋体" w:eastAsia="宋体" w:cs="宋体" w:hAnsi="宋体"/>
              </w:rPr>
            </w:pPr>
            <w:r>
              <w:rPr>
                <w:rFonts w:ascii="宋体" w:eastAsia="宋体" w:cs="宋体" w:hAnsi="宋体"/>
              </w:rPr>
              <w:t>总价</w:t>
            </w:r>
          </w:p>
        </w:tc>
      </w:tr>
      <w:tr>
        <w:tc>
          <w:tcPr>
            <w:tcW w:w="829" w:type="dxa"/>
            <w:vAlign w:val="center"/>
          </w:tcPr>
          <w:p>
            <w:pPr>
              <w:pStyle w:val="24"/>
              <w:rPr>
                <w:rFonts w:ascii="宋体" w:eastAsia="宋体" w:cs="宋体" w:hAnsi="宋体"/>
              </w:rPr>
            </w:pPr>
            <w:r>
              <w:rPr>
                <w:rFonts w:ascii="宋体" w:eastAsia="宋体" w:cs="宋体" w:hAnsi="宋体"/>
              </w:rPr>
              <w:t xml:space="preserve"> 1</w:t>
            </w:r>
          </w:p>
        </w:tc>
        <w:tc>
          <w:tcPr>
            <w:tcW w:w="2520" w:type="dxa"/>
            <w:tcBorders>
              <w:left w:val="single" w:sz="2" w:space="0" w:color="auto"/>
            </w:tcBorders>
            <w:vAlign w:val="center"/>
          </w:tcPr>
          <w:p>
            <w:pPr>
              <w:pStyle w:val="24"/>
              <w:rPr>
                <w:rFonts w:ascii="宋体" w:eastAsia="宋体" w:cs="宋体" w:hAnsi="宋体"/>
              </w:rPr>
            </w:pPr>
            <w:r>
              <w:rPr>
                <w:rFonts w:ascii="宋体" w:eastAsia="宋体" w:cs="宋体" w:hAnsi="宋体"/>
                <w:lang w:eastAsia="zh-CN"/>
              </w:rPr>
              <w:t>清流县嵩溪、林畲镇全域土地综合整治项目可行性研究报告及实施方案编制服务</w:t>
            </w:r>
          </w:p>
        </w:tc>
        <w:tc>
          <w:tcPr>
            <w:tcW w:w="1835" w:type="dxa"/>
            <w:tcBorders>
              <w:left w:val="single" w:sz="2" w:space="0" w:color="auto"/>
            </w:tcBorders>
            <w:vAlign w:val="center"/>
          </w:tcPr>
          <w:p>
            <w:pPr>
              <w:pStyle w:val="24"/>
              <w:rPr>
                <w:rFonts w:ascii="宋体" w:eastAsia="宋体" w:cs="宋体" w:hAnsi="宋体"/>
              </w:rPr>
            </w:pPr>
            <w:r>
              <w:rPr>
                <w:rFonts w:ascii="宋体" w:eastAsia="宋体" w:cs="宋体" w:hAnsi="宋体"/>
              </w:rPr>
              <w:t xml:space="preserve"> </w:t>
            </w:r>
            <w:r>
              <w:rPr>
                <w:rFonts w:ascii="宋体" w:eastAsia="宋体" w:cs="宋体" w:hAnsi="宋体"/>
                <w:u w:val="single"/>
                <w:lang w:eastAsia="zh-CN"/>
              </w:rPr>
              <w:t xml:space="preserve">            </w:t>
            </w:r>
            <w:r>
              <w:rPr>
                <w:rFonts w:ascii="宋体" w:eastAsia="宋体" w:cs="宋体" w:hAnsi="宋体"/>
                <w:u w:val="single"/>
              </w:rPr>
              <w:t xml:space="preserve"> </w:t>
            </w:r>
            <w:r>
              <w:rPr>
                <w:rFonts w:ascii="宋体" w:eastAsia="宋体" w:cs="宋体" w:hAnsi="宋体"/>
              </w:rPr>
              <w:t>元</w:t>
            </w:r>
          </w:p>
        </w:tc>
        <w:tc>
          <w:tcPr>
            <w:tcW w:w="641" w:type="dxa"/>
            <w:tcBorders>
              <w:left w:val="single" w:sz="2" w:space="0" w:color="auto"/>
            </w:tcBorders>
            <w:vAlign w:val="center"/>
          </w:tcPr>
          <w:p>
            <w:pPr>
              <w:pStyle w:val="24"/>
              <w:rPr>
                <w:rFonts w:ascii="宋体" w:eastAsia="宋体" w:cs="宋体" w:hAnsi="宋体"/>
              </w:rPr>
            </w:pPr>
            <w:r>
              <w:rPr>
                <w:rFonts w:ascii="宋体" w:eastAsia="宋体" w:cs="宋体" w:hAnsi="宋体"/>
              </w:rPr>
              <w:t xml:space="preserve"> 1</w:t>
            </w:r>
          </w:p>
        </w:tc>
        <w:tc>
          <w:tcPr>
            <w:tcW w:w="699" w:type="dxa"/>
            <w:tcBorders>
              <w:left w:val="single" w:sz="2" w:space="0" w:color="auto"/>
            </w:tcBorders>
            <w:vAlign w:val="center"/>
          </w:tcPr>
          <w:p>
            <w:pPr>
              <w:pStyle w:val="24"/>
              <w:rPr>
                <w:rFonts w:ascii="宋体" w:eastAsia="宋体" w:cs="宋体" w:hAnsi="宋体"/>
              </w:rPr>
            </w:pPr>
            <w:r>
              <w:rPr>
                <w:rFonts w:ascii="宋体" w:eastAsia="宋体" w:cs="宋体" w:hAnsi="宋体"/>
              </w:rPr>
              <w:t xml:space="preserve"> 项</w:t>
            </w:r>
          </w:p>
        </w:tc>
        <w:tc>
          <w:tcPr>
            <w:tcW w:w="1995" w:type="dxa"/>
            <w:tcBorders>
              <w:left w:val="single" w:sz="2" w:space="0" w:color="auto"/>
            </w:tcBorders>
            <w:vAlign w:val="center"/>
          </w:tcPr>
          <w:p>
            <w:pPr>
              <w:pStyle w:val="24"/>
              <w:ind w:firstLineChars="200" w:firstLine="400"/>
              <w:rPr>
                <w:rFonts w:ascii="宋体" w:eastAsia="宋体" w:cs="宋体" w:hAnsi="宋体"/>
              </w:rPr>
            </w:pPr>
            <w:r>
              <w:rPr>
                <w:rFonts w:ascii="宋体" w:eastAsia="宋体" w:cs="宋体" w:hAnsi="宋体"/>
                <w:u w:val="single"/>
                <w:lang w:eastAsia="zh-CN"/>
              </w:rPr>
              <w:t xml:space="preserve">          </w:t>
            </w:r>
            <w:r>
              <w:rPr>
                <w:rFonts w:ascii="宋体" w:eastAsia="宋体" w:cs="宋体" w:hAnsi="宋体"/>
                <w:u w:val="single"/>
              </w:rPr>
              <w:t xml:space="preserve"> </w:t>
            </w:r>
            <w:r>
              <w:rPr>
                <w:rFonts w:ascii="宋体" w:eastAsia="宋体" w:cs="宋体" w:hAnsi="宋体"/>
              </w:rPr>
              <w:t>元</w:t>
            </w:r>
          </w:p>
        </w:tc>
      </w:tr>
    </w:tbl>
    <w:p>
      <w:pPr>
        <w:pStyle w:val="24"/>
        <w:rPr>
          <w:rFonts w:ascii="宋体" w:eastAsia="宋体" w:cs="宋体" w:hAnsi="宋体"/>
        </w:rPr>
      </w:pPr>
    </w:p>
    <w:p>
      <w:pPr>
        <w:pStyle w:val="24"/>
        <w:rPr>
          <w:rFonts w:ascii="宋体" w:eastAsia="宋体" w:cs="宋体" w:hAnsi="宋体"/>
        </w:rPr>
      </w:pPr>
    </w:p>
    <w:p>
      <w:pPr>
        <w:pStyle w:val="24"/>
        <w:rPr>
          <w:rFonts w:ascii="宋体" w:eastAsia="宋体" w:cs="宋体" w:hAnsi="宋体"/>
          <w:lang w:eastAsia="zh-CN"/>
        </w:rPr>
      </w:pPr>
      <w:r>
        <w:rPr>
          <w:rFonts w:ascii="宋体" w:eastAsia="宋体" w:cs="宋体" w:hAnsi="宋体"/>
        </w:rPr>
        <w:t>合计：</w:t>
      </w:r>
      <w:r>
        <w:rPr>
          <w:rFonts w:ascii="宋体" w:eastAsia="宋体" w:cs="宋体" w:hAnsi="宋体"/>
          <w:lang w:eastAsia="zh-CN"/>
        </w:rPr>
        <w:t xml:space="preserve">    </w:t>
      </w:r>
    </w:p>
    <w:p>
      <w:pPr>
        <w:pStyle w:val="24"/>
        <w:rPr>
          <w:rFonts w:ascii="宋体" w:eastAsia="宋体" w:cs="宋体" w:hAnsi="宋体"/>
        </w:rPr>
      </w:pPr>
      <w:r>
        <w:rPr>
          <w:rFonts w:ascii="宋体" w:eastAsia="宋体" w:cs="宋体" w:hAnsi="宋体"/>
        </w:rPr>
        <w:t>备注：无</w:t>
      </w:r>
    </w:p>
    <w:p>
      <w:pPr>
        <w:pStyle w:val="24"/>
        <w:rPr>
          <w:rFonts w:ascii="宋体" w:eastAsia="宋体" w:cs="宋体" w:hAnsi="宋体"/>
        </w:rPr>
      </w:pPr>
      <w:r>
        <w:rPr>
          <w:rFonts w:ascii="宋体" w:eastAsia="宋体" w:cs="宋体" w:hAnsi="宋体"/>
        </w:rPr>
        <w:t>时间：     年     月     日</w:t>
      </w:r>
    </w:p>
    <w:p>
      <w:pPr>
        <w:pStyle w:val="24"/>
        <w:rPr>
          <w:rFonts w:ascii="宋体" w:eastAsia="宋体" w:cs="宋体" w:hAnsi="宋体"/>
        </w:rPr>
      </w:pPr>
      <w:r>
        <w:rPr>
          <w:rFonts w:ascii="宋体" w:eastAsia="宋体" w:cs="宋体" w:hAnsi="宋体"/>
        </w:rPr>
        <w:t xml:space="preserve">签章：                     </w:t>
      </w:r>
    </w:p>
    <w:p>
      <w:pPr>
        <w:pStyle w:val="24"/>
        <w:rPr>
          <w:rFonts w:ascii="宋体" w:eastAsia="宋体" w:cs="宋体" w:hAnsi="宋体"/>
        </w:rPr>
      </w:pPr>
      <w:r>
        <w:rPr>
          <w:rFonts w:ascii="宋体" w:eastAsia="宋体" w:cs="宋体" w:hAnsi="宋体"/>
        </w:rPr>
        <w:t xml:space="preserve"> </w:t>
        <w:br/>
        <w:br w:type="page"/>
      </w:r>
    </w:p>
    <w:p>
      <w:pPr>
        <w:pStyle w:val="24"/>
        <w:rPr>
          <w:rFonts w:ascii="宋体" w:eastAsia="宋体" w:cs="宋体" w:hAnsi="宋体"/>
        </w:rPr>
      </w:pPr>
    </w:p>
    <w:p>
      <w:pPr>
        <w:pStyle w:val="24"/>
        <w:jc w:val="center"/>
        <w:outlineLvl w:val="2"/>
        <w:rPr>
          <w:rFonts w:ascii="宋体" w:eastAsia="宋体" w:cs="宋体" w:hAnsi="宋体"/>
        </w:rPr>
      </w:pPr>
      <w:r>
        <w:rPr>
          <w:rFonts w:ascii="宋体" w:eastAsia="宋体" w:cs="宋体" w:hAnsi="宋体"/>
          <w:b/>
          <w:sz w:val="28"/>
        </w:rPr>
        <w:t>封面格式(技术商务部分)</w:t>
      </w:r>
    </w:p>
    <w:p>
      <w:pPr>
        <w:pStyle w:val="24"/>
        <w:jc w:val="center"/>
        <w:outlineLvl w:val="0"/>
        <w:rPr>
          <w:rFonts w:ascii="宋体" w:eastAsia="宋体" w:cs="宋体" w:hAnsi="宋体"/>
        </w:rPr>
      </w:pPr>
    </w:p>
    <w:p>
      <w:pPr>
        <w:pStyle w:val="24"/>
        <w:jc w:val="center"/>
        <w:outlineLvl w:val="0"/>
        <w:rPr>
          <w:rFonts w:ascii="宋体" w:eastAsia="宋体" w:cs="宋体" w:hAnsi="宋体"/>
        </w:rPr>
      </w:pPr>
      <w:r>
        <w:rPr>
          <w:rFonts w:ascii="宋体" w:eastAsia="宋体" w:cs="宋体" w:hAnsi="宋体"/>
          <w:b/>
          <w:sz w:val="48"/>
        </w:rPr>
        <w:t>（技术商务部分）</w:t>
      </w:r>
      <w:r>
        <w:rPr>
          <w:rFonts w:ascii="宋体" w:eastAsia="宋体" w:cs="宋体" w:hAnsi="宋体"/>
        </w:rPr>
        <w:br/>
        <w:br/>
        <w:br/>
      </w:r>
    </w:p>
    <w:p>
      <w:pPr>
        <w:pStyle w:val="24"/>
        <w:jc w:val="center"/>
        <w:outlineLvl w:val="1"/>
        <w:rPr>
          <w:rFonts w:ascii="宋体" w:eastAsia="宋体" w:cs="宋体" w:hAnsi="宋体"/>
        </w:rPr>
      </w:pPr>
      <w:r>
        <w:rPr>
          <w:rFonts w:ascii="宋体" w:eastAsia="宋体" w:cs="宋体" w:hAnsi="宋体"/>
          <w:b/>
          <w:sz w:val="36"/>
        </w:rPr>
        <w:t>（填写正本或副本）</w:t>
      </w:r>
      <w:r>
        <w:rPr>
          <w:rFonts w:ascii="宋体" w:eastAsia="宋体" w:cs="宋体" w:hAnsi="宋体"/>
        </w:rPr>
        <w:br/>
        <w:br/>
        <w:br/>
        <w:br/>
        <w:br/>
      </w:r>
    </w:p>
    <w:p>
      <w:pPr>
        <w:pStyle w:val="24"/>
        <w:jc w:val="center"/>
        <w:outlineLvl w:val="2"/>
        <w:rPr>
          <w:rFonts w:ascii="宋体" w:eastAsia="宋体" w:cs="宋体" w:hAnsi="宋体"/>
        </w:rPr>
      </w:pPr>
      <w:r>
        <w:rPr>
          <w:rFonts w:ascii="宋体" w:eastAsia="宋体" w:cs="宋体" w:hAnsi="宋体"/>
          <w:b/>
          <w:sz w:val="28"/>
        </w:rPr>
        <w:t>（项目名称：（由投标人填写）</w:t>
      </w:r>
    </w:p>
    <w:p>
      <w:pPr>
        <w:pStyle w:val="24"/>
        <w:jc w:val="center"/>
        <w:outlineLvl w:val="2"/>
        <w:rPr>
          <w:rFonts w:ascii="宋体" w:eastAsia="宋体" w:cs="宋体" w:hAnsi="宋体"/>
        </w:rPr>
      </w:pPr>
      <w:r>
        <w:rPr>
          <w:rFonts w:ascii="宋体" w:eastAsia="宋体" w:cs="宋体" w:hAnsi="宋体"/>
          <w:b/>
          <w:sz w:val="28"/>
        </w:rPr>
        <w:t>（项目编号：（由投标人填写）</w:t>
      </w:r>
    </w:p>
    <w:p>
      <w:pPr>
        <w:pStyle w:val="24"/>
        <w:jc w:val="center"/>
        <w:outlineLvl w:val="2"/>
        <w:rPr>
          <w:rFonts w:ascii="宋体" w:eastAsia="宋体" w:cs="宋体" w:hAnsi="宋体"/>
        </w:rPr>
      </w:pPr>
      <w:r>
        <w:rPr>
          <w:rFonts w:ascii="宋体" w:eastAsia="宋体" w:cs="宋体" w:hAnsi="宋体"/>
          <w:b/>
          <w:sz w:val="28"/>
        </w:rPr>
        <w:t>（所投采购包：（由投标人填写）</w:t>
      </w:r>
      <w:r>
        <w:rPr>
          <w:rFonts w:ascii="宋体" w:eastAsia="宋体" w:cs="宋体" w:hAnsi="宋体"/>
        </w:rPr>
        <w:br/>
        <w:br/>
      </w:r>
    </w:p>
    <w:p>
      <w:pPr>
        <w:pStyle w:val="24"/>
        <w:jc w:val="center"/>
        <w:outlineLvl w:val="2"/>
        <w:rPr>
          <w:rFonts w:ascii="宋体" w:eastAsia="宋体" w:cs="宋体" w:hAnsi="宋体"/>
        </w:rPr>
      </w:pPr>
      <w:r>
        <w:rPr>
          <w:rFonts w:ascii="宋体" w:eastAsia="宋体" w:cs="宋体" w:hAnsi="宋体"/>
          <w:b/>
          <w:sz w:val="28"/>
        </w:rPr>
        <w:t>投标人：（填写“全称”）</w:t>
      </w:r>
    </w:p>
    <w:p>
      <w:pPr>
        <w:pStyle w:val="24"/>
        <w:jc w:val="center"/>
        <w:outlineLvl w:val="2"/>
        <w:rPr>
          <w:rFonts w:ascii="宋体" w:eastAsia="宋体" w:cs="宋体" w:hAnsi="宋体"/>
        </w:rPr>
      </w:pPr>
      <w:r>
        <w:rPr>
          <w:rFonts w:ascii="宋体" w:eastAsia="宋体" w:cs="宋体" w:hAnsi="宋体"/>
          <w:b/>
          <w:sz w:val="28"/>
        </w:rPr>
        <w:t>（由投标人填写）年（由投标人填写）月</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索引</w:t>
      </w:r>
    </w:p>
    <w:p>
      <w:pPr>
        <w:pStyle w:val="24"/>
        <w:ind w:firstLine="480"/>
        <w:rPr>
          <w:rFonts w:ascii="宋体" w:eastAsia="宋体" w:cs="宋体" w:hAnsi="宋体"/>
        </w:rPr>
      </w:pPr>
      <w:r>
        <w:rPr>
          <w:rFonts w:ascii="宋体" w:eastAsia="宋体" w:cs="宋体" w:hAnsi="宋体"/>
        </w:rPr>
        <w:t>一、标的说明一览表</w:t>
      </w:r>
    </w:p>
    <w:p>
      <w:pPr>
        <w:pStyle w:val="24"/>
        <w:ind w:firstLine="480"/>
        <w:rPr>
          <w:rFonts w:ascii="宋体" w:eastAsia="宋体" w:cs="宋体" w:hAnsi="宋体"/>
        </w:rPr>
      </w:pPr>
      <w:r>
        <w:rPr>
          <w:rFonts w:ascii="宋体" w:eastAsia="宋体" w:cs="宋体" w:hAnsi="宋体"/>
        </w:rPr>
        <w:t>二、技术和服务要求响应表</w:t>
      </w:r>
    </w:p>
    <w:p>
      <w:pPr>
        <w:pStyle w:val="24"/>
        <w:ind w:firstLine="480"/>
        <w:rPr>
          <w:rFonts w:ascii="宋体" w:eastAsia="宋体" w:cs="宋体" w:hAnsi="宋体"/>
        </w:rPr>
      </w:pPr>
      <w:r>
        <w:rPr>
          <w:rFonts w:ascii="宋体" w:eastAsia="宋体" w:cs="宋体" w:hAnsi="宋体"/>
        </w:rPr>
        <w:t>三、商务条件响应表</w:t>
      </w:r>
    </w:p>
    <w:p>
      <w:pPr>
        <w:pStyle w:val="24"/>
        <w:ind w:firstLine="480"/>
        <w:rPr>
          <w:rFonts w:ascii="宋体" w:eastAsia="宋体" w:cs="宋体" w:hAnsi="宋体"/>
        </w:rPr>
      </w:pPr>
      <w:r>
        <w:rPr>
          <w:rFonts w:ascii="宋体" w:eastAsia="宋体" w:cs="宋体" w:hAnsi="宋体"/>
        </w:rPr>
        <w:t>四、投标人提交的其他资料（若有）</w:t>
      </w:r>
    </w:p>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技术商务部分中不得出现报价部分的全部或部分的投标报价信息（或组成资料），否则符合性审查不合格。</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一、标的说明一览表</w:t>
      </w:r>
    </w:p>
    <w:p>
      <w:pPr>
        <w:pStyle w:val="24"/>
        <w:ind w:firstLine="480"/>
        <w:rPr>
          <w:rFonts w:ascii="宋体" w:eastAsia="宋体" w:cs="宋体" w:hAnsi="宋体"/>
        </w:rPr>
      </w:pPr>
      <w:r>
        <w:rPr>
          <w:rFonts w:ascii="宋体" w:eastAsia="宋体" w:cs="宋体" w:hAnsi="宋体"/>
        </w:rPr>
        <w:t>项目编号：</w:t>
      </w:r>
      <w:r>
        <w:rPr>
          <w:rFonts w:ascii="宋体" w:eastAsia="宋体" w:cs="宋体" w:hAnsi="宋体"/>
          <w:u w:val="single"/>
        </w:rPr>
        <w:t>　　　　　　　　</w:t>
      </w:r>
    </w:p>
    <w:tbl>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118"/>
        <w:gridCol w:w="1118"/>
        <w:gridCol w:w="1118"/>
        <w:gridCol w:w="1118"/>
        <w:gridCol w:w="1118"/>
        <w:gridCol w:w="1118"/>
        <w:gridCol w:w="1118"/>
      </w:tblGrid>
      <w:tr>
        <w:tc>
          <w:tcPr>
            <w:tcW w:w="1118" w:type="dxa"/>
            <w:vAlign w:val="center"/>
          </w:tcPr>
          <w:p>
            <w:pPr>
              <w:pStyle w:val="24"/>
              <w:rPr>
                <w:rFonts w:ascii="宋体" w:eastAsia="宋体" w:cs="宋体" w:hAnsi="宋体"/>
              </w:rPr>
            </w:pPr>
            <w:r>
              <w:rPr>
                <w:rFonts w:ascii="宋体" w:eastAsia="宋体" w:cs="宋体" w:hAnsi="宋体"/>
              </w:rPr>
              <w:t>采购包</w:t>
            </w:r>
          </w:p>
        </w:tc>
        <w:tc>
          <w:tcPr>
            <w:tcW w:w="1118" w:type="dxa"/>
            <w:vAlign w:val="center"/>
          </w:tcPr>
          <w:p>
            <w:pPr>
              <w:pStyle w:val="24"/>
              <w:rPr>
                <w:rFonts w:ascii="宋体" w:eastAsia="宋体" w:cs="宋体" w:hAnsi="宋体"/>
                <w:lang w:eastAsia="zh-CN"/>
              </w:rPr>
            </w:pPr>
            <w:r>
              <w:rPr>
                <w:rFonts w:ascii="宋体" w:eastAsia="宋体" w:cs="宋体" w:hAnsi="宋体"/>
                <w:lang w:eastAsia="zh-CN"/>
              </w:rPr>
              <w:t>序号</w:t>
            </w:r>
          </w:p>
        </w:tc>
        <w:tc>
          <w:tcPr>
            <w:tcW w:w="1118" w:type="dxa"/>
            <w:vAlign w:val="center"/>
          </w:tcPr>
          <w:p>
            <w:pPr>
              <w:pStyle w:val="24"/>
              <w:rPr>
                <w:rFonts w:ascii="宋体" w:eastAsia="宋体" w:cs="宋体" w:hAnsi="宋体"/>
              </w:rPr>
            </w:pPr>
            <w:r>
              <w:rPr>
                <w:rFonts w:ascii="宋体" w:eastAsia="宋体" w:cs="宋体" w:hAnsi="宋体"/>
              </w:rPr>
              <w:t>投标标的</w:t>
            </w:r>
          </w:p>
        </w:tc>
        <w:tc>
          <w:tcPr>
            <w:tcW w:w="1118" w:type="dxa"/>
            <w:vAlign w:val="center"/>
          </w:tcPr>
          <w:p>
            <w:pPr>
              <w:pStyle w:val="24"/>
              <w:rPr>
                <w:rFonts w:ascii="宋体" w:eastAsia="宋体" w:cs="宋体" w:hAnsi="宋体"/>
              </w:rPr>
            </w:pPr>
            <w:r>
              <w:rPr>
                <w:rFonts w:ascii="宋体" w:eastAsia="宋体" w:cs="宋体" w:hAnsi="宋体"/>
              </w:rPr>
              <w:t>数量</w:t>
            </w:r>
          </w:p>
        </w:tc>
        <w:tc>
          <w:tcPr>
            <w:tcW w:w="1118" w:type="dxa"/>
            <w:vAlign w:val="center"/>
          </w:tcPr>
          <w:p>
            <w:pPr>
              <w:pStyle w:val="24"/>
              <w:rPr>
                <w:rFonts w:ascii="宋体" w:eastAsia="宋体" w:cs="宋体" w:hAnsi="宋体"/>
              </w:rPr>
            </w:pPr>
            <w:r>
              <w:rPr>
                <w:rFonts w:ascii="宋体" w:eastAsia="宋体" w:cs="宋体" w:hAnsi="宋体"/>
              </w:rPr>
              <w:t>规格</w:t>
            </w:r>
          </w:p>
        </w:tc>
        <w:tc>
          <w:tcPr>
            <w:tcW w:w="1118" w:type="dxa"/>
            <w:vAlign w:val="center"/>
          </w:tcPr>
          <w:p>
            <w:pPr>
              <w:pStyle w:val="24"/>
              <w:rPr>
                <w:rFonts w:ascii="宋体" w:eastAsia="宋体" w:cs="宋体" w:hAnsi="宋体"/>
              </w:rPr>
            </w:pPr>
            <w:r>
              <w:rPr>
                <w:rFonts w:ascii="宋体" w:eastAsia="宋体" w:cs="宋体" w:hAnsi="宋体"/>
              </w:rPr>
              <w:t>来源地</w:t>
            </w:r>
          </w:p>
        </w:tc>
        <w:tc>
          <w:tcPr>
            <w:tcW w:w="1118" w:type="dxa"/>
            <w:vAlign w:val="center"/>
          </w:tcPr>
          <w:p>
            <w:pPr>
              <w:pStyle w:val="24"/>
              <w:rPr>
                <w:rFonts w:ascii="宋体" w:eastAsia="宋体" w:cs="宋体" w:hAnsi="宋体"/>
              </w:rPr>
            </w:pPr>
            <w:r>
              <w:rPr>
                <w:rFonts w:ascii="宋体" w:eastAsia="宋体" w:cs="宋体" w:hAnsi="宋体"/>
              </w:rPr>
              <w:t>备注</w:t>
            </w:r>
          </w:p>
        </w:tc>
      </w:tr>
      <w:tr>
        <w:tc>
          <w:tcPr>
            <w:tcW w:w="1118" w:type="dxa"/>
            <w:vMerge w:val="restart"/>
            <w:vAlign w:val="center"/>
          </w:tcPr>
          <w:p>
            <w:pPr>
              <w:pStyle w:val="24"/>
              <w:rPr>
                <w:rFonts w:ascii="宋体" w:eastAsia="宋体" w:cs="宋体" w:hAnsi="宋体"/>
              </w:rPr>
            </w:pPr>
            <w:r>
              <w:rPr>
                <w:rFonts w:ascii="宋体" w:eastAsia="宋体" w:cs="宋体" w:hAnsi="宋体"/>
              </w:rPr>
              <w:t>*</w:t>
            </w:r>
          </w:p>
        </w:tc>
        <w:tc>
          <w:tcPr>
            <w:tcW w:w="1118" w:type="dxa"/>
            <w:tcBorders>
              <w:left w:val="single" w:sz="2" w:space="0" w:color="auto"/>
            </w:tcBorders>
            <w:vAlign w:val="center"/>
          </w:tcPr>
          <w:p>
            <w:pPr>
              <w:pStyle w:val="24"/>
              <w:rPr>
                <w:rFonts w:ascii="宋体" w:eastAsia="宋体" w:cs="宋体" w:hAnsi="宋体"/>
                <w:lang w:eastAsia="zh-CN"/>
              </w:rPr>
            </w:pPr>
            <w:r>
              <w:rPr>
                <w:rFonts w:ascii="宋体" w:eastAsia="宋体" w:cs="宋体" w:hAnsi="宋体"/>
                <w:lang w:eastAsia="zh-CN"/>
              </w:rPr>
              <w:t>1</w:t>
            </w: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r>
      <w:tr>
        <w:tc>
          <w:tcPr>
            <w:tcW w:w="1118" w:type="dxa"/>
            <w:vMerge/>
            <w:vAlign w:val="center"/>
          </w:tcPr>
          <w:p/>
        </w:tc>
        <w:tc>
          <w:tcPr>
            <w:tcW w:w="1118" w:type="dxa"/>
            <w:tcBorders>
              <w:left w:val="single" w:sz="2" w:space="0" w:color="auto"/>
            </w:tcBorders>
            <w:vAlign w:val="center"/>
          </w:tcPr>
          <w:p>
            <w:pPr>
              <w:pStyle w:val="24"/>
              <w:rPr>
                <w:rFonts w:ascii="宋体" w:eastAsia="宋体" w:cs="宋体" w:hAnsi="宋体"/>
              </w:rPr>
            </w:pPr>
            <w:r>
              <w:rPr>
                <w:rFonts w:ascii="宋体" w:eastAsia="宋体" w:cs="宋体" w:hAnsi="宋体"/>
              </w:rPr>
              <w:t>…</w:t>
            </w: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r>
      <w:tr>
        <w:tc>
          <w:tcPr>
            <w:tcW w:w="1118" w:type="dxa"/>
            <w:vAlign w:val="center"/>
          </w:tcPr>
          <w:p>
            <w:pPr>
              <w:pStyle w:val="24"/>
              <w:rPr>
                <w:rFonts w:ascii="宋体" w:eastAsia="宋体" w:cs="宋体" w:hAnsi="宋体"/>
              </w:rPr>
            </w:pPr>
            <w:r>
              <w:rPr>
                <w:rFonts w:ascii="宋体" w:eastAsia="宋体" w:cs="宋体" w:hAnsi="宋体"/>
              </w:rPr>
              <w:t>…</w:t>
            </w: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c>
          <w:tcPr>
            <w:tcW w:w="1118" w:type="dxa"/>
            <w:tcBorders>
              <w:left w:val="single" w:sz="2" w:space="0" w:color="auto"/>
            </w:tcBorders>
            <w:vAlign w:val="center"/>
          </w:tcPr>
          <w:p>
            <w:pPr>
              <w:rPr>
                <w:rFonts w:ascii="宋体" w:cs="宋体" w:hAnsi="宋体" w:hint="eastAsia"/>
              </w:rPr>
            </w:pPr>
          </w:p>
        </w:tc>
      </w:tr>
    </w:tbl>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1、本表应按照下列规定填写：</w:t>
      </w:r>
    </w:p>
    <w:p>
      <w:pPr>
        <w:pStyle w:val="24"/>
        <w:ind w:firstLine="480"/>
        <w:rPr>
          <w:rFonts w:ascii="宋体" w:eastAsia="宋体" w:cs="宋体" w:hAnsi="宋体"/>
        </w:rPr>
      </w:pPr>
      <w:r>
        <w:rPr>
          <w:rFonts w:ascii="宋体" w:eastAsia="宋体" w:cs="宋体" w:hAnsi="宋体"/>
        </w:rPr>
        <w:t>1.1“采购包”、“品目号”、“投标标的”及“数量”应与招标文件《采购标的一览表》中的有关内容（“采购包”、“品目号”、“采购标的”及“数量”）保持一致。</w:t>
      </w:r>
    </w:p>
    <w:p>
      <w:pPr>
        <w:pStyle w:val="24"/>
        <w:ind w:firstLine="480"/>
        <w:rPr>
          <w:rFonts w:ascii="宋体" w:eastAsia="宋体" w:cs="宋体" w:hAnsi="宋体"/>
        </w:rPr>
      </w:pPr>
      <w:r>
        <w:rPr>
          <w:rFonts w:ascii="宋体" w:eastAsia="宋体" w:cs="宋体" w:hAnsi="宋体"/>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24"/>
        <w:ind w:firstLine="480"/>
        <w:rPr>
          <w:rFonts w:ascii="宋体" w:eastAsia="宋体" w:cs="宋体" w:hAnsi="宋体"/>
        </w:rPr>
      </w:pPr>
      <w:r>
        <w:rPr>
          <w:rFonts w:ascii="宋体" w:eastAsia="宋体" w:cs="宋体" w:hAnsi="宋体"/>
        </w:rPr>
        <w:t>1.3“投标标的”为服务的：“规格”项下应填写服务提供者提供的服务标准及品牌（若有）。“来源地”应填写服务提供者的所在地。“备注”项下应填写关于服务标准所涵盖的具体项目或内容的说明等。</w:t>
      </w:r>
    </w:p>
    <w:p>
      <w:pPr>
        <w:pStyle w:val="24"/>
        <w:ind w:firstLine="480"/>
        <w:rPr>
          <w:rFonts w:ascii="宋体" w:eastAsia="宋体" w:cs="宋体" w:hAnsi="宋体"/>
        </w:rPr>
      </w:pPr>
      <w:r>
        <w:rPr>
          <w:rFonts w:ascii="宋体" w:eastAsia="宋体" w:cs="宋体" w:hAnsi="宋体"/>
        </w:rPr>
        <w:t>2、投标人需要说明的内容若需特殊表达，应先在本表中进行相应说明，再另页应答，但应做好标注说明，方便评委查阅评审。未标注说明可能导致的不利的评审后果由投标人自行承担。</w:t>
      </w:r>
    </w:p>
    <w:p>
      <w:pPr>
        <w:pStyle w:val="24"/>
        <w:ind w:firstLine="480"/>
        <w:rPr>
          <w:rFonts w:ascii="宋体" w:eastAsia="宋体" w:cs="宋体" w:hAnsi="宋体"/>
        </w:rPr>
      </w:pPr>
      <w:r>
        <w:rPr>
          <w:rFonts w:ascii="宋体" w:eastAsia="宋体" w:cs="宋体" w:hAnsi="宋体"/>
        </w:rPr>
        <w:t>3、投标文件中涉及“投标标的”、“数量”、“规格”、“来源地”的内容若不一致，应以本表为准。</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二、技术和服务要求响应表</w:t>
      </w:r>
    </w:p>
    <w:p>
      <w:pPr>
        <w:pStyle w:val="24"/>
        <w:ind w:firstLine="480"/>
        <w:rPr>
          <w:rFonts w:ascii="宋体" w:eastAsia="宋体" w:cs="宋体" w:hAnsi="宋体"/>
        </w:rPr>
      </w:pPr>
      <w:r>
        <w:rPr>
          <w:rFonts w:ascii="宋体" w:eastAsia="宋体" w:cs="宋体" w:hAnsi="宋体"/>
        </w:rPr>
        <w:t>项目编号：</w:t>
      </w:r>
      <w:r>
        <w:rPr>
          <w:rFonts w:ascii="宋体" w:eastAsia="宋体" w:cs="宋体" w:hAnsi="宋体"/>
          <w:u w:val="single"/>
        </w:rPr>
        <w:t>　　　　　　　　</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661"/>
        <w:gridCol w:w="1661"/>
        <w:gridCol w:w="1661"/>
        <w:gridCol w:w="1661"/>
        <w:gridCol w:w="1661"/>
      </w:tblGrid>
      <w:tr>
        <w:tc>
          <w:tcPr>
            <w:tcW w:w="1661" w:type="dxa"/>
          </w:tcPr>
          <w:p>
            <w:pPr>
              <w:pStyle w:val="24"/>
              <w:jc w:val="center"/>
              <w:rPr>
                <w:rFonts w:ascii="宋体" w:eastAsia="宋体" w:cs="宋体" w:hAnsi="宋体"/>
              </w:rPr>
            </w:pPr>
            <w:r>
              <w:rPr>
                <w:rFonts w:ascii="宋体" w:eastAsia="宋体" w:cs="宋体" w:hAnsi="宋体"/>
              </w:rPr>
              <w:t>采购包</w:t>
            </w:r>
          </w:p>
        </w:tc>
        <w:tc>
          <w:tcPr>
            <w:tcW w:w="1661" w:type="dxa"/>
          </w:tcPr>
          <w:p>
            <w:pPr>
              <w:pStyle w:val="24"/>
              <w:jc w:val="center"/>
              <w:rPr>
                <w:rFonts w:ascii="宋体" w:eastAsia="宋体" w:cs="宋体" w:hAnsi="宋体"/>
                <w:lang w:eastAsia="zh-CN"/>
              </w:rPr>
            </w:pPr>
            <w:r>
              <w:rPr>
                <w:rFonts w:ascii="宋体" w:eastAsia="宋体" w:cs="宋体" w:hAnsi="宋体"/>
                <w:lang w:eastAsia="zh-CN"/>
              </w:rPr>
              <w:t>序号</w:t>
            </w:r>
          </w:p>
        </w:tc>
        <w:tc>
          <w:tcPr>
            <w:tcW w:w="1661" w:type="dxa"/>
          </w:tcPr>
          <w:p>
            <w:pPr>
              <w:pStyle w:val="24"/>
              <w:jc w:val="center"/>
              <w:rPr>
                <w:rFonts w:ascii="宋体" w:eastAsia="宋体" w:cs="宋体" w:hAnsi="宋体"/>
              </w:rPr>
            </w:pPr>
            <w:r>
              <w:rPr>
                <w:rFonts w:ascii="宋体" w:eastAsia="宋体" w:cs="宋体" w:hAnsi="宋体"/>
              </w:rPr>
              <w:t>技术和服务要求</w:t>
            </w:r>
          </w:p>
        </w:tc>
        <w:tc>
          <w:tcPr>
            <w:tcW w:w="1661" w:type="dxa"/>
          </w:tcPr>
          <w:p>
            <w:pPr>
              <w:pStyle w:val="24"/>
              <w:jc w:val="center"/>
              <w:rPr>
                <w:rFonts w:ascii="宋体" w:eastAsia="宋体" w:cs="宋体" w:hAnsi="宋体"/>
              </w:rPr>
            </w:pPr>
            <w:r>
              <w:rPr>
                <w:rFonts w:ascii="宋体" w:eastAsia="宋体" w:cs="宋体" w:hAnsi="宋体"/>
              </w:rPr>
              <w:t>投标响应</w:t>
            </w:r>
          </w:p>
        </w:tc>
        <w:tc>
          <w:tcPr>
            <w:tcW w:w="1661" w:type="dxa"/>
          </w:tcPr>
          <w:p>
            <w:pPr>
              <w:pStyle w:val="24"/>
              <w:jc w:val="center"/>
              <w:rPr>
                <w:rFonts w:ascii="宋体" w:eastAsia="宋体" w:cs="宋体" w:hAnsi="宋体"/>
              </w:rPr>
            </w:pPr>
            <w:r>
              <w:rPr>
                <w:rFonts w:ascii="宋体" w:eastAsia="宋体" w:cs="宋体" w:hAnsi="宋体"/>
              </w:rPr>
              <w:t>是否偏离及说明</w:t>
            </w:r>
          </w:p>
        </w:tc>
      </w:tr>
      <w:tr>
        <w:tc>
          <w:tcPr>
            <w:tcW w:w="1661" w:type="dxa"/>
            <w:vMerge w:val="restart"/>
          </w:tcPr>
          <w:p>
            <w:pPr>
              <w:pStyle w:val="24"/>
              <w:rPr>
                <w:rFonts w:ascii="宋体" w:eastAsia="宋体" w:cs="宋体" w:hAnsi="宋体"/>
              </w:rPr>
            </w:pPr>
            <w:r>
              <w:rPr>
                <w:rFonts w:ascii="宋体" w:eastAsia="宋体" w:cs="宋体" w:hAnsi="宋体"/>
              </w:rPr>
              <w:t>*</w:t>
            </w:r>
          </w:p>
        </w:tc>
        <w:tc>
          <w:tcPr>
            <w:tcW w:w="1661" w:type="dxa"/>
            <w:tcBorders>
              <w:left w:val="single" w:sz="2" w:space="0" w:color="auto"/>
            </w:tcBorders>
          </w:tcPr>
          <w:p>
            <w:pPr>
              <w:pStyle w:val="24"/>
              <w:rPr>
                <w:rFonts w:ascii="宋体" w:eastAsia="宋体" w:cs="宋体" w:hAnsi="宋体"/>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r>
      <w:tr>
        <w:tc>
          <w:tcPr>
            <w:tcW w:w="1661" w:type="dxa"/>
            <w:vMerge/>
          </w:tcPr>
          <w:p/>
        </w:tc>
        <w:tc>
          <w:tcPr>
            <w:tcW w:w="1661" w:type="dxa"/>
            <w:tcBorders>
              <w:left w:val="single" w:sz="2" w:space="0" w:color="auto"/>
            </w:tcBorders>
          </w:tcPr>
          <w:p>
            <w:pPr>
              <w:pStyle w:val="24"/>
              <w:rPr>
                <w:rFonts w:ascii="宋体" w:eastAsia="宋体" w:cs="宋体" w:hAnsi="宋体"/>
              </w:rPr>
            </w:pPr>
            <w:r>
              <w:rPr>
                <w:rFonts w:ascii="宋体" w:eastAsia="宋体" w:cs="宋体" w:hAnsi="宋体"/>
              </w:rPr>
              <w:t>…</w:t>
            </w: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r>
      <w:tr>
        <w:tc>
          <w:tcPr>
            <w:tcW w:w="1661" w:type="dxa"/>
          </w:tcPr>
          <w:p>
            <w:pPr>
              <w:pStyle w:val="24"/>
              <w:rPr>
                <w:rFonts w:ascii="宋体" w:eastAsia="宋体" w:cs="宋体" w:hAnsi="宋体"/>
              </w:rPr>
            </w:pPr>
            <w:r>
              <w:rPr>
                <w:rFonts w:ascii="宋体" w:eastAsia="宋体" w:cs="宋体" w:hAnsi="宋体"/>
              </w:rPr>
              <w:t>…</w:t>
            </w: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r>
    </w:tbl>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1、本表应按照下列规定填写：</w:t>
      </w:r>
    </w:p>
    <w:p>
      <w:pPr>
        <w:pStyle w:val="24"/>
        <w:ind w:firstLine="480"/>
        <w:rPr>
          <w:rFonts w:ascii="宋体" w:eastAsia="宋体" w:cs="宋体" w:hAnsi="宋体"/>
        </w:rPr>
      </w:pPr>
      <w:r>
        <w:rPr>
          <w:rFonts w:ascii="宋体" w:eastAsia="宋体" w:cs="宋体" w:hAnsi="宋体"/>
        </w:rPr>
        <w:t>1.1“技术和服务要求”项下填写的内容应与招标文件第五章“</w:t>
      </w:r>
      <w:r>
        <w:rPr>
          <w:rFonts w:ascii="宋体" w:eastAsia="宋体" w:cs="宋体" w:hAnsi="宋体"/>
          <w:lang w:eastAsia="zh-CN"/>
        </w:rPr>
        <w:t>二、</w:t>
      </w:r>
      <w:r>
        <w:rPr>
          <w:rFonts w:ascii="宋体" w:eastAsia="宋体" w:cs="宋体" w:hAnsi="宋体"/>
        </w:rPr>
        <w:t>技术和服务要求”的内容保持一致。</w:t>
      </w:r>
    </w:p>
    <w:p>
      <w:pPr>
        <w:pStyle w:val="24"/>
        <w:ind w:firstLine="480"/>
        <w:rPr>
          <w:rFonts w:ascii="宋体" w:eastAsia="宋体" w:cs="宋体" w:hAnsi="宋体"/>
        </w:rPr>
      </w:pPr>
      <w:r>
        <w:rPr>
          <w:rFonts w:ascii="宋体" w:eastAsia="宋体" w:cs="宋体" w:hAnsi="宋体"/>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24"/>
        <w:ind w:firstLine="480"/>
        <w:rPr>
          <w:rFonts w:ascii="宋体" w:eastAsia="宋体" w:cs="宋体" w:hAnsi="宋体"/>
        </w:rPr>
      </w:pPr>
      <w:r>
        <w:rPr>
          <w:rFonts w:ascii="宋体" w:eastAsia="宋体" w:cs="宋体" w:hAnsi="宋体"/>
        </w:rPr>
        <w:t>1.3“是否偏离及说明”项下应按下列规定填写：优于的，填写“正偏离”；符合的，填写“无偏离”；低于的，填写“负偏离”。</w:t>
      </w:r>
    </w:p>
    <w:p>
      <w:pPr>
        <w:pStyle w:val="24"/>
        <w:ind w:firstLine="480"/>
        <w:rPr>
          <w:rFonts w:ascii="宋体" w:eastAsia="宋体" w:cs="宋体" w:hAnsi="宋体"/>
        </w:rPr>
      </w:pPr>
      <w:r>
        <w:rPr>
          <w:rFonts w:ascii="宋体" w:eastAsia="宋体" w:cs="宋体" w:hAnsi="宋体"/>
        </w:rPr>
        <w:t>2、投标人需要说明的内容若需特殊表达，应先在本表中进行相应说明，再另页应答，但应做好标注说明，方便评委查阅评审。未标注说明可能导致的不利的评审后果由投标人自行承担。</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三、商务条件响应表</w:t>
      </w:r>
    </w:p>
    <w:p>
      <w:pPr>
        <w:pStyle w:val="24"/>
        <w:ind w:firstLine="480"/>
        <w:rPr>
          <w:rFonts w:ascii="宋体" w:eastAsia="宋体" w:cs="宋体" w:hAnsi="宋体"/>
        </w:rPr>
      </w:pPr>
      <w:r>
        <w:rPr>
          <w:rFonts w:ascii="宋体" w:eastAsia="宋体" w:cs="宋体" w:hAnsi="宋体"/>
        </w:rPr>
        <w:t>项目编号：</w:t>
      </w:r>
      <w:r>
        <w:rPr>
          <w:rFonts w:ascii="宋体" w:eastAsia="宋体" w:cs="宋体" w:hAnsi="宋体"/>
          <w:u w:val="single"/>
        </w:rPr>
        <w:t>　　　　　　　　</w:t>
      </w:r>
    </w:p>
    <w:tbl>
      <w:tblPr>
        <w:jc w:val="left"/>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Look w:val="0600" w:firstRow="0" w:lastRow="0" w:firstColumn="0" w:lastColumn="0" w:noHBand="1" w:noVBand="1"/>
      </w:tblPr>
      <w:tblGrid>
        <w:gridCol w:w="1661"/>
        <w:gridCol w:w="1661"/>
        <w:gridCol w:w="1661"/>
        <w:gridCol w:w="1661"/>
        <w:gridCol w:w="1661"/>
      </w:tblGrid>
      <w:tr>
        <w:tc>
          <w:tcPr>
            <w:tcW w:w="1661" w:type="dxa"/>
          </w:tcPr>
          <w:p>
            <w:pPr>
              <w:pStyle w:val="24"/>
              <w:rPr>
                <w:rFonts w:ascii="宋体" w:eastAsia="宋体" w:cs="宋体" w:hAnsi="宋体"/>
              </w:rPr>
            </w:pPr>
            <w:r>
              <w:rPr>
                <w:rFonts w:ascii="宋体" w:eastAsia="宋体" w:cs="宋体" w:hAnsi="宋体"/>
              </w:rPr>
              <w:t>采购包</w:t>
            </w:r>
          </w:p>
        </w:tc>
        <w:tc>
          <w:tcPr>
            <w:tcW w:w="1661" w:type="dxa"/>
          </w:tcPr>
          <w:p>
            <w:pPr>
              <w:pStyle w:val="24"/>
              <w:rPr>
                <w:rFonts w:ascii="宋体" w:eastAsia="宋体" w:cs="宋体" w:hAnsi="宋体"/>
                <w:lang w:eastAsia="zh-CN"/>
              </w:rPr>
            </w:pPr>
            <w:r>
              <w:rPr>
                <w:rFonts w:ascii="宋体" w:eastAsia="宋体" w:cs="宋体" w:hAnsi="宋体"/>
                <w:lang w:eastAsia="zh-CN"/>
              </w:rPr>
              <w:t>序号</w:t>
            </w:r>
          </w:p>
        </w:tc>
        <w:tc>
          <w:tcPr>
            <w:tcW w:w="1661" w:type="dxa"/>
          </w:tcPr>
          <w:p>
            <w:pPr>
              <w:pStyle w:val="24"/>
              <w:rPr>
                <w:rFonts w:ascii="宋体" w:eastAsia="宋体" w:cs="宋体" w:hAnsi="宋体"/>
              </w:rPr>
            </w:pPr>
            <w:r>
              <w:rPr>
                <w:rFonts w:ascii="宋体" w:eastAsia="宋体" w:cs="宋体" w:hAnsi="宋体"/>
              </w:rPr>
              <w:t>商务条件</w:t>
            </w:r>
          </w:p>
        </w:tc>
        <w:tc>
          <w:tcPr>
            <w:tcW w:w="1661" w:type="dxa"/>
          </w:tcPr>
          <w:p>
            <w:pPr>
              <w:pStyle w:val="24"/>
              <w:rPr>
                <w:rFonts w:ascii="宋体" w:eastAsia="宋体" w:cs="宋体" w:hAnsi="宋体"/>
              </w:rPr>
            </w:pPr>
            <w:r>
              <w:rPr>
                <w:rFonts w:ascii="宋体" w:eastAsia="宋体" w:cs="宋体" w:hAnsi="宋体"/>
              </w:rPr>
              <w:t>投标响应</w:t>
            </w:r>
          </w:p>
        </w:tc>
        <w:tc>
          <w:tcPr>
            <w:tcW w:w="1661" w:type="dxa"/>
          </w:tcPr>
          <w:p>
            <w:pPr>
              <w:pStyle w:val="24"/>
              <w:rPr>
                <w:rFonts w:ascii="宋体" w:eastAsia="宋体" w:cs="宋体" w:hAnsi="宋体"/>
              </w:rPr>
            </w:pPr>
            <w:r>
              <w:rPr>
                <w:rFonts w:ascii="宋体" w:eastAsia="宋体" w:cs="宋体" w:hAnsi="宋体"/>
              </w:rPr>
              <w:t>是否偏离及说明</w:t>
            </w:r>
          </w:p>
        </w:tc>
      </w:tr>
      <w:tr>
        <w:tc>
          <w:tcPr>
            <w:tcW w:w="1661" w:type="dxa"/>
            <w:vMerge w:val="restart"/>
          </w:tcPr>
          <w:p>
            <w:pPr>
              <w:pStyle w:val="24"/>
              <w:rPr>
                <w:rFonts w:ascii="宋体" w:eastAsia="宋体" w:cs="宋体" w:hAnsi="宋体"/>
              </w:rPr>
            </w:pPr>
            <w:r>
              <w:rPr>
                <w:rFonts w:ascii="宋体" w:eastAsia="宋体" w:cs="宋体" w:hAnsi="宋体"/>
              </w:rPr>
              <w:t>*</w:t>
            </w:r>
          </w:p>
        </w:tc>
        <w:tc>
          <w:tcPr>
            <w:tcW w:w="1661" w:type="dxa"/>
            <w:tcBorders>
              <w:left w:val="single" w:sz="2" w:space="0" w:color="auto"/>
            </w:tcBorders>
          </w:tcPr>
          <w:p>
            <w:pPr>
              <w:pStyle w:val="24"/>
              <w:rPr>
                <w:rFonts w:ascii="宋体" w:eastAsia="宋体" w:cs="宋体" w:hAnsi="宋体"/>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r>
      <w:tr>
        <w:tc>
          <w:tcPr>
            <w:tcW w:w="1661" w:type="dxa"/>
            <w:vMerge/>
          </w:tcPr>
          <w:p/>
        </w:tc>
        <w:tc>
          <w:tcPr>
            <w:tcW w:w="1661" w:type="dxa"/>
            <w:tcBorders>
              <w:left w:val="single" w:sz="2" w:space="0" w:color="auto"/>
            </w:tcBorders>
          </w:tcPr>
          <w:p>
            <w:pPr>
              <w:pStyle w:val="24"/>
              <w:rPr>
                <w:rFonts w:ascii="宋体" w:eastAsia="宋体" w:cs="宋体" w:hAnsi="宋体"/>
              </w:rPr>
            </w:pPr>
            <w:r>
              <w:rPr>
                <w:rFonts w:ascii="宋体" w:eastAsia="宋体" w:cs="宋体" w:hAnsi="宋体"/>
              </w:rPr>
              <w:t>…</w:t>
            </w: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r>
      <w:tr>
        <w:tc>
          <w:tcPr>
            <w:tcW w:w="1661" w:type="dxa"/>
          </w:tcPr>
          <w:p>
            <w:pPr>
              <w:pStyle w:val="24"/>
              <w:rPr>
                <w:rFonts w:ascii="宋体" w:eastAsia="宋体" w:cs="宋体" w:hAnsi="宋体"/>
              </w:rPr>
            </w:pPr>
            <w:r>
              <w:rPr>
                <w:rFonts w:ascii="宋体" w:eastAsia="宋体" w:cs="宋体" w:hAnsi="宋体"/>
              </w:rPr>
              <w:t>…</w:t>
            </w: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c>
          <w:tcPr>
            <w:tcW w:w="1661" w:type="dxa"/>
            <w:tcBorders>
              <w:left w:val="single" w:sz="2" w:space="0" w:color="auto"/>
            </w:tcBorders>
          </w:tcPr>
          <w:p>
            <w:pPr>
              <w:rPr>
                <w:rFonts w:ascii="宋体" w:cs="宋体" w:hAnsi="宋体" w:hint="eastAsia"/>
              </w:rPr>
            </w:pPr>
          </w:p>
        </w:tc>
      </w:tr>
    </w:tbl>
    <w:p>
      <w:pPr>
        <w:pStyle w:val="24"/>
        <w:ind w:firstLine="480"/>
        <w:rPr>
          <w:rFonts w:ascii="宋体" w:eastAsia="宋体" w:cs="宋体" w:hAnsi="宋体"/>
        </w:rPr>
      </w:pPr>
      <w:r>
        <w:rPr>
          <w:rFonts w:ascii="宋体" w:eastAsia="宋体" w:cs="宋体" w:hAnsi="宋体"/>
        </w:rPr>
        <w:t>※注意：</w:t>
      </w:r>
    </w:p>
    <w:p>
      <w:pPr>
        <w:pStyle w:val="24"/>
        <w:ind w:firstLine="480"/>
        <w:rPr>
          <w:rFonts w:ascii="宋体" w:eastAsia="宋体" w:cs="宋体" w:hAnsi="宋体"/>
        </w:rPr>
      </w:pPr>
      <w:r>
        <w:rPr>
          <w:rFonts w:ascii="宋体" w:eastAsia="宋体" w:cs="宋体" w:hAnsi="宋体"/>
        </w:rPr>
        <w:t>1、本表应按照下列规定填写：</w:t>
      </w:r>
    </w:p>
    <w:p>
      <w:pPr>
        <w:pStyle w:val="24"/>
        <w:ind w:firstLine="480"/>
        <w:rPr>
          <w:rFonts w:ascii="宋体" w:eastAsia="宋体" w:cs="宋体" w:hAnsi="宋体"/>
        </w:rPr>
      </w:pPr>
      <w:r>
        <w:rPr>
          <w:rFonts w:ascii="宋体" w:eastAsia="宋体" w:cs="宋体" w:hAnsi="宋体"/>
        </w:rPr>
        <w:t>1.1“商务条件”项下填写的内容应与招标文件第五章“</w:t>
      </w:r>
      <w:r>
        <w:rPr>
          <w:rFonts w:ascii="宋体" w:eastAsia="宋体" w:cs="宋体" w:hAnsi="宋体"/>
          <w:lang w:eastAsia="zh-CN"/>
        </w:rPr>
        <w:t>三、</w:t>
      </w:r>
      <w:r>
        <w:rPr>
          <w:rFonts w:ascii="宋体" w:eastAsia="宋体" w:cs="宋体" w:hAnsi="宋体"/>
        </w:rPr>
        <w:t>商务条件”的内容保持一致。</w:t>
      </w:r>
    </w:p>
    <w:p>
      <w:pPr>
        <w:pStyle w:val="24"/>
        <w:ind w:firstLine="480"/>
        <w:rPr>
          <w:rFonts w:ascii="宋体" w:eastAsia="宋体" w:cs="宋体" w:hAnsi="宋体"/>
        </w:rPr>
      </w:pPr>
      <w:r>
        <w:rPr>
          <w:rFonts w:ascii="宋体" w:eastAsia="宋体" w:cs="宋体" w:hAnsi="宋体"/>
        </w:rPr>
        <w:t>1.2“投标响应”项下应填写具体的响应内容并与“商务条件”项下填写的内容逐项对应；对“商务条件”项下涉及“≥或＞”、“≤或＜”及某个区间值范围内的内容，应填写具体的数值。</w:t>
      </w:r>
    </w:p>
    <w:p>
      <w:pPr>
        <w:pStyle w:val="24"/>
        <w:ind w:firstLine="480"/>
        <w:rPr>
          <w:rFonts w:ascii="宋体" w:eastAsia="宋体" w:cs="宋体" w:hAnsi="宋体"/>
        </w:rPr>
      </w:pPr>
      <w:r>
        <w:rPr>
          <w:rFonts w:ascii="宋体" w:eastAsia="宋体" w:cs="宋体" w:hAnsi="宋体"/>
        </w:rPr>
        <w:t>1.3“是否偏离及说明”项下应按下列规定填写：优于的，填写“正偏离”；符合的，填写“无偏离”；低于的，填写“负偏离”。</w:t>
      </w:r>
    </w:p>
    <w:p>
      <w:pPr>
        <w:pStyle w:val="24"/>
        <w:ind w:firstLine="480"/>
        <w:rPr>
          <w:rFonts w:ascii="宋体" w:eastAsia="宋体" w:cs="宋体" w:hAnsi="宋体"/>
        </w:rPr>
      </w:pPr>
      <w:r>
        <w:rPr>
          <w:rFonts w:ascii="宋体" w:eastAsia="宋体" w:cs="宋体" w:hAnsi="宋体"/>
        </w:rPr>
        <w:t>2、投标人需要说明的内容若需特殊表达，应先在本表中进行相应说明，再另页应答，但应做好标注说明，方便评委查阅评审。未标注说明可能导致的不利的评审后果由投标人自行承担。</w:t>
      </w:r>
    </w:p>
    <w:p>
      <w:pPr>
        <w:pStyle w:val="24"/>
        <w:ind w:firstLine="480"/>
        <w:jc w:val="right"/>
        <w:rPr>
          <w:rFonts w:ascii="宋体" w:eastAsia="宋体" w:cs="宋体" w:hAnsi="宋体"/>
        </w:rPr>
      </w:pPr>
      <w:r>
        <w:rPr>
          <w:rFonts w:ascii="宋体" w:eastAsia="宋体" w:cs="宋体" w:hAnsi="宋体"/>
        </w:rPr>
        <w:t>投标人：</w:t>
      </w:r>
      <w:r>
        <w:rPr>
          <w:rFonts w:ascii="宋体" w:eastAsia="宋体" w:cs="宋体" w:hAnsi="宋体"/>
          <w:u w:val="single"/>
        </w:rPr>
        <w:t>（全称并加盖单位公章）</w:t>
      </w:r>
    </w:p>
    <w:p>
      <w:pPr>
        <w:pStyle w:val="24"/>
        <w:ind w:firstLine="480"/>
        <w:jc w:val="right"/>
        <w:rPr>
          <w:rFonts w:ascii="宋体" w:eastAsia="宋体" w:cs="宋体" w:hAnsi="宋体"/>
        </w:rPr>
      </w:pPr>
      <w:r>
        <w:rPr>
          <w:rFonts w:ascii="宋体" w:eastAsia="宋体" w:cs="宋体" w:hAnsi="宋体"/>
        </w:rPr>
        <w:t>日期：</w:t>
      </w:r>
      <w:r>
        <w:rPr>
          <w:rFonts w:ascii="宋体" w:eastAsia="宋体" w:cs="宋体" w:hAnsi="宋体"/>
          <w:u w:val="single"/>
        </w:rPr>
        <w:t>　　年　　月　　日</w:t>
      </w:r>
    </w:p>
    <w:p>
      <w:pPr>
        <w:pStyle w:val="24"/>
        <w:rPr>
          <w:rFonts w:ascii="宋体" w:eastAsia="宋体" w:cs="宋体" w:hAnsi="宋体"/>
        </w:rPr>
      </w:pPr>
      <w:r>
        <w:rPr>
          <w:rFonts w:ascii="宋体" w:eastAsia="宋体" w:cs="宋体" w:hAnsi="宋体"/>
        </w:rPr>
        <w:t xml:space="preserve"> </w:t>
        <w:br/>
        <w:br w:type="page"/>
      </w:r>
    </w:p>
    <w:p>
      <w:pPr>
        <w:pStyle w:val="24"/>
        <w:jc w:val="center"/>
        <w:outlineLvl w:val="2"/>
        <w:rPr>
          <w:rFonts w:ascii="宋体" w:eastAsia="宋体" w:cs="宋体" w:hAnsi="宋体"/>
        </w:rPr>
      </w:pPr>
      <w:r>
        <w:rPr>
          <w:rFonts w:ascii="宋体" w:eastAsia="宋体" w:cs="宋体" w:hAnsi="宋体"/>
          <w:b/>
          <w:sz w:val="28"/>
        </w:rPr>
        <w:t>四、投标人提交的其他资料（若有）</w:t>
      </w:r>
    </w:p>
    <w:p>
      <w:pPr>
        <w:pStyle w:val="24"/>
        <w:ind w:firstLine="480"/>
        <w:jc w:val="center"/>
        <w:rPr>
          <w:rFonts w:ascii="宋体" w:eastAsia="宋体" w:cs="宋体" w:hAnsi="宋体"/>
        </w:rPr>
      </w:pPr>
      <w:r>
        <w:rPr>
          <w:rFonts w:ascii="宋体" w:eastAsia="宋体" w:cs="宋体" w:hAnsi="宋体"/>
        </w:rPr>
        <w:t>编制说明</w:t>
      </w:r>
    </w:p>
    <w:p>
      <w:pPr>
        <w:pStyle w:val="24"/>
        <w:ind w:firstLine="480"/>
        <w:rPr>
          <w:rFonts w:ascii="宋体" w:eastAsia="宋体" w:cs="宋体" w:hAnsi="宋体"/>
        </w:rPr>
      </w:pPr>
      <w:r>
        <w:rPr>
          <w:rFonts w:ascii="宋体" w:eastAsia="宋体" w:cs="宋体" w:hAnsi="宋体"/>
        </w:rPr>
        <w:t>1、招标文件要求提交的除“资格及资信证明部分”、“报价部分”外的其他证明材料或资料加盖投标人的单位公章后应在此项下提交。</w:t>
      </w:r>
    </w:p>
    <w:p>
      <w:pPr>
        <w:pStyle w:val="24"/>
        <w:ind w:firstLine="480"/>
        <w:rPr>
          <w:rFonts w:ascii="宋体" w:eastAsia="宋体" w:cs="宋体" w:hAnsi="宋体"/>
        </w:rPr>
      </w:pPr>
      <w:r>
        <w:rPr>
          <w:rFonts w:ascii="宋体" w:eastAsia="宋体" w:cs="宋体" w:hAnsi="宋体"/>
        </w:rPr>
        <w:t>2、招标文件要求投标人提供方案（包括但不限于：组织、实施、技术、服务方案等）的，投标人应在此项下提交。</w:t>
      </w:r>
    </w:p>
    <w:p>
      <w:pPr>
        <w:pStyle w:val="24"/>
        <w:ind w:firstLine="480"/>
        <w:rPr>
          <w:rFonts w:ascii="宋体" w:eastAsia="宋体" w:cs="宋体" w:hAnsi="宋体"/>
        </w:rPr>
      </w:pPr>
      <w:r>
        <w:rPr>
          <w:rFonts w:ascii="宋体" w:eastAsia="宋体" w:cs="宋体" w:hAnsi="宋体"/>
        </w:rPr>
        <w:t>3、除招标文件另有规定外，投标人认为需要提交的其他证明材料或资料加盖投标人的单位公章后应在此项下提交。</w:t>
      </w:r>
    </w:p>
    <w:sectPr>
      <w:footerReference w:type="default" r:id="rId2"/>
      <w:pgSz w:w="11906" w:h="16838"/>
      <w:pgMar w:top="1134" w:right="1587" w:bottom="1134" w:left="1587" w:header="851" w:footer="992" w:gutter="0"/>
      <w:cols w:num="1" w:space="425"/>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汉仪中宋简"/>
    <w:panose1 w:val="02010600030101010101"/>
    <w:charset w:val="50"/>
    <w:family w:val="auto"/>
    <w:pitch w:val="variable"/>
    <w:sig w:usb0="00000003" w:usb1="288F0000" w:usb2="00000006" w:usb3="00000000" w:csb0="00040001" w:csb1="00000000"/>
  </w:font>
  <w:font w:name="Calibri">
    <w:altName w:val="DejaVu Sans"/>
    <w:panose1 w:val="020F0502020204030204"/>
    <w:charset w:val="00"/>
    <w:family w:val="swiss"/>
    <w:pitch w:val="variable"/>
    <w:sig w:usb0="E00002FF" w:usb1="4000ACFF" w:usb2="00000001" w:usb3="00000000" w:csb0="2000019F" w:csb1="00000000"/>
  </w:font>
  <w:font w:name="仿宋_GB2312">
    <w:panose1 w:val="02010609030101010101"/>
    <w:charset w:val="86"/>
    <w:family w:val="modern"/>
    <w:pitch w:val="variable"/>
    <w:sig w:usb0="00000001" w:usb1="080E0000" w:usb2="00000000" w:usb3="00000000" w:csb0="00040000" w:csb1="00000000"/>
  </w:font>
  <w:font w:name="Times New Roman">
    <w:altName w:val="DejaVu Sans"/>
    <w:panose1 w:val="02020603050405020304"/>
    <w:charset w:val="CC"/>
    <w:family w:val="roman"/>
    <w:pitch w:val="variable"/>
    <w:sig w:usb0="E0002AFF" w:usb1="C0007841" w:usb2="00000009" w:usb3="00000000" w:csb0="400001FF" w:csb1="FFFF0000"/>
  </w:font>
  <w:font w:name="Lucida Sans">
    <w:altName w:val="DejaVu Sans"/>
    <w:panose1 w:val="020B0602030504020204"/>
    <w:charset w:val="00"/>
    <w:family w:val="auto"/>
    <w:pitch w:val="variable"/>
    <w:sig w:usb0="00000003" w:usb1="00000000" w:usb2="00000000" w:usb3="00000000" w:csb0="20000001" w:csb1="00000000"/>
  </w:font>
  <w:font w:name="文泉驿微米黑">
    <w:panose1 w:val="020B0606030804020204"/>
    <w:charset w:val="86"/>
    <w:family w:val="auto"/>
    <w:pitch w:val="variable"/>
    <w:sig w:usb0="E10002EF" w:usb1="6BDFFCFB" w:usb2="00800036" w:usb3="00000000" w:csb0="603E019F" w:csb1="DFD70000"/>
  </w:font>
  <w:font w:name="黑体">
    <w:altName w:val="方正黑体_GBK"/>
    <w:panose1 w:val="02000000000000000000"/>
    <w:charset w:val="86"/>
    <w:family w:val="script"/>
    <w:pitch w:val="variable"/>
    <w:sig w:usb0="00000001" w:usb1="08000000" w:usb2="00000000" w:usb3="00000000" w:csb0="00040000" w:csb1="00000000"/>
  </w:font>
  <w:font w:name="楷体_GB2312">
    <w:panose1 w:val="02010609030101010101"/>
    <w:charset w:val="86"/>
    <w:family w:val="modern"/>
    <w:pitch w:val="variable"/>
    <w:sig w:usb0="00000001" w:usb1="080E0000" w:usb2="00000000" w:usb3="00000000" w:csb0="00040000" w:csb1="00000000"/>
  </w:font>
  <w:font w:name="Arial">
    <w:altName w:val="DejaVu Sans"/>
    <w:panose1 w:val="020B0604020202020204"/>
    <w:charset w:val="01"/>
    <w:family w:val="swiss"/>
    <w:pitch w:val="variable"/>
    <w:sig w:usb0="E0002AFF" w:usb1="C0007843" w:usb2="00000009" w:usb3="00000000" w:csb0="400001FF" w:csb1="FFFF0000"/>
  </w:font>
  <w:font w:name="Courier New">
    <w:altName w:val="DejaVu Sans"/>
    <w:panose1 w:val="02070309020205020404"/>
    <w:charset w:val="01"/>
    <w:family w:val="modern"/>
    <w:pitch w:val="variable"/>
    <w:sig w:usb0="E0002AFF" w:usb1="C0007843" w:usb2="00000009" w:usb3="00000000" w:csb0="400001FF" w:csb1="FFFF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18"/>
      <w:tabs>
        <w:tab w:val="center" w:pos="4153"/>
        <w:tab w:val="right" w:pos="8306"/>
      </w:tabs>
      <w:ind w:firstLine="360"/>
    </w:pPr>
    <w:r>
      <mc:AlternateContent>
        <mc:Choice Requires="wps">
          <w:drawing>
            <wp:anchor distT="0" distB="0" distL="114300" distR="114300" simplePos="0" relativeHeight="12" behindDoc="0" locked="0" layoutInCell="1" hidden="0" allowOverlap="1">
              <wp:simplePos x="0" y="0"/>
              <wp:positionH relativeFrom="margin">
                <wp:align>center</wp:align>
              </wp:positionH>
              <wp:positionV relativeFrom="paragraph">
                <wp:posOffset>0</wp:posOffset>
              </wp:positionV>
              <wp:extent cx="76200" cy="133052"/>
              <wp:effectExtent l="0" t="0" r="0" b="0"/>
              <wp:wrapNone/>
              <wp:docPr id="1" name="文本框 1"/>
              <wp:cNvGraphicFramePr>
                <a:graphicFrameLocks noChangeAspect="0"/>
              </wp:cNvGraphicFramePr>
              <a:graphic>
                <a:graphicData uri="http://schemas.microsoft.com/office/word/2010/wordprocessingShape">
                  <wps:wsp>
                    <wps:cNvSpPr/>
                    <wps:spPr>
                      <a:xfrm rot="0">
                        <a:off x="0" y="0"/>
                        <a:ext cx="76200" cy="133052"/>
                      </a:xfrm>
                      <a:prstGeom prst="rect"/>
                      <a:noFill/>
                      <a:ln w="6350" cmpd="sng" cap="flat">
                        <a:noFill/>
                        <a:prstDash val="solid"/>
                        <a:round/>
                      </a:ln>
                    </wps:spPr>
                    <wps:txbx id="1">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rect type="#_x0000_t1" id="文本框 1" o:spid="_x0000_s2" filled="f" stroked="f" strokeweight="0.5pt" style="position:absolute;margin-left:0.0pt;margin-top:0.0pt;width:6.0pt;height:10.4765625pt;z-index:12;mso-position-horizontal:center;mso-position-horizontal-relative:margin;mso-position-vertical:absolute;mso-wrap-style:none;">
              <v:stroke/>
              <v:textbox id="848" inset="0mm,0mm,0mm,0mm" o:insetmode="custom" style="layout-flow:horizontal;v-text-anchor:top;mso-fit-shape-to-text:t;">
                <w:txbxContent>
                  <w:p>
                    <w:pPr>
                      <w:pStyle w:val="18"/>
                      <w:tabs>
                        <w:tab w:val="center" w:pos="4153"/>
                        <w:tab w:val="right" w:pos="8306"/>
                      </w:tabs>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7"/>
  <w:bordersDoNotSurroundHeader/>
  <w:bordersDoNotSurroundFooter/>
  <w:defaultTabStop w:val="420"/>
  <w:drawingGridHorizontalSpacing w:val="105"/>
  <w:drawingGridVerticalSpacing w:val="156"/>
  <w:displayHorizontalDrawingGridEvery w:val="0"/>
  <w:displayVerticalDrawingGridEvery w:val="1"/>
  <w:noPunctuationKerning/>
  <w:characterSpacingControl w:val="compressPunctuation"/>
  <w:compat>
    <w:spaceForUL/>
    <w:balanceSingleByteDoubleByteWidth/>
    <w:ulTrailSpace/>
    <w:doNotExpandShiftReturn/>
    <w:adjustLineHeightInTable/>
    <w:compatSetting w:name="compatibilityMode" w:uri="http://schemas.microsoft.com/office/word" w:val="15"/>
  </w:compat>
  <w:docVars>
    <w:docVar w:name="commondata" w:val="eyJoZGlkIjoiODA0MTQwMTcxOWEwMDI2YWVhYWYyN2E0YjJiYzk5MjgifQ=="/>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style w:type="paragraph" w:default="1" w:styleId="0">
    <w:name w:val="Normal"/>
    <w:qFormat/>
    <w:autoRedefine/>
    <w:next w:val="15"/>
    <w:pPr>
      <w:widowControl w:val="0"/>
      <w:jc w:val="both"/>
    </w:pPr>
    <w:rPr>
      <w:rFonts w:ascii="Times New Roman" w:eastAsia="宋体" w:cs="Times New Roman" w:hAnsi="Times New Roman"/>
      <w:kern w:val="2"/>
      <w:sz w:val="21"/>
      <w:szCs w:val="22"/>
      <w:lang w:val="en-US" w:eastAsia="zh-CN" w:bidi="ar-SA"/>
    </w:rPr>
  </w:style>
  <w:style w:type="paragraph" w:styleId="1">
    <w:name w:val="heading 1"/>
    <w:qFormat/>
    <w:basedOn w:val="0"/>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before="260" w:after="260" w:line="415" w:lineRule="auto"/>
      <w:outlineLvl w:val="1"/>
    </w:pPr>
    <w:rPr>
      <w:rFonts w:ascii="文泉驿微米黑" w:eastAsia="黑体" w:hAnsi="文泉驿微米黑"/>
      <w:b/>
      <w:bCs/>
      <w:sz w:val="32"/>
      <w:szCs w:val="32"/>
    </w:rPr>
  </w:style>
  <w:style w:type="character" w:customStyle="1" w:styleId="2Char">
    <w:name w:val="heading 2 Char"/>
    <w:basedOn w:val="10"/>
    <w:link w:val="2"/>
    <w:rPr>
      <w:rFonts w:ascii="文泉驿微米黑" w:eastAsia="黑体" w:cs="Times New Roman" w:hAnsi="文泉驿微米黑"/>
      <w:b/>
      <w:bCs/>
      <w:kern w:val="2"/>
      <w:sz w:val="32"/>
      <w:szCs w:val="32"/>
      <w:lang w:val="en-US" w:eastAsia="zh-CN" w:bidi="ar-SA"/>
    </w:rPr>
  </w:style>
  <w:style w:type="paragraph" w:styleId="3">
    <w:name w:val="heading 3"/>
    <w:qFormat/>
    <w:basedOn w:val="0"/>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paragraph" w:styleId="4">
    <w:name w:val="heading 4"/>
    <w:qFormat/>
    <w:basedOn w:val="0"/>
    <w:next w:val="0"/>
    <w:link w:val="4Char"/>
    <w:pPr>
      <w:keepNext/>
      <w:keepLines/>
      <w:spacing w:before="80" w:after="40"/>
      <w:outlineLvl w:val="3"/>
    </w:pPr>
    <w:rPr>
      <w:rFonts w:ascii="Calibri" w:eastAsia="宋体" w:cs="Times New Roman" w:hAnsi="Calibri"/>
      <w:color w:val="2E75B6"/>
      <w:szCs w:val="28"/>
    </w:rPr>
  </w:style>
  <w:style w:type="character" w:customStyle="1" w:styleId="4Char">
    <w:name w:val="heading 4 Char"/>
    <w:basedOn w:val="10"/>
    <w:link w:val="4"/>
    <w:rPr>
      <w:rFonts w:ascii="Calibri" w:eastAsia="宋体" w:cs="Times New Roman" w:hAnsi="Calibri"/>
      <w:color w:val="2E75B6"/>
      <w:kern w:val="2"/>
      <w:sz w:val="21"/>
      <w:szCs w:val="28"/>
      <w:lang w:val="en-US" w:eastAsia="zh-CN" w:bidi="ar-SA"/>
    </w:rPr>
  </w:style>
  <w:style w:type="character" w:default="1" w:styleId="10">
    <w:name w:val="Default Paragraph Font"/>
    <w:qFormat/>
  </w:style>
  <w:style w:type="paragraph" w:customStyle="1" w:styleId="15">
    <w:name w:val="Fließtext"/>
    <w:qFormat/>
    <w:pPr>
      <w:widowControl w:val="0"/>
      <w:overflowPunct w:val="0"/>
      <w:autoSpaceDE w:val="0"/>
      <w:autoSpaceDN w:val="0"/>
      <w:adjustRightInd w:val="0"/>
      <w:jc w:val="both"/>
    </w:pPr>
    <w:rPr>
      <w:rFonts w:ascii="Calibri" w:eastAsia="宋体" w:cs="Times New Roman" w:hAnsi="Calibri"/>
      <w:kern w:val="28"/>
      <w:sz w:val="21"/>
      <w:szCs w:val="20"/>
      <w:lang w:val="en-US" w:eastAsia="zh-CN" w:bidi="ar-SA"/>
    </w:rPr>
  </w:style>
  <w:style w:type="paragraph" w:styleId="16">
    <w:name w:val="Normal Indent"/>
    <w:qFormat/>
    <w:pPr>
      <w:widowControl w:val="0"/>
      <w:ind w:firstLine="420"/>
      <w:jc w:val="both"/>
    </w:pPr>
    <w:rPr>
      <w:rFonts w:ascii="Calibri" w:eastAsia="宋体" w:cs="Times New Roman" w:hAnsi="Calibri"/>
      <w:kern w:val="2"/>
      <w:sz w:val="21"/>
      <w:szCs w:val="22"/>
      <w:lang w:val="en-US" w:eastAsia="zh-CN" w:bidi="ar-SA"/>
    </w:rPr>
  </w:style>
  <w:style w:type="paragraph" w:styleId="17">
    <w:name w:val="annotation text"/>
    <w:qFormat/>
    <w:basedOn w:val="0"/>
    <w:pPr>
      <w:jc w:val="left"/>
    </w:pPr>
  </w:style>
  <w:style w:type="paragraph" w:styleId="18">
    <w:name w:val="footer"/>
    <w:qFormat/>
    <w:basedOn w:val="0"/>
    <w:pPr>
      <w:tabs>
        <w:tab w:val="center" w:pos="4153"/>
        <w:tab w:val="right" w:pos="8306"/>
      </w:tabs>
      <w:snapToGrid w:val="0"/>
      <w:jc w:val="left"/>
    </w:pPr>
    <w:rPr>
      <w:sz w:val="18"/>
    </w:rPr>
  </w:style>
  <w:style w:type="paragraph" w:styleId="19">
    <w:name w:val="header"/>
    <w:qFormat/>
    <w:basedOn w:val="0"/>
    <w:pPr>
      <w:pBdr>
        <w:top w:val="none" w:sz="0" w:space="0" w:color="auto"/>
        <w:left w:val="none" w:sz="0" w:space="0" w:color="auto"/>
        <w:bottom w:val="none" w:sz="0" w:space="0" w:color="auto"/>
        <w:right w:val="none" w:sz="0" w:space="0" w:color="auto"/>
      </w:pBdr>
      <w:tabs>
        <w:tab w:val="center" w:pos="4153"/>
        <w:tab w:val="right" w:pos="8306"/>
      </w:tabs>
      <w:snapToGrid w:val="0"/>
    </w:pPr>
    <w:rPr>
      <w:sz w:val="18"/>
    </w:rPr>
  </w:style>
  <w:style w:type="character" w:styleId="20">
    <w:name w:val="Strong"/>
    <w:qFormat/>
    <w:rPr>
      <w:b/>
    </w:rPr>
  </w:style>
  <w:style w:type="character" w:styleId="21">
    <w:name w:val="Hyperlink"/>
    <w:qFormat/>
    <w:rPr>
      <w:color w:val="0000FF"/>
      <w:u w:val="none"/>
    </w:rPr>
  </w:style>
  <w:style w:type="character" w:styleId="22">
    <w:name w:val="annotation reference"/>
    <w:qFormat/>
    <w:basedOn w:val="10"/>
    <w:rPr>
      <w:sz w:val="21"/>
      <w:szCs w:val="21"/>
    </w:rPr>
  </w:style>
  <w:style w:type="paragraph" w:customStyle="1" w:styleId="23">
    <w:name w:val="BodyText1I"/>
    <w:qFormat/>
    <w:pPr>
      <w:widowControl w:val="0"/>
      <w:ind w:firstLineChars="100" w:firstLine="100"/>
      <w:jc w:val="both"/>
    </w:pPr>
    <w:rPr>
      <w:rFonts w:ascii="楷体_GB2312" w:eastAsia="楷体_GB2312" w:cs="Times New Roman" w:hAnsi="Arial"/>
      <w:sz w:val="28"/>
      <w:szCs w:val="24"/>
      <w:lang w:val="en-US" w:eastAsia="zh-CN" w:bidi="ar-SA"/>
    </w:rPr>
  </w:style>
  <w:style w:type="paragraph" w:customStyle="1" w:styleId="24">
    <w:name w:val="null3"/>
    <w:qFormat/>
    <w:rPr>
      <w:rFonts w:ascii="Calibri" w:eastAsia="宋体" w:cs="Arial" w:hAnsi="Calibri"/>
      <w:sz w:val="20"/>
      <w:szCs w:val="20"/>
      <w:lang w:val="en-US" w:eastAsia="zh-CN" w:bidi="ar-SA"/>
    </w:rPr>
  </w:style>
  <w:style w:type="paragraph" w:customStyle="1" w:styleId="25">
    <w:name w:val="Table Paragraph"/>
    <w:qFormat/>
    <w:pPr>
      <w:widowControl w:val="0"/>
      <w:jc w:val="both"/>
    </w:pPr>
    <w:rPr>
      <w:rFonts w:ascii="宋体" w:eastAsia="宋体" w:cs="宋体" w:hAnsi="宋体"/>
      <w:kern w:val="2"/>
      <w:sz w:val="21"/>
      <w:szCs w:val="24"/>
      <w:lang w:val="en-US" w:eastAsia="zh-CN" w:bidi="ar-SA"/>
    </w:rPr>
  </w:style>
  <w:style w:type="paragraph" w:customStyle="1" w:styleId="26">
    <w:name w:val="FC正文"/>
    <w:qFormat/>
    <w:pPr>
      <w:widowControl w:val="0"/>
      <w:snapToGrid w:val="0"/>
      <w:spacing w:beforeLines="50" w:before="50" w:afterLines="50" w:after="50" w:line="360" w:lineRule="auto"/>
      <w:ind w:firstLineChars="200" w:firstLine="200"/>
      <w:contextualSpacing/>
      <w:jc w:val="both"/>
    </w:pPr>
    <w:rPr>
      <w:rFonts w:ascii="宋体" w:eastAsia="宋体" w:cs="Times New Roman" w:hAnsi="宋体"/>
      <w:kern w:val="2"/>
      <w:sz w:val="21"/>
      <w:szCs w:val="21"/>
      <w:lang w:val="en-US" w:eastAsia="zh-CN" w:bidi="ar-SA"/>
    </w:rPr>
  </w:style>
  <w:style w:type="paragraph" w:customStyle="1" w:styleId="27">
    <w:name w:val="[正文]"/>
    <w:qFormat/>
    <w:pPr>
      <w:widowControl w:val="0"/>
      <w:ind w:firstLine="482"/>
      <w:jc w:val="both"/>
    </w:pPr>
    <w:rPr>
      <w:rFonts w:ascii="Calibri" w:eastAsia="宋体" w:cs="Times New Roman" w:hAnsi="Calibri"/>
      <w:b/>
      <w:bCs/>
      <w:color w:val="252525"/>
      <w:sz w:val="21"/>
      <w:szCs w:val="28"/>
      <w:lang w:val="en-US" w:eastAsia="zh-CN" w:bidi="ar-SA"/>
    </w:rPr>
  </w:style>
  <w:style w:type="paragraph" w:customStyle="1" w:styleId="28">
    <w:name w:val="1表格"/>
    <w:qFormat/>
    <w:basedOn w:val="27"/>
    <w:pPr>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ind w:firstLine="0"/>
      <w:jc w:val="left"/>
    </w:pPr>
    <w:rPr>
      <w:rFonts w:ascii="Courier New" w:cs="Courier New" w:hAnsi="Courier New"/>
    </w:rPr>
  </w:style>
  <w:style w:type="paragraph" w:customStyle="1" w:styleId="29">
    <w:name w:val="样式 FC正文 + 宋体"/>
    <w:qFormat/>
    <w:pPr>
      <w:widowControl w:val="0"/>
      <w:snapToGrid w:val="0"/>
      <w:spacing w:beforeLines="50" w:before="50" w:afterLines="50" w:after="50" w:line="360" w:lineRule="auto"/>
      <w:ind w:firstLineChars="200" w:firstLine="200"/>
      <w:contextualSpacing/>
      <w:jc w:val="both"/>
    </w:pPr>
    <w:rPr>
      <w:rFonts w:ascii="宋体" w:eastAsia="宋体" w:cs="Times New Roman" w:hAnsi="宋体"/>
      <w:kern w:val="2"/>
      <w:sz w:val="21"/>
      <w:szCs w:val="21"/>
      <w:lang w:val="en-US" w:eastAsia="zh-CN" w:bidi="ar-SA"/>
    </w:rPr>
  </w:style>
  <w:style w:type="paragraph" w:customStyle="1" w:styleId="30">
    <w:name w:val="修订1"/>
    <w:qFormat/>
    <w:rPr>
      <w:rFonts w:ascii="Times New Roman" w:eastAsia="宋体" w:cs="Times New Roman" w:hAnsi="Times New Roman"/>
      <w:kern w:val="2"/>
      <w:sz w:val="21"/>
      <w:szCs w:val="22"/>
      <w:lang w:val="en-US" w:eastAsia="zh-CN" w:bidi="ar-SA"/>
    </w:rPr>
  </w:style>
  <w:style w:type="paragraph" w:customStyle="1" w:styleId="31">
    <w:name w:val="Revision"/>
    <w:qFormat/>
    <w:rPr>
      <w:rFonts w:ascii="Times New Roman" w:eastAsia="宋体" w:cs="Times New Roman" w:hAnsi="Times New Roman"/>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customXml" Target="../customXml/item1.xml"/><Relationship Id="rId6" Type="http://schemas.openxmlformats.org/officeDocument/2006/relationships/theme" Target="theme/theme1.xml"/></Relationships>
</file>

<file path=word/theme/theme1.xml><?xml version="1.0" encoding="utf-8"?>
<a:theme xmlns:a="http://schemas.openxmlformats.org/drawingml/2006/main" name="Office 主题">
  <a:themeElements>
    <a:clrScheme name="Office 主题">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1"/>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1"/>
        </a:gradFill>
      </a:fillStyleLst>
      <a:lnStyleLst>
        <a:ln w="6350" cmpd="sng" cap="flat">
          <a:solidFill>
            <a:schemeClr val="phClr"/>
          </a:solidFill>
          <a:prstDash val="solid"/>
          <a:miter/>
        </a:ln>
        <a:ln w="12700" cmpd="sng" cap="flat">
          <a:solidFill>
            <a:schemeClr val="phClr"/>
          </a:solidFill>
          <a:prstDash val="solid"/>
          <a:miter/>
        </a:ln>
        <a:ln w="19050" cmpd="sng" cap="flat">
          <a:solidFill>
            <a:schemeClr val="phClr"/>
          </a:solidFill>
          <a:prstDash val="solid"/>
          <a:miter/>
        </a:ln>
      </a:lnStyleLst>
      <a:effectStyleLst>
        <a:effectStyle>
          <a:effectLst/>
        </a:effectStyle>
        <a:effectStyle>
          <a:effectLst/>
        </a:effectStyle>
        <a:effectStyle>
          <a:effectLst>
            <a:outerShdw sx="100000" sy="100000" algn="ctr" rotWithShape="0" blurRad="57150" dist="19050" dir="5400000">
              <a:srgbClr val="000000">
                <a:alpha val="62745"/>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1"/>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D56B57D4-6B91-4B07-A3C9-9C3B211DDE8E}">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11</TotalTime>
  <Application>WPS_Yozo_Office9.0.5233.191ZH.S1</Application>
  <Pages>59</Pages>
  <Words>0</Words>
  <Characters>31684</Characters>
  <Lines>0</Lines>
  <Paragraphs>933</Paragraphs>
  <CharactersWithSpaces>42246</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qlzf</cp:lastModifiedBy>
  <cp:revision>2</cp:revision>
  <cp:lastPrinted>2026-01-13T00:53:49Z</cp:lastPrinted>
  <dcterms:created xsi:type="dcterms:W3CDTF">2026-01-11T03:04:00Z</dcterms:created>
  <dcterms:modified xsi:type="dcterms:W3CDTF">2026-01-14T04:08:00Z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2052-12.1.0.24034</vt:lpwstr>
  </property>
  <property fmtid="{D5CDD505-2E9C-101B-9397-08002B2CF9AE}" pid="3" name="ICV">
    <vt:lpwstr>981F07A771754D039F2063257A1C7E20_13</vt:lpwstr>
  </property>
  <property fmtid="{D5CDD505-2E9C-101B-9397-08002B2CF9AE}" pid="4" name="KSOTemplateDocerSaveRecord">
    <vt:lpwstr>eyJoZGlkIjoiMzBhODFlMzA4NmI0MWM1MzFjYzM2NTYwNGMzZWIzZjIiLCJ1c2VySWQiOiIxNjA0MTI2MDMxIn0=</vt:lpwstr>
  </property>
</Properties>
</file>