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清政人〔2020〕5号</w:t>
      </w:r>
    </w:p>
    <w:p>
      <w:pPr>
        <w:pStyle w:val="2"/>
        <w:spacing w:line="560" w:lineRule="exact"/>
        <w:rPr>
          <w:rFonts w:ascii="方正仿宋简体" w:eastAsia="方正仿宋简体"/>
          <w:sz w:val="32"/>
        </w:rPr>
      </w:pPr>
    </w:p>
    <w:p>
      <w:pPr>
        <w:spacing w:line="6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spacing w:line="64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eastAsia="方正小标宋简体"/>
          <w:spacing w:val="-4"/>
          <w:sz w:val="44"/>
          <w:szCs w:val="44"/>
        </w:rPr>
        <w:t>关于冯秋明同志任职的通知</w:t>
      </w:r>
    </w:p>
    <w:p>
      <w:pPr>
        <w:spacing w:line="520" w:lineRule="exact"/>
        <w:ind w:firstLine="864" w:firstLineChars="200"/>
        <w:rPr>
          <w:rFonts w:ascii="方正小标宋简体" w:eastAsia="方正小标宋简体"/>
          <w:spacing w:val="-4"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经研究同意：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冯秋明同志任清流县农业农村局副局长（挂职一年）。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清流县人民政府</w:t>
      </w:r>
    </w:p>
    <w:p>
      <w:pPr>
        <w:spacing w:line="4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2020年5月26日</w:t>
      </w:r>
    </w:p>
    <w:p>
      <w:pPr>
        <w:spacing w:line="4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spacing w:line="4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</w:p>
    <w:p>
      <w:pPr>
        <w:spacing w:line="4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  <w:bookmarkStart w:id="0" w:name="_GoBack"/>
      <w:bookmarkEnd w:id="0"/>
    </w:p>
    <w:p>
      <w:pPr>
        <w:spacing w:line="460" w:lineRule="exact"/>
        <w:ind w:left="1096" w:leftChars="5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</w:pPr>
      <w:r>
        <w:rPr>
          <w:rFonts w:ascii="仿宋_GB2312" w:eastAsia="仿宋_GB2312"/>
          <w:sz w:val="32"/>
          <w:szCs w:val="32"/>
        </w:rPr>
        <w:pict>
          <v:line id="直线 3" o:spid="_x0000_s1029" o:spt="20" style="position:absolute;left:0pt;margin-top:0.95pt;height:0pt;width:444.45pt;mso-position-horizontal:center;z-index:251661312;mso-width-relative:page;mso-height-relative:page;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8" o:spid="_x0000_s1028" o:spt="20" style="position:absolute;left:0pt;margin-top:27.7pt;height:0pt;width:444.45pt;mso-position-horizontal:center;z-index:251662336;mso-width-relative:page;mso-height-relative:page;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清流县人力资源和社会保障局         2020年6月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0pt;margin-top:606.75pt;height:0pt;width:438.75pt;z-index:251660288;mso-width-relative:page;mso-height-relative:page;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74" w:right="1474" w:bottom="147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BD9"/>
    <w:rsid w:val="0007458E"/>
    <w:rsid w:val="00131672"/>
    <w:rsid w:val="00145730"/>
    <w:rsid w:val="003472E6"/>
    <w:rsid w:val="0059282A"/>
    <w:rsid w:val="00CB4DC7"/>
    <w:rsid w:val="00CD2166"/>
    <w:rsid w:val="00DD76D9"/>
    <w:rsid w:val="00DE2BD9"/>
    <w:rsid w:val="00FE33A2"/>
    <w:rsid w:val="05EE3715"/>
    <w:rsid w:val="43C52CEB"/>
    <w:rsid w:val="556940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231</Characters>
  <Lines>1</Lines>
  <Paragraphs>1</Paragraphs>
  <TotalTime>19</TotalTime>
  <ScaleCrop>false</ScaleCrop>
  <LinksUpToDate>false</LinksUpToDate>
  <CharactersWithSpaces>270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dcterms:modified xsi:type="dcterms:W3CDTF">2020-06-01T08:15:10Z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