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textAlignment w:val="baseline"/>
        <w:rPr>
          <w:rFonts w:hint="default" w:ascii="仿宋_GB2312" w:hAnsi="仿宋_GB2312"/>
        </w:rPr>
      </w:pPr>
      <w:r>
        <w:rPr>
          <w:rFonts w:ascii="黑体" w:hAnsi="黑体" w:eastAsia="黑体" w:cs="黑体"/>
          <w:sz w:val="32"/>
          <w:szCs w:val="32"/>
        </w:rPr>
        <w:t>附件1</w:t>
      </w:r>
    </w:p>
    <w:p>
      <w:pPr>
        <w:spacing w:line="580" w:lineRule="exact"/>
        <w:jc w:val="center"/>
        <w:textAlignment w:val="baseline"/>
        <w:rPr>
          <w:rFonts w:ascii="仿宋_GB2312" w:hAnsi="仿宋_GB2312"/>
        </w:rPr>
      </w:pPr>
      <w:bookmarkStart w:id="0" w:name="_GoBack"/>
      <w:r>
        <w:rPr>
          <w:rFonts w:hint="eastAsia" w:ascii="方正小标宋_GBK" w:hAnsi="方正小标宋_GBK" w:eastAsia="方正小标宋_GBK" w:cs="方正小标宋_GBK"/>
          <w:sz w:val="36"/>
          <w:szCs w:val="36"/>
          <w:lang w:val="en-US" w:eastAsia="zh-CN"/>
        </w:rPr>
        <w:t>清流县城市管理局</w:t>
      </w:r>
      <w:r>
        <w:rPr>
          <w:rFonts w:ascii="方正小标宋_GBK" w:hAnsi="方正小标宋_GBK" w:eastAsia="方正小标宋_GBK" w:cs="方正小标宋_GBK"/>
          <w:sz w:val="36"/>
          <w:szCs w:val="36"/>
        </w:rPr>
        <w:t>证明事项告知承诺制事项目录</w:t>
      </w:r>
    </w:p>
    <w:bookmarkEnd w:id="0"/>
    <w:tbl>
      <w:tblPr>
        <w:tblStyle w:val="4"/>
        <w:tblW w:w="14928" w:type="dxa"/>
        <w:jc w:val="center"/>
        <w:tblLayout w:type="fixed"/>
        <w:tblCellMar>
          <w:top w:w="15" w:type="dxa"/>
          <w:left w:w="15" w:type="dxa"/>
          <w:bottom w:w="15" w:type="dxa"/>
          <w:right w:w="15" w:type="dxa"/>
        </w:tblCellMar>
      </w:tblPr>
      <w:tblGrid>
        <w:gridCol w:w="540"/>
        <w:gridCol w:w="1666"/>
        <w:gridCol w:w="4379"/>
        <w:gridCol w:w="3839"/>
        <w:gridCol w:w="4504"/>
      </w:tblGrid>
      <w:tr>
        <w:tblPrEx>
          <w:tblCellMar>
            <w:top w:w="15" w:type="dxa"/>
            <w:left w:w="15" w:type="dxa"/>
            <w:bottom w:w="15" w:type="dxa"/>
            <w:right w:w="15" w:type="dxa"/>
          </w:tblCellMar>
        </w:tblPrEx>
        <w:trPr>
          <w:trHeight w:val="420" w:hRule="atLeast"/>
          <w:jc w:val="center"/>
        </w:trPr>
        <w:tc>
          <w:tcPr>
            <w:tcW w:w="540" w:type="dxa"/>
            <w:tcBorders>
              <w:top w:val="single" w:color="auto" w:sz="4" w:space="0"/>
              <w:left w:val="single" w:color="auto" w:sz="4" w:space="0"/>
              <w:bottom w:val="single" w:color="auto" w:sz="4" w:space="0"/>
              <w:right w:val="single" w:color="000000" w:sz="4" w:space="0"/>
            </w:tcBorders>
            <w:vAlign w:val="center"/>
          </w:tcPr>
          <w:p>
            <w:pPr>
              <w:spacing w:line="580" w:lineRule="exact"/>
              <w:jc w:val="center"/>
              <w:textAlignment w:val="baseline"/>
              <w:rPr>
                <w:rFonts w:ascii="仿宋_GB2312" w:hAnsi="仿宋_GB2312"/>
                <w:sz w:val="24"/>
                <w:szCs w:val="24"/>
              </w:rPr>
            </w:pPr>
            <w:r>
              <w:rPr>
                <w:rFonts w:ascii="仿宋_GB2312" w:hAnsi="仿宋_GB2312"/>
                <w:sz w:val="24"/>
                <w:szCs w:val="24"/>
              </w:rPr>
              <w:t>序号</w:t>
            </w:r>
          </w:p>
        </w:tc>
        <w:tc>
          <w:tcPr>
            <w:tcW w:w="1666" w:type="dxa"/>
            <w:tcBorders>
              <w:top w:val="single" w:color="auto" w:sz="4" w:space="0"/>
              <w:left w:val="single" w:color="000000" w:sz="4" w:space="0"/>
              <w:bottom w:val="single" w:color="auto" w:sz="4" w:space="0"/>
              <w:right w:val="single" w:color="000000" w:sz="4" w:space="0"/>
            </w:tcBorders>
            <w:vAlign w:val="center"/>
          </w:tcPr>
          <w:p>
            <w:pPr>
              <w:spacing w:line="580" w:lineRule="exact"/>
              <w:jc w:val="center"/>
              <w:textAlignment w:val="baseline"/>
              <w:rPr>
                <w:rFonts w:ascii="仿宋_GB2312" w:hAnsi="仿宋_GB2312"/>
                <w:sz w:val="24"/>
                <w:szCs w:val="24"/>
              </w:rPr>
            </w:pPr>
            <w:r>
              <w:rPr>
                <w:rFonts w:ascii="仿宋_GB2312" w:hAnsi="仿宋_GB2312"/>
                <w:sz w:val="24"/>
                <w:szCs w:val="24"/>
              </w:rPr>
              <w:t>责任部门</w:t>
            </w:r>
          </w:p>
        </w:tc>
        <w:tc>
          <w:tcPr>
            <w:tcW w:w="4379" w:type="dxa"/>
            <w:tcBorders>
              <w:top w:val="single" w:color="auto" w:sz="4" w:space="0"/>
              <w:left w:val="single" w:color="000000" w:sz="4" w:space="0"/>
              <w:bottom w:val="single" w:color="auto" w:sz="4" w:space="0"/>
              <w:right w:val="single" w:color="000000" w:sz="4" w:space="0"/>
            </w:tcBorders>
            <w:vAlign w:val="center"/>
          </w:tcPr>
          <w:p>
            <w:pPr>
              <w:spacing w:line="580" w:lineRule="exact"/>
              <w:jc w:val="center"/>
              <w:textAlignment w:val="baseline"/>
              <w:rPr>
                <w:rFonts w:ascii="仿宋_GB2312" w:hAnsi="仿宋_GB2312"/>
                <w:sz w:val="24"/>
                <w:szCs w:val="24"/>
              </w:rPr>
            </w:pPr>
            <w:r>
              <w:rPr>
                <w:rFonts w:ascii="仿宋_GB2312" w:hAnsi="仿宋_GB2312"/>
                <w:sz w:val="24"/>
                <w:szCs w:val="24"/>
              </w:rPr>
              <w:t>事项名称</w:t>
            </w:r>
          </w:p>
        </w:tc>
        <w:tc>
          <w:tcPr>
            <w:tcW w:w="3839" w:type="dxa"/>
            <w:tcBorders>
              <w:top w:val="single" w:color="auto" w:sz="4" w:space="0"/>
              <w:left w:val="single" w:color="000000" w:sz="4" w:space="0"/>
              <w:bottom w:val="single" w:color="auto" w:sz="4" w:space="0"/>
              <w:right w:val="single" w:color="000000" w:sz="4" w:space="0"/>
            </w:tcBorders>
            <w:vAlign w:val="center"/>
          </w:tcPr>
          <w:p>
            <w:pPr>
              <w:spacing w:line="580" w:lineRule="exact"/>
              <w:jc w:val="center"/>
              <w:textAlignment w:val="baseline"/>
              <w:rPr>
                <w:rFonts w:ascii="仿宋_GB2312" w:hAnsi="仿宋_GB2312"/>
                <w:sz w:val="24"/>
                <w:szCs w:val="24"/>
              </w:rPr>
            </w:pPr>
            <w:r>
              <w:rPr>
                <w:rFonts w:ascii="仿宋_GB2312" w:hAnsi="仿宋_GB2312"/>
                <w:sz w:val="24"/>
                <w:szCs w:val="24"/>
              </w:rPr>
              <w:t>子项</w:t>
            </w:r>
          </w:p>
        </w:tc>
        <w:tc>
          <w:tcPr>
            <w:tcW w:w="4504" w:type="dxa"/>
            <w:tcBorders>
              <w:top w:val="single" w:color="auto" w:sz="4" w:space="0"/>
              <w:left w:val="single" w:color="000000" w:sz="4" w:space="0"/>
              <w:bottom w:val="single" w:color="auto" w:sz="4" w:space="0"/>
              <w:right w:val="single" w:color="auto" w:sz="4" w:space="0"/>
            </w:tcBorders>
            <w:vAlign w:val="center"/>
          </w:tcPr>
          <w:p>
            <w:pPr>
              <w:spacing w:line="580" w:lineRule="exact"/>
              <w:jc w:val="center"/>
              <w:textAlignment w:val="baseline"/>
              <w:rPr>
                <w:rFonts w:ascii="仿宋_GB2312" w:hAnsi="仿宋_GB2312"/>
                <w:sz w:val="24"/>
                <w:szCs w:val="24"/>
              </w:rPr>
            </w:pPr>
            <w:r>
              <w:rPr>
                <w:rFonts w:ascii="仿宋_GB2312" w:hAnsi="仿宋_GB2312"/>
                <w:sz w:val="24"/>
                <w:szCs w:val="24"/>
              </w:rPr>
              <w:t>证明事项</w:t>
            </w:r>
          </w:p>
        </w:tc>
      </w:tr>
      <w:tr>
        <w:tblPrEx>
          <w:tblCellMar>
            <w:top w:w="15" w:type="dxa"/>
            <w:left w:w="15" w:type="dxa"/>
            <w:bottom w:w="15" w:type="dxa"/>
            <w:right w:w="15" w:type="dxa"/>
          </w:tblCellMar>
        </w:tblPrEx>
        <w:trPr>
          <w:trHeight w:val="783" w:hRule="atLeast"/>
          <w:jc w:val="center"/>
        </w:trPr>
        <w:tc>
          <w:tcPr>
            <w:tcW w:w="540" w:type="dxa"/>
            <w:tcBorders>
              <w:top w:val="single" w:color="auto"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ascii="仿宋_GB2312" w:hAnsi="仿宋_GB2312"/>
                <w:sz w:val="18"/>
                <w:szCs w:val="18"/>
              </w:rPr>
              <w:t>1</w:t>
            </w:r>
          </w:p>
        </w:tc>
        <w:tc>
          <w:tcPr>
            <w:tcW w:w="1666" w:type="dxa"/>
            <w:tcBorders>
              <w:top w:val="single" w:color="auto"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default" w:ascii="仿宋_GB2312" w:hAnsi="仿宋_GB2312" w:eastAsia="宋体"/>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auto" w:sz="4" w:space="0"/>
              <w:left w:val="single" w:color="000000" w:sz="4" w:space="0"/>
              <w:bottom w:val="single" w:color="auto" w:sz="4" w:space="0"/>
              <w:right w:val="single" w:color="000000" w:sz="4" w:space="0"/>
            </w:tcBorders>
            <w:vAlign w:val="center"/>
          </w:tcPr>
          <w:p>
            <w:pPr>
              <w:spacing w:line="580" w:lineRule="exact"/>
              <w:jc w:val="center"/>
              <w:textAlignment w:val="baseline"/>
              <w:rPr>
                <w:rFonts w:ascii="仿宋_GB2312" w:hAnsi="仿宋_GB2312"/>
                <w:sz w:val="15"/>
                <w:szCs w:val="15"/>
              </w:rPr>
            </w:pPr>
            <w:r>
              <w:rPr>
                <w:rFonts w:hint="eastAsia" w:ascii="仿宋_GB2312" w:hAnsi="仿宋_GB2312"/>
                <w:sz w:val="15"/>
                <w:szCs w:val="15"/>
              </w:rPr>
              <w:t>设置大型户外广告及在城市建筑物、设施上悬挂、张贴宣传品审批</w:t>
            </w:r>
          </w:p>
        </w:tc>
        <w:tc>
          <w:tcPr>
            <w:tcW w:w="3839" w:type="dxa"/>
            <w:tcBorders>
              <w:top w:val="single" w:color="auto"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5"/>
                <w:szCs w:val="15"/>
              </w:rPr>
            </w:pPr>
            <w:r>
              <w:rPr>
                <w:rFonts w:hint="eastAsia" w:ascii="仿宋_GB2312" w:hAnsi="仿宋_GB2312"/>
                <w:sz w:val="13"/>
                <w:szCs w:val="13"/>
              </w:rPr>
              <w:t>设置大型户外广告及在城市建筑物、设施上悬挂、张贴宣传品审批</w:t>
            </w:r>
          </w:p>
        </w:tc>
        <w:tc>
          <w:tcPr>
            <w:tcW w:w="4504" w:type="dxa"/>
            <w:tcBorders>
              <w:top w:val="single" w:color="auto" w:sz="4" w:space="0"/>
              <w:left w:val="single" w:color="000000" w:sz="4" w:space="0"/>
              <w:bottom w:val="single" w:color="000000" w:sz="4" w:space="0"/>
              <w:right w:val="single" w:color="000000" w:sz="4" w:space="0"/>
            </w:tcBorders>
            <w:vAlign w:val="center"/>
          </w:tcPr>
          <w:p>
            <w:pPr>
              <w:numPr>
                <w:ilvl w:val="0"/>
                <w:numId w:val="1"/>
              </w:numPr>
              <w:spacing w:line="580" w:lineRule="exact"/>
              <w:jc w:val="left"/>
              <w:textAlignment w:val="baseline"/>
              <w:rPr>
                <w:sz w:val="18"/>
                <w:szCs w:val="18"/>
              </w:rPr>
            </w:pPr>
            <w:r>
              <w:rPr>
                <w:sz w:val="18"/>
                <w:szCs w:val="18"/>
              </w:rPr>
              <w:t>规划部门批准文件</w:t>
            </w:r>
          </w:p>
          <w:p>
            <w:pPr>
              <w:pStyle w:val="2"/>
              <w:numPr>
                <w:ilvl w:val="0"/>
                <w:numId w:val="1"/>
              </w:numPr>
              <w:jc w:val="left"/>
              <w:rPr>
                <w:rFonts w:hint="eastAsia"/>
                <w:sz w:val="18"/>
                <w:szCs w:val="18"/>
                <w:lang w:val="en-US" w:eastAsia="zh-CN"/>
              </w:rPr>
            </w:pPr>
            <w:r>
              <w:rPr>
                <w:rFonts w:ascii="Helvetica" w:hAnsi="Helvetica" w:eastAsia="Helvetica" w:cs="Helvetica"/>
                <w:i w:val="0"/>
                <w:iCs w:val="0"/>
                <w:caps w:val="0"/>
                <w:color w:val="666666"/>
                <w:spacing w:val="0"/>
                <w:sz w:val="18"/>
                <w:szCs w:val="18"/>
                <w:shd w:val="clear" w:fill="F2F2F2"/>
              </w:rPr>
              <w:t>房屋租赁合同</w:t>
            </w:r>
          </w:p>
        </w:tc>
      </w:tr>
      <w:tr>
        <w:tblPrEx>
          <w:tblCellMar>
            <w:top w:w="15" w:type="dxa"/>
            <w:left w:w="15" w:type="dxa"/>
            <w:bottom w:w="15" w:type="dxa"/>
            <w:right w:w="15" w:type="dxa"/>
          </w:tblCellMar>
        </w:tblPrEx>
        <w:trPr>
          <w:trHeight w:val="784"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ascii="仿宋_GB2312" w:hAnsi="仿宋_GB2312"/>
                <w:sz w:val="18"/>
                <w:szCs w:val="18"/>
              </w:rPr>
              <w:t>2</w:t>
            </w:r>
          </w:p>
        </w:tc>
        <w:tc>
          <w:tcPr>
            <w:tcW w:w="1666" w:type="dxa"/>
            <w:tcBorders>
              <w:top w:val="single" w:color="000000" w:sz="4" w:space="0"/>
              <w:left w:val="single" w:color="000000" w:sz="4" w:space="0"/>
              <w:bottom w:val="single" w:color="auto"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lang w:val="en-US" w:eastAsia="zh-CN"/>
              </w:rPr>
              <w:t>清流县城市管理局</w:t>
            </w:r>
          </w:p>
        </w:tc>
        <w:tc>
          <w:tcPr>
            <w:tcW w:w="4379" w:type="dxa"/>
            <w:tcBorders>
              <w:top w:val="single" w:color="auto" w:sz="4" w:space="0"/>
              <w:left w:val="single" w:color="000000" w:sz="4" w:space="0"/>
              <w:bottom w:val="single" w:color="auto"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燃气经营者停业、歇业审核</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燃气经营者停业、歇业审核</w:t>
            </w:r>
          </w:p>
        </w:tc>
        <w:tc>
          <w:tcPr>
            <w:tcW w:w="4504"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left"/>
              <w:textAlignment w:val="baseline"/>
              <w:rPr>
                <w:rFonts w:hint="eastAsia" w:ascii="仿宋_GB2312" w:hAnsi="仿宋_GB2312" w:eastAsia="宋体"/>
                <w:sz w:val="18"/>
                <w:szCs w:val="18"/>
                <w:lang w:val="en-US" w:eastAsia="zh-CN"/>
              </w:rPr>
            </w:pPr>
            <w:r>
              <w:rPr>
                <w:rFonts w:ascii="Helvetica" w:hAnsi="Helvetica" w:eastAsia="Helvetica" w:cs="Helvetica"/>
                <w:i w:val="0"/>
                <w:iCs w:val="0"/>
                <w:caps w:val="0"/>
                <w:color w:val="666666"/>
                <w:spacing w:val="0"/>
                <w:sz w:val="18"/>
                <w:szCs w:val="18"/>
                <w:shd w:val="clear" w:fill="FFFFFF"/>
              </w:rPr>
              <w:t>燃气经营企业因停产、改建、扩建的特殊原因</w:t>
            </w:r>
            <w:r>
              <w:rPr>
                <w:rFonts w:hint="eastAsia" w:ascii="Helvetica" w:hAnsi="Helvetica" w:cs="Helvetica"/>
                <w:i w:val="0"/>
                <w:iCs w:val="0"/>
                <w:caps w:val="0"/>
                <w:color w:val="666666"/>
                <w:spacing w:val="0"/>
                <w:sz w:val="18"/>
                <w:szCs w:val="18"/>
                <w:shd w:val="clear" w:fill="FFFFFF"/>
                <w:lang w:val="en-US" w:eastAsia="zh-CN"/>
              </w:rPr>
              <w:t>证明</w:t>
            </w:r>
          </w:p>
        </w:tc>
      </w:tr>
      <w:tr>
        <w:tblPrEx>
          <w:tblCellMar>
            <w:top w:w="15" w:type="dxa"/>
            <w:left w:w="15" w:type="dxa"/>
            <w:bottom w:w="15" w:type="dxa"/>
            <w:right w:w="15" w:type="dxa"/>
          </w:tblCellMar>
        </w:tblPrEx>
        <w:trPr>
          <w:trHeight w:val="1884"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ascii="仿宋_GB2312" w:hAnsi="仿宋_GB2312"/>
                <w:sz w:val="18"/>
                <w:szCs w:val="18"/>
              </w:rPr>
              <w:t>3</w:t>
            </w:r>
          </w:p>
        </w:tc>
        <w:tc>
          <w:tcPr>
            <w:tcW w:w="1666" w:type="dxa"/>
            <w:tcBorders>
              <w:top w:val="single" w:color="auto"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lang w:val="en-US" w:eastAsia="zh-CN"/>
              </w:rPr>
              <w:t>清流县城市管理局</w:t>
            </w:r>
          </w:p>
        </w:tc>
        <w:tc>
          <w:tcPr>
            <w:tcW w:w="4379" w:type="dxa"/>
            <w:tcBorders>
              <w:top w:val="single" w:color="auto"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城市建筑垃圾处置核准</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城市建筑垃圾处置核准</w:t>
            </w:r>
          </w:p>
        </w:tc>
        <w:tc>
          <w:tcPr>
            <w:tcW w:w="4504"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pacing w:line="580" w:lineRule="exact"/>
              <w:jc w:val="left"/>
              <w:textAlignment w:val="baseline"/>
              <w:rPr>
                <w:rFonts w:hint="eastAsia" w:ascii="Helvetica" w:hAnsi="Helvetica" w:eastAsia="Helvetica" w:cs="Helvetica"/>
                <w:i w:val="0"/>
                <w:iCs w:val="0"/>
                <w:caps w:val="0"/>
                <w:color w:val="666666"/>
                <w:spacing w:val="0"/>
                <w:kern w:val="0"/>
                <w:sz w:val="18"/>
                <w:szCs w:val="18"/>
                <w:lang w:val="en-US" w:eastAsia="zh-CN" w:bidi="ar"/>
              </w:rPr>
            </w:pPr>
            <w:r>
              <w:rPr>
                <w:rFonts w:hint="default" w:ascii="Helvetica" w:hAnsi="Helvetica" w:eastAsia="Helvetica" w:cs="Helvetica"/>
                <w:i w:val="0"/>
                <w:iCs w:val="0"/>
                <w:caps w:val="0"/>
                <w:color w:val="666666"/>
                <w:spacing w:val="0"/>
                <w:kern w:val="0"/>
                <w:sz w:val="18"/>
                <w:szCs w:val="18"/>
                <w:lang w:val="en-US" w:eastAsia="zh-CN" w:bidi="ar"/>
              </w:rPr>
              <w:t>建筑垃圾产生单位与运输单位签订的合</w:t>
            </w:r>
            <w:r>
              <w:rPr>
                <w:rFonts w:hint="eastAsia" w:ascii="Helvetica" w:hAnsi="Helvetica" w:eastAsia="Helvetica" w:cs="Helvetica"/>
                <w:i w:val="0"/>
                <w:iCs w:val="0"/>
                <w:caps w:val="0"/>
                <w:color w:val="666666"/>
                <w:spacing w:val="0"/>
                <w:kern w:val="0"/>
                <w:sz w:val="18"/>
                <w:szCs w:val="18"/>
                <w:lang w:val="en-US" w:eastAsia="zh-CN" w:bidi="ar"/>
              </w:rPr>
              <w:t>同</w:t>
            </w:r>
          </w:p>
          <w:p>
            <w:pPr>
              <w:pStyle w:val="2"/>
              <w:numPr>
                <w:ilvl w:val="0"/>
                <w:numId w:val="2"/>
              </w:numPr>
              <w:jc w:val="left"/>
              <w:rPr>
                <w:rFonts w:hint="default"/>
                <w:sz w:val="18"/>
                <w:szCs w:val="18"/>
                <w:lang w:val="en-US" w:eastAsia="zh-CN"/>
              </w:rPr>
            </w:pPr>
            <w:r>
              <w:rPr>
                <w:rFonts w:ascii="Helvetica" w:hAnsi="Helvetica" w:eastAsia="Helvetica" w:cs="Helvetica"/>
                <w:i w:val="0"/>
                <w:iCs w:val="0"/>
                <w:caps w:val="0"/>
                <w:color w:val="666666"/>
                <w:spacing w:val="0"/>
                <w:sz w:val="18"/>
                <w:szCs w:val="18"/>
                <w:shd w:val="clear" w:fill="F2F2F2"/>
              </w:rPr>
              <w:t>建筑垃圾消纳场所与运输单位或施工单位签订的合同</w:t>
            </w:r>
          </w:p>
          <w:p>
            <w:pPr>
              <w:pStyle w:val="2"/>
              <w:numPr>
                <w:ilvl w:val="0"/>
                <w:numId w:val="2"/>
              </w:numPr>
              <w:jc w:val="left"/>
              <w:rPr>
                <w:rFonts w:hint="default"/>
                <w:sz w:val="18"/>
                <w:szCs w:val="18"/>
                <w:lang w:val="en-US" w:eastAsia="zh-CN"/>
              </w:rPr>
            </w:pPr>
            <w:r>
              <w:rPr>
                <w:rFonts w:ascii="Helvetica" w:hAnsi="Helvetica" w:eastAsia="Helvetica" w:cs="Helvetica"/>
                <w:i w:val="0"/>
                <w:iCs w:val="0"/>
                <w:caps w:val="0"/>
                <w:color w:val="666666"/>
                <w:spacing w:val="0"/>
                <w:sz w:val="18"/>
                <w:szCs w:val="18"/>
                <w:shd w:val="clear" w:fill="F2F2F2"/>
              </w:rPr>
              <w:t>运输车辆具备全密闭运输机械装置或密闭苫盖装置、安装行驶及装卸记录仪</w:t>
            </w:r>
          </w:p>
          <w:tbl>
            <w:tblPr>
              <w:tblW w:w="20670" w:type="dxa"/>
              <w:tblInd w:w="-227" w:type="dxa"/>
              <w:tblBorders>
                <w:top w:val="single" w:color="E6E6E6" w:sz="6" w:space="0"/>
                <w:left w:val="single" w:color="E6E6E6" w:sz="6" w:space="0"/>
                <w:bottom w:val="single" w:color="E6E6E6" w:sz="6" w:space="0"/>
                <w:right w:val="single" w:color="E6E6E6"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670"/>
            </w:tblGrid>
            <w:tr>
              <w:tblPrEx>
                <w:tblBorders>
                  <w:top w:val="single" w:color="E6E6E6" w:sz="6" w:space="0"/>
                  <w:left w:val="single" w:color="E6E6E6" w:sz="6" w:space="0"/>
                  <w:bottom w:val="single" w:color="E6E6E6" w:sz="6" w:space="0"/>
                  <w:right w:val="single" w:color="E6E6E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0670" w:type="dxa"/>
                  <w:tcBorders>
                    <w:top w:val="single" w:color="E6E6E6" w:sz="2" w:space="0"/>
                    <w:left w:val="single" w:color="E6E6E6" w:sz="2" w:space="0"/>
                    <w:bottom w:val="single" w:color="E6E6E6" w:sz="6" w:space="0"/>
                    <w:right w:val="single" w:color="E6E6E6" w:sz="2" w:space="0"/>
                  </w:tcBorders>
                  <w:shd w:val="clear" w:color="auto" w:fill="FFFFFF"/>
                  <w:tcMar>
                    <w:top w:w="135" w:type="dxa"/>
                    <w:left w:w="225" w:type="dxa"/>
                    <w:bottom w:w="135" w:type="dxa"/>
                    <w:right w:w="225" w:type="dxa"/>
                  </w:tcMar>
                  <w:vAlign w:val="center"/>
                </w:tcPr>
                <w:p>
                  <w:pPr>
                    <w:keepNext w:val="0"/>
                    <w:keepLines w:val="0"/>
                    <w:widowControl/>
                    <w:suppressLineNumbers w:val="0"/>
                    <w:spacing w:before="0" w:beforeAutospacing="0" w:after="0" w:afterAutospacing="0" w:line="300" w:lineRule="atLeast"/>
                    <w:ind w:left="0" w:right="0" w:firstLine="0"/>
                    <w:jc w:val="left"/>
                    <w:rPr>
                      <w:rFonts w:ascii="Helvetica" w:hAnsi="Helvetica" w:eastAsia="Helvetica" w:cs="Helvetica"/>
                      <w:i w:val="0"/>
                      <w:iCs w:val="0"/>
                      <w:caps w:val="0"/>
                      <w:color w:val="666666"/>
                      <w:spacing w:val="0"/>
                      <w:sz w:val="18"/>
                      <w:szCs w:val="18"/>
                    </w:rPr>
                  </w:pPr>
                </w:p>
              </w:tc>
            </w:tr>
          </w:tbl>
          <w:p>
            <w:pPr>
              <w:spacing w:line="580" w:lineRule="exact"/>
              <w:jc w:val="left"/>
              <w:textAlignment w:val="baseline"/>
              <w:rPr>
                <w:rFonts w:hint="eastAsia" w:ascii="仿宋_GB2312" w:hAnsi="仿宋_GB2312" w:eastAsia="宋体"/>
                <w:sz w:val="18"/>
                <w:szCs w:val="18"/>
                <w:lang w:val="en-US" w:eastAsia="zh-CN"/>
              </w:rPr>
            </w:pPr>
          </w:p>
        </w:tc>
      </w:tr>
      <w:tr>
        <w:tblPrEx>
          <w:tblCellMar>
            <w:top w:w="15" w:type="dxa"/>
            <w:left w:w="15" w:type="dxa"/>
            <w:bottom w:w="15" w:type="dxa"/>
            <w:right w:w="15" w:type="dxa"/>
          </w:tblCellMar>
        </w:tblPrEx>
        <w:trPr>
          <w:trHeight w:val="72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eastAsia="宋体"/>
                <w:sz w:val="18"/>
                <w:szCs w:val="18"/>
                <w:lang w:val="en-US" w:eastAsia="zh-CN"/>
              </w:rPr>
            </w:pPr>
            <w:r>
              <w:rPr>
                <w:rFonts w:hint="eastAsia" w:ascii="仿宋_GB2312" w:hAnsi="仿宋_GB2312"/>
                <w:sz w:val="18"/>
                <w:szCs w:val="18"/>
                <w:lang w:val="en-US" w:eastAsia="zh-CN"/>
              </w:rPr>
              <w:t>4</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迁移古树名木审批</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迁移古树名木审批</w:t>
            </w:r>
          </w:p>
        </w:tc>
        <w:tc>
          <w:tcPr>
            <w:tcW w:w="4504" w:type="dxa"/>
            <w:tcBorders>
              <w:top w:val="single" w:color="000000" w:sz="4" w:space="0"/>
              <w:left w:val="single" w:color="000000" w:sz="4" w:space="0"/>
              <w:bottom w:val="single" w:color="000000" w:sz="4" w:space="0"/>
              <w:right w:val="single" w:color="000000" w:sz="4" w:space="0"/>
            </w:tcBorders>
            <w:vAlign w:val="center"/>
          </w:tcPr>
          <w:p>
            <w:pPr>
              <w:numPr>
                <w:numId w:val="0"/>
              </w:numPr>
              <w:spacing w:line="580" w:lineRule="exact"/>
              <w:jc w:val="left"/>
              <w:textAlignment w:val="baseline"/>
              <w:rPr>
                <w:sz w:val="18"/>
                <w:szCs w:val="18"/>
              </w:rPr>
            </w:pPr>
            <w:r>
              <w:rPr>
                <w:rFonts w:hint="eastAsia"/>
                <w:sz w:val="18"/>
                <w:szCs w:val="18"/>
                <w:lang w:val="en-US" w:eastAsia="zh-CN"/>
              </w:rPr>
              <w:t>1，</w:t>
            </w:r>
            <w:r>
              <w:rPr>
                <w:sz w:val="18"/>
                <w:szCs w:val="18"/>
              </w:rPr>
              <w:t>因建设需要移植古树名木，应提交规划部门的批准文件、用地红线图、总平面图</w:t>
            </w:r>
          </w:p>
          <w:p>
            <w:pPr>
              <w:pStyle w:val="2"/>
              <w:numPr>
                <w:numId w:val="0"/>
              </w:numPr>
              <w:jc w:val="left"/>
              <w:rPr>
                <w:rFonts w:hint="eastAsia"/>
                <w:sz w:val="18"/>
                <w:szCs w:val="18"/>
                <w:lang w:val="en-US" w:eastAsia="zh-CN"/>
              </w:rPr>
            </w:pPr>
            <w:r>
              <w:rPr>
                <w:rFonts w:hint="eastAsia" w:ascii="Helvetica" w:hAnsi="Helvetica" w:cs="Helvetica"/>
                <w:i w:val="0"/>
                <w:iCs w:val="0"/>
                <w:caps w:val="0"/>
                <w:color w:val="666666"/>
                <w:spacing w:val="0"/>
                <w:sz w:val="18"/>
                <w:szCs w:val="18"/>
                <w:shd w:val="clear" w:fill="FFFFFF"/>
                <w:lang w:val="en-US" w:eastAsia="zh-CN"/>
              </w:rPr>
              <w:t>2，</w:t>
            </w:r>
            <w:r>
              <w:rPr>
                <w:rFonts w:ascii="Helvetica" w:hAnsi="Helvetica" w:eastAsia="Helvetica" w:cs="Helvetica"/>
                <w:i w:val="0"/>
                <w:iCs w:val="0"/>
                <w:caps w:val="0"/>
                <w:color w:val="666666"/>
                <w:spacing w:val="0"/>
                <w:sz w:val="18"/>
                <w:szCs w:val="18"/>
                <w:shd w:val="clear" w:fill="FFFFFF"/>
              </w:rPr>
              <w:t>树木权属单位（个人）或养护管理单位同意移植的文件</w:t>
            </w:r>
          </w:p>
        </w:tc>
      </w:tr>
      <w:tr>
        <w:tblPrEx>
          <w:tblCellMar>
            <w:top w:w="15" w:type="dxa"/>
            <w:left w:w="15" w:type="dxa"/>
            <w:bottom w:w="15" w:type="dxa"/>
            <w:right w:w="15" w:type="dxa"/>
          </w:tblCellMar>
        </w:tblPrEx>
        <w:trPr>
          <w:trHeight w:val="72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eastAsia="宋体"/>
                <w:sz w:val="18"/>
                <w:szCs w:val="18"/>
                <w:lang w:val="en-US" w:eastAsia="zh-CN"/>
              </w:rPr>
            </w:pPr>
            <w:r>
              <w:rPr>
                <w:rFonts w:hint="eastAsia" w:ascii="仿宋_GB2312" w:hAnsi="仿宋_GB2312"/>
                <w:sz w:val="18"/>
                <w:szCs w:val="18"/>
                <w:lang w:val="en-US" w:eastAsia="zh-CN"/>
              </w:rPr>
              <w:t>5</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城市生活垃圾经营性清扫收集运输服务审批</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城市生活垃圾经营性清扫收集运输服务审批</w:t>
            </w:r>
          </w:p>
        </w:tc>
        <w:tc>
          <w:tcPr>
            <w:tcW w:w="4504"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left"/>
              <w:textAlignment w:val="baseline"/>
              <w:rPr>
                <w:rFonts w:ascii="仿宋_GB2312" w:hAnsi="仿宋_GB2312"/>
                <w:sz w:val="18"/>
                <w:szCs w:val="18"/>
              </w:rPr>
            </w:pPr>
            <w:r>
              <w:rPr>
                <w:rFonts w:ascii="Helvetica" w:hAnsi="Helvetica" w:eastAsia="Helvetica" w:cs="Helvetica"/>
                <w:i w:val="0"/>
                <w:iCs w:val="0"/>
                <w:caps w:val="0"/>
                <w:color w:val="666666"/>
                <w:spacing w:val="0"/>
                <w:sz w:val="18"/>
                <w:szCs w:val="18"/>
                <w:shd w:val="clear" w:fill="F2F2F2"/>
              </w:rPr>
              <w:t>办公场所及机械、设备、车辆、的权属证或使用协议</w:t>
            </w:r>
          </w:p>
        </w:tc>
      </w:tr>
      <w:tr>
        <w:tblPrEx>
          <w:tblCellMar>
            <w:top w:w="15" w:type="dxa"/>
            <w:left w:w="15" w:type="dxa"/>
            <w:bottom w:w="15" w:type="dxa"/>
            <w:right w:w="15" w:type="dxa"/>
          </w:tblCellMar>
        </w:tblPrEx>
        <w:trPr>
          <w:trHeight w:val="986"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eastAsia="宋体"/>
                <w:sz w:val="18"/>
                <w:szCs w:val="18"/>
                <w:lang w:val="en-US" w:eastAsia="zh-CN"/>
              </w:rPr>
            </w:pPr>
            <w:r>
              <w:rPr>
                <w:rFonts w:hint="eastAsia" w:ascii="仿宋_GB2312" w:hAnsi="仿宋_GB2312"/>
                <w:sz w:val="18"/>
                <w:szCs w:val="18"/>
                <w:lang w:val="en-US" w:eastAsia="zh-CN"/>
              </w:rPr>
              <w:t>6</w:t>
            </w:r>
          </w:p>
        </w:tc>
        <w:tc>
          <w:tcPr>
            <w:tcW w:w="1666"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ascii="仿宋_GB2312" w:hAnsi="仿宋_GB2312"/>
                <w:sz w:val="18"/>
                <w:szCs w:val="18"/>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城市生活垃圾经营性处置服务审批</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城市生活垃圾经营性处置服务审批</w:t>
            </w:r>
          </w:p>
        </w:tc>
        <w:tc>
          <w:tcPr>
            <w:tcW w:w="4504" w:type="dxa"/>
            <w:tcBorders>
              <w:top w:val="single" w:color="000000" w:sz="4" w:space="0"/>
              <w:left w:val="single" w:color="000000" w:sz="4" w:space="0"/>
              <w:bottom w:val="single" w:color="000000" w:sz="4" w:space="0"/>
              <w:right w:val="single" w:color="000000" w:sz="4" w:space="0"/>
            </w:tcBorders>
            <w:vAlign w:val="center"/>
          </w:tcPr>
          <w:p>
            <w:pPr>
              <w:numPr>
                <w:ilvl w:val="0"/>
                <w:numId w:val="3"/>
              </w:numPr>
              <w:spacing w:line="580" w:lineRule="exact"/>
              <w:jc w:val="left"/>
              <w:textAlignment w:val="baseline"/>
              <w:rPr>
                <w:rFonts w:hint="default" w:ascii="Helvetica" w:hAnsi="Helvetica" w:eastAsia="Helvetica" w:cs="Helvetica"/>
                <w:i w:val="0"/>
                <w:iCs w:val="0"/>
                <w:caps w:val="0"/>
                <w:color w:val="666666"/>
                <w:spacing w:val="0"/>
                <w:kern w:val="0"/>
                <w:sz w:val="18"/>
                <w:szCs w:val="18"/>
                <w:lang w:val="en-US" w:eastAsia="zh-CN" w:bidi="ar"/>
              </w:rPr>
            </w:pPr>
            <w:r>
              <w:rPr>
                <w:rFonts w:hint="default" w:ascii="Helvetica" w:hAnsi="Helvetica" w:eastAsia="Helvetica" w:cs="Helvetica"/>
                <w:i w:val="0"/>
                <w:iCs w:val="0"/>
                <w:caps w:val="0"/>
                <w:color w:val="666666"/>
                <w:spacing w:val="0"/>
                <w:kern w:val="0"/>
                <w:sz w:val="18"/>
                <w:szCs w:val="18"/>
                <w:lang w:val="en-US" w:eastAsia="zh-CN" w:bidi="ar"/>
              </w:rPr>
              <w:t>规划部门批准文件</w:t>
            </w:r>
          </w:p>
          <w:p>
            <w:pPr>
              <w:pStyle w:val="2"/>
              <w:numPr>
                <w:ilvl w:val="0"/>
                <w:numId w:val="3"/>
              </w:numPr>
              <w:jc w:val="left"/>
              <w:rPr>
                <w:rFonts w:hint="eastAsia"/>
                <w:sz w:val="18"/>
                <w:szCs w:val="18"/>
                <w:lang w:val="en-US" w:eastAsia="zh-CN"/>
              </w:rPr>
            </w:pPr>
            <w:r>
              <w:rPr>
                <w:rFonts w:ascii="Helvetica" w:hAnsi="Helvetica" w:eastAsia="Helvetica" w:cs="Helvetica"/>
                <w:i w:val="0"/>
                <w:iCs w:val="0"/>
                <w:caps w:val="0"/>
                <w:color w:val="666666"/>
                <w:spacing w:val="0"/>
                <w:sz w:val="18"/>
                <w:szCs w:val="18"/>
                <w:shd w:val="clear" w:fill="F2F2F2"/>
              </w:rPr>
              <w:t>生活垃圾利用和处理技术方案和达标处理排放方案</w:t>
            </w:r>
          </w:p>
          <w:tbl>
            <w:tblPr>
              <w:tblW w:w="20670" w:type="dxa"/>
              <w:tblInd w:w="-227" w:type="dxa"/>
              <w:tblBorders>
                <w:top w:val="single" w:color="E6E6E6" w:sz="6" w:space="0"/>
                <w:left w:val="single" w:color="E6E6E6" w:sz="6" w:space="0"/>
                <w:bottom w:val="single" w:color="E6E6E6" w:sz="6" w:space="0"/>
                <w:right w:val="single" w:color="E6E6E6"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670"/>
            </w:tblGrid>
            <w:tr>
              <w:tblPrEx>
                <w:tblBorders>
                  <w:top w:val="single" w:color="E6E6E6" w:sz="6" w:space="0"/>
                  <w:left w:val="single" w:color="E6E6E6" w:sz="6" w:space="0"/>
                  <w:bottom w:val="single" w:color="E6E6E6" w:sz="6" w:space="0"/>
                  <w:right w:val="single" w:color="E6E6E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20670" w:type="dxa"/>
                  <w:tcBorders>
                    <w:top w:val="single" w:color="E6E6E6" w:sz="2" w:space="0"/>
                    <w:left w:val="single" w:color="E6E6E6" w:sz="2" w:space="0"/>
                    <w:bottom w:val="single" w:color="E6E6E6" w:sz="6" w:space="0"/>
                    <w:right w:val="single" w:color="E6E6E6" w:sz="2" w:space="0"/>
                  </w:tcBorders>
                  <w:shd w:val="clear" w:color="auto" w:fill="FFFFFF"/>
                  <w:tcMar>
                    <w:top w:w="135" w:type="dxa"/>
                    <w:left w:w="225" w:type="dxa"/>
                    <w:bottom w:w="135" w:type="dxa"/>
                    <w:right w:w="225" w:type="dxa"/>
                  </w:tcMar>
                  <w:vAlign w:val="center"/>
                </w:tcPr>
                <w:p>
                  <w:pPr>
                    <w:keepNext w:val="0"/>
                    <w:keepLines w:val="0"/>
                    <w:widowControl/>
                    <w:suppressLineNumbers w:val="0"/>
                    <w:spacing w:before="0" w:beforeAutospacing="0" w:after="0" w:afterAutospacing="0" w:line="300" w:lineRule="atLeast"/>
                    <w:ind w:left="0" w:right="0" w:firstLine="0"/>
                    <w:jc w:val="left"/>
                    <w:rPr>
                      <w:rFonts w:ascii="Helvetica" w:hAnsi="Helvetica" w:eastAsia="Helvetica" w:cs="Helvetica"/>
                      <w:i w:val="0"/>
                      <w:iCs w:val="0"/>
                      <w:caps w:val="0"/>
                      <w:color w:val="666666"/>
                      <w:spacing w:val="0"/>
                      <w:sz w:val="18"/>
                      <w:szCs w:val="18"/>
                    </w:rPr>
                  </w:pPr>
                </w:p>
              </w:tc>
            </w:tr>
          </w:tbl>
          <w:p>
            <w:pPr>
              <w:spacing w:line="580" w:lineRule="exact"/>
              <w:jc w:val="left"/>
              <w:textAlignment w:val="baseline"/>
              <w:rPr>
                <w:rFonts w:hint="eastAsia" w:ascii="仿宋_GB2312" w:hAnsi="仿宋_GB2312" w:eastAsia="宋体"/>
                <w:sz w:val="18"/>
                <w:szCs w:val="18"/>
                <w:lang w:val="en-US" w:eastAsia="zh-CN"/>
              </w:rPr>
            </w:pPr>
          </w:p>
        </w:tc>
      </w:tr>
      <w:tr>
        <w:tblPrEx>
          <w:tblCellMar>
            <w:top w:w="15" w:type="dxa"/>
            <w:left w:w="15" w:type="dxa"/>
            <w:bottom w:w="15" w:type="dxa"/>
            <w:right w:w="15" w:type="dxa"/>
          </w:tblCellMar>
        </w:tblPrEx>
        <w:trPr>
          <w:trHeight w:val="695"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eastAsia="宋体"/>
                <w:sz w:val="18"/>
                <w:szCs w:val="18"/>
                <w:lang w:val="en-US" w:eastAsia="zh-CN"/>
              </w:rPr>
            </w:pPr>
            <w:r>
              <w:rPr>
                <w:rFonts w:hint="eastAsia" w:ascii="仿宋_GB2312" w:hAnsi="仿宋_GB2312"/>
                <w:sz w:val="18"/>
                <w:szCs w:val="18"/>
                <w:lang w:val="en-US" w:eastAsia="zh-CN"/>
              </w:rPr>
              <w:t>7</w:t>
            </w:r>
          </w:p>
        </w:tc>
        <w:tc>
          <w:tcPr>
            <w:tcW w:w="1666"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ascii="仿宋_GB2312" w:hAnsi="仿宋_GB2312"/>
                <w:sz w:val="18"/>
                <w:szCs w:val="18"/>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关闭、闲置、拆除城市环卫设施许可</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关闭、闲置、拆除城市环卫设施许可</w:t>
            </w:r>
          </w:p>
        </w:tc>
        <w:tc>
          <w:tcPr>
            <w:tcW w:w="4504" w:type="dxa"/>
            <w:tcBorders>
              <w:top w:val="single" w:color="000000" w:sz="4" w:space="0"/>
              <w:left w:val="single" w:color="000000" w:sz="4" w:space="0"/>
              <w:bottom w:val="single" w:color="000000" w:sz="4" w:space="0"/>
              <w:right w:val="single" w:color="000000" w:sz="4" w:space="0"/>
            </w:tcBorders>
            <w:vAlign w:val="center"/>
          </w:tcPr>
          <w:p>
            <w:pPr>
              <w:numPr>
                <w:numId w:val="0"/>
              </w:numPr>
              <w:spacing w:line="580" w:lineRule="exact"/>
              <w:jc w:val="left"/>
              <w:textAlignment w:val="baseline"/>
              <w:rPr>
                <w:rFonts w:hint="eastAsia"/>
                <w:sz w:val="18"/>
                <w:szCs w:val="18"/>
                <w:lang w:val="en-US" w:eastAsia="zh-CN"/>
              </w:rPr>
            </w:pPr>
            <w:r>
              <w:rPr>
                <w:sz w:val="18"/>
                <w:szCs w:val="18"/>
              </w:rPr>
              <w:t>丧失使用功能或其使用功能被其他设施替代的证明</w:t>
            </w:r>
          </w:p>
        </w:tc>
      </w:tr>
      <w:tr>
        <w:tblPrEx>
          <w:tblCellMar>
            <w:top w:w="15" w:type="dxa"/>
            <w:left w:w="15" w:type="dxa"/>
            <w:bottom w:w="15" w:type="dxa"/>
            <w:right w:w="15" w:type="dxa"/>
          </w:tblCellMar>
        </w:tblPrEx>
        <w:trPr>
          <w:trHeight w:val="960"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eastAsia="宋体"/>
                <w:sz w:val="18"/>
                <w:szCs w:val="18"/>
                <w:lang w:val="en-US" w:eastAsia="zh-CN"/>
              </w:rPr>
            </w:pPr>
            <w:r>
              <w:rPr>
                <w:rFonts w:hint="eastAsia" w:ascii="仿宋_GB2312" w:hAnsi="仿宋_GB2312"/>
                <w:sz w:val="18"/>
                <w:szCs w:val="18"/>
                <w:lang w:val="en-US" w:eastAsia="zh-CN"/>
              </w:rPr>
              <w:t>8</w:t>
            </w:r>
          </w:p>
        </w:tc>
        <w:tc>
          <w:tcPr>
            <w:tcW w:w="1666"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ascii="仿宋_GB2312" w:hAnsi="仿宋_GB2312"/>
                <w:sz w:val="18"/>
                <w:szCs w:val="18"/>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工程建设涉及城市绿地、树木审批</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ascii="仿宋_GB2312" w:hAnsi="仿宋_GB2312"/>
                <w:sz w:val="18"/>
                <w:szCs w:val="18"/>
              </w:rPr>
            </w:pPr>
            <w:r>
              <w:rPr>
                <w:rFonts w:hint="eastAsia" w:ascii="仿宋_GB2312" w:hAnsi="仿宋_GB2312"/>
                <w:sz w:val="18"/>
                <w:szCs w:val="18"/>
              </w:rPr>
              <w:t>工程建设涉及城市绿地、树木审批</w:t>
            </w:r>
          </w:p>
        </w:tc>
        <w:tc>
          <w:tcPr>
            <w:tcW w:w="4504" w:type="dxa"/>
            <w:tcBorders>
              <w:top w:val="single" w:color="000000" w:sz="4" w:space="0"/>
              <w:left w:val="single" w:color="000000" w:sz="4" w:space="0"/>
              <w:bottom w:val="single" w:color="000000" w:sz="4" w:space="0"/>
              <w:right w:val="single" w:color="000000" w:sz="4" w:space="0"/>
            </w:tcBorders>
            <w:vAlign w:val="center"/>
          </w:tcPr>
          <w:p>
            <w:pPr>
              <w:numPr>
                <w:ilvl w:val="0"/>
                <w:numId w:val="4"/>
              </w:numPr>
              <w:spacing w:line="580" w:lineRule="exact"/>
              <w:jc w:val="left"/>
              <w:textAlignment w:val="baseline"/>
              <w:rPr>
                <w:sz w:val="18"/>
                <w:szCs w:val="18"/>
              </w:rPr>
            </w:pPr>
            <w:r>
              <w:rPr>
                <w:sz w:val="18"/>
                <w:szCs w:val="18"/>
              </w:rPr>
              <w:t>建设工程规划许可证</w:t>
            </w:r>
          </w:p>
          <w:p>
            <w:pPr>
              <w:pStyle w:val="2"/>
              <w:numPr>
                <w:ilvl w:val="0"/>
                <w:numId w:val="4"/>
              </w:numPr>
              <w:jc w:val="left"/>
              <w:rPr>
                <w:rFonts w:hint="eastAsia"/>
                <w:sz w:val="18"/>
                <w:szCs w:val="18"/>
                <w:lang w:val="en-US" w:eastAsia="zh-CN"/>
              </w:rPr>
            </w:pPr>
            <w:r>
              <w:rPr>
                <w:rFonts w:ascii="Helvetica" w:hAnsi="Helvetica" w:eastAsia="Helvetica" w:cs="Helvetica"/>
                <w:i w:val="0"/>
                <w:iCs w:val="0"/>
                <w:caps w:val="0"/>
                <w:color w:val="666666"/>
                <w:spacing w:val="0"/>
                <w:sz w:val="18"/>
                <w:szCs w:val="18"/>
                <w:shd w:val="clear" w:fill="FFFFFF"/>
              </w:rPr>
              <w:t>因建设临时占用绿地、砍伐移植树木的，应提交规划部门的用地红线图、总平面图等批准文件</w:t>
            </w:r>
          </w:p>
        </w:tc>
      </w:tr>
      <w:tr>
        <w:tblPrEx>
          <w:tblCellMar>
            <w:top w:w="15" w:type="dxa"/>
            <w:left w:w="15" w:type="dxa"/>
            <w:bottom w:w="15" w:type="dxa"/>
            <w:right w:w="15" w:type="dxa"/>
          </w:tblCellMar>
        </w:tblPrEx>
        <w:trPr>
          <w:trHeight w:val="960"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9</w:t>
            </w:r>
          </w:p>
        </w:tc>
        <w:tc>
          <w:tcPr>
            <w:tcW w:w="1666"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瓶装燃气停止供气或更换气种审批</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瓶装燃气停止供气或更换气种审批</w:t>
            </w:r>
          </w:p>
        </w:tc>
        <w:tc>
          <w:tcPr>
            <w:tcW w:w="4504" w:type="dxa"/>
            <w:tcBorders>
              <w:top w:val="single" w:color="000000" w:sz="4" w:space="0"/>
              <w:left w:val="single" w:color="000000" w:sz="4" w:space="0"/>
              <w:bottom w:val="single" w:color="000000" w:sz="4" w:space="0"/>
              <w:right w:val="single" w:color="000000" w:sz="4" w:space="0"/>
            </w:tcBorders>
            <w:vAlign w:val="center"/>
          </w:tcPr>
          <w:p>
            <w:pPr>
              <w:pStyle w:val="2"/>
              <w:numPr>
                <w:numId w:val="0"/>
              </w:numPr>
              <w:jc w:val="left"/>
              <w:rPr>
                <w:rFonts w:ascii="Helvetica" w:hAnsi="Helvetica" w:eastAsia="Helvetica" w:cs="Helvetica"/>
                <w:i w:val="0"/>
                <w:iCs w:val="0"/>
                <w:caps w:val="0"/>
                <w:color w:val="666666"/>
                <w:spacing w:val="0"/>
                <w:sz w:val="18"/>
                <w:szCs w:val="18"/>
                <w:shd w:val="clear" w:fill="FFFFFF"/>
              </w:rPr>
            </w:pPr>
            <w:r>
              <w:rPr>
                <w:rFonts w:ascii="Helvetica" w:hAnsi="Helvetica" w:eastAsia="Helvetica" w:cs="Helvetica"/>
                <w:i w:val="0"/>
                <w:iCs w:val="0"/>
                <w:caps w:val="0"/>
                <w:color w:val="666666"/>
                <w:spacing w:val="0"/>
                <w:sz w:val="18"/>
                <w:szCs w:val="18"/>
                <w:shd w:val="clear" w:fill="FFFFFF"/>
              </w:rPr>
              <w:t>燃气气质检测报告，与气源供应企业签订的供用气合同书或供用气意向书</w:t>
            </w:r>
          </w:p>
        </w:tc>
      </w:tr>
      <w:tr>
        <w:tblPrEx>
          <w:tblCellMar>
            <w:top w:w="15" w:type="dxa"/>
            <w:left w:w="15" w:type="dxa"/>
            <w:bottom w:w="15" w:type="dxa"/>
            <w:right w:w="15" w:type="dxa"/>
          </w:tblCellMar>
        </w:tblPrEx>
        <w:trPr>
          <w:trHeight w:val="1603"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10</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5"/>
                <w:szCs w:val="15"/>
              </w:rPr>
            </w:pPr>
            <w:r>
              <w:rPr>
                <w:rFonts w:hint="eastAsia" w:ascii="仿宋_GB2312" w:hAnsi="仿宋_GB2312"/>
                <w:sz w:val="15"/>
                <w:szCs w:val="15"/>
              </w:rPr>
              <w:t>特殊车辆在城市道路上行驶（包括经过城市桥梁）审批</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5"/>
                <w:szCs w:val="15"/>
              </w:rPr>
            </w:pPr>
            <w:r>
              <w:rPr>
                <w:rFonts w:hint="eastAsia" w:ascii="仿宋_GB2312" w:hAnsi="仿宋_GB2312"/>
                <w:sz w:val="15"/>
                <w:szCs w:val="15"/>
              </w:rPr>
              <w:t>特殊车辆在城市道路上行驶（包括经过城市桥梁）审批</w:t>
            </w:r>
          </w:p>
        </w:tc>
        <w:tc>
          <w:tcPr>
            <w:tcW w:w="4504"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5"/>
              </w:numPr>
              <w:jc w:val="left"/>
              <w:rPr>
                <w:rFonts w:ascii="Helvetica" w:hAnsi="Helvetica" w:eastAsia="Helvetica" w:cs="Helvetica"/>
                <w:i w:val="0"/>
                <w:iCs w:val="0"/>
                <w:caps w:val="0"/>
                <w:color w:val="666666"/>
                <w:spacing w:val="0"/>
                <w:sz w:val="18"/>
                <w:szCs w:val="18"/>
                <w:shd w:val="clear" w:fill="FFFFFF"/>
              </w:rPr>
            </w:pPr>
            <w:r>
              <w:rPr>
                <w:rFonts w:ascii="Helvetica" w:hAnsi="Helvetica" w:eastAsia="Helvetica" w:cs="Helvetica"/>
                <w:i w:val="0"/>
                <w:iCs w:val="0"/>
                <w:caps w:val="0"/>
                <w:color w:val="666666"/>
                <w:spacing w:val="0"/>
                <w:sz w:val="18"/>
                <w:szCs w:val="18"/>
                <w:shd w:val="clear" w:fill="FFFFFF"/>
              </w:rPr>
              <w:t>经市政道路管养部门审核并签署安全评审意见</w:t>
            </w:r>
          </w:p>
          <w:p>
            <w:pPr>
              <w:pStyle w:val="2"/>
              <w:numPr>
                <w:ilvl w:val="0"/>
                <w:numId w:val="5"/>
              </w:numPr>
              <w:ind w:left="0" w:leftChars="0" w:firstLine="0" w:firstLineChars="0"/>
              <w:jc w:val="left"/>
              <w:rPr>
                <w:rFonts w:hint="eastAsia" w:ascii="Helvetica" w:hAnsi="Helvetica" w:cs="Helvetica"/>
                <w:i w:val="0"/>
                <w:iCs w:val="0"/>
                <w:caps w:val="0"/>
                <w:color w:val="666666"/>
                <w:spacing w:val="0"/>
                <w:sz w:val="18"/>
                <w:szCs w:val="18"/>
                <w:shd w:val="clear" w:fill="FFFFFF"/>
                <w:lang w:val="en-US" w:eastAsia="zh-CN"/>
              </w:rPr>
            </w:pPr>
            <w:r>
              <w:rPr>
                <w:rFonts w:ascii="Helvetica" w:hAnsi="Helvetica" w:eastAsia="Helvetica" w:cs="Helvetica"/>
                <w:i w:val="0"/>
                <w:iCs w:val="0"/>
                <w:caps w:val="0"/>
                <w:color w:val="666666"/>
                <w:spacing w:val="0"/>
                <w:sz w:val="18"/>
                <w:szCs w:val="18"/>
                <w:shd w:val="clear" w:fill="FFFFFF"/>
              </w:rPr>
              <w:t>特殊车辆通过市政桥梁的需组织桥梁专家进行专题论证</w:t>
            </w:r>
            <w:r>
              <w:rPr>
                <w:rFonts w:hint="eastAsia" w:ascii="Helvetica" w:hAnsi="Helvetica" w:cs="Helvetica"/>
                <w:i w:val="0"/>
                <w:iCs w:val="0"/>
                <w:caps w:val="0"/>
                <w:color w:val="666666"/>
                <w:spacing w:val="0"/>
                <w:sz w:val="18"/>
                <w:szCs w:val="18"/>
                <w:shd w:val="clear" w:fill="FFFFFF"/>
                <w:lang w:val="en-US" w:eastAsia="zh-CN"/>
              </w:rPr>
              <w:t>证明</w:t>
            </w:r>
          </w:p>
          <w:p>
            <w:pPr>
              <w:pStyle w:val="2"/>
              <w:numPr>
                <w:ilvl w:val="0"/>
                <w:numId w:val="5"/>
              </w:numPr>
              <w:ind w:left="0" w:leftChars="0" w:firstLine="0" w:firstLineChars="0"/>
              <w:jc w:val="left"/>
              <w:rPr>
                <w:rFonts w:ascii="Helvetica" w:hAnsi="Helvetica" w:eastAsia="Helvetica" w:cs="Helvetica"/>
                <w:i w:val="0"/>
                <w:iCs w:val="0"/>
                <w:caps w:val="0"/>
                <w:color w:val="666666"/>
                <w:spacing w:val="0"/>
                <w:sz w:val="18"/>
                <w:szCs w:val="18"/>
                <w:shd w:val="clear" w:fill="FFFFFF"/>
              </w:rPr>
            </w:pPr>
            <w:r>
              <w:rPr>
                <w:rFonts w:ascii="Helvetica" w:hAnsi="Helvetica" w:eastAsia="Helvetica" w:cs="Helvetica"/>
                <w:i w:val="0"/>
                <w:iCs w:val="0"/>
                <w:caps w:val="0"/>
                <w:color w:val="666666"/>
                <w:spacing w:val="0"/>
                <w:sz w:val="18"/>
                <w:szCs w:val="18"/>
                <w:shd w:val="clear" w:fill="FFFFFF"/>
              </w:rPr>
              <w:t>提交桥梁专家审查委员会的审查意见及原桥梁设计单位的技术安全意见</w:t>
            </w:r>
          </w:p>
        </w:tc>
      </w:tr>
      <w:tr>
        <w:tblPrEx>
          <w:tblCellMar>
            <w:top w:w="15" w:type="dxa"/>
            <w:left w:w="15" w:type="dxa"/>
            <w:bottom w:w="15" w:type="dxa"/>
            <w:right w:w="15" w:type="dxa"/>
          </w:tblCellMar>
        </w:tblPrEx>
        <w:trPr>
          <w:trHeight w:val="723"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11</w:t>
            </w:r>
          </w:p>
        </w:tc>
        <w:tc>
          <w:tcPr>
            <w:tcW w:w="1666"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燃气经营许可证核发</w:t>
            </w:r>
          </w:p>
        </w:tc>
        <w:tc>
          <w:tcPr>
            <w:tcW w:w="3839"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燃气经营许可证核发</w:t>
            </w:r>
          </w:p>
        </w:tc>
        <w:tc>
          <w:tcPr>
            <w:tcW w:w="4504"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6"/>
              </w:numPr>
              <w:ind w:leftChars="0"/>
              <w:jc w:val="left"/>
              <w:rPr>
                <w:rFonts w:ascii="Helvetica" w:hAnsi="Helvetica" w:eastAsia="Helvetica" w:cs="Helvetica"/>
                <w:i w:val="0"/>
                <w:iCs w:val="0"/>
                <w:caps w:val="0"/>
                <w:color w:val="666666"/>
                <w:spacing w:val="0"/>
                <w:sz w:val="18"/>
                <w:szCs w:val="18"/>
                <w:shd w:val="clear" w:fill="F2F2F2"/>
              </w:rPr>
            </w:pPr>
            <w:r>
              <w:rPr>
                <w:rFonts w:ascii="Helvetica" w:hAnsi="Helvetica" w:eastAsia="Helvetica" w:cs="Helvetica"/>
                <w:i w:val="0"/>
                <w:iCs w:val="0"/>
                <w:caps w:val="0"/>
                <w:color w:val="666666"/>
                <w:spacing w:val="0"/>
                <w:sz w:val="18"/>
                <w:szCs w:val="18"/>
                <w:shd w:val="clear" w:fill="F2F2F2"/>
              </w:rPr>
              <w:t>气源证明（燃气气质检测报告）</w:t>
            </w:r>
          </w:p>
          <w:p>
            <w:pPr>
              <w:pStyle w:val="2"/>
              <w:numPr>
                <w:ilvl w:val="0"/>
                <w:numId w:val="6"/>
              </w:numPr>
              <w:ind w:leftChars="0"/>
              <w:jc w:val="left"/>
              <w:rPr>
                <w:rFonts w:hint="eastAsia" w:ascii="Helvetica" w:hAnsi="Helvetica" w:eastAsia="Helvetica" w:cs="Helvetica"/>
                <w:i w:val="0"/>
                <w:iCs w:val="0"/>
                <w:caps w:val="0"/>
                <w:color w:val="666666"/>
                <w:spacing w:val="0"/>
                <w:sz w:val="18"/>
                <w:szCs w:val="18"/>
                <w:shd w:val="clear" w:fill="F2F2F2"/>
                <w:lang w:val="en-US" w:eastAsia="zh-CN"/>
              </w:rPr>
            </w:pPr>
            <w:r>
              <w:rPr>
                <w:rFonts w:ascii="Helvetica" w:hAnsi="Helvetica" w:eastAsia="Helvetica" w:cs="Helvetica"/>
                <w:i w:val="0"/>
                <w:iCs w:val="0"/>
                <w:caps w:val="0"/>
                <w:color w:val="666666"/>
                <w:spacing w:val="0"/>
                <w:sz w:val="18"/>
                <w:szCs w:val="18"/>
                <w:shd w:val="clear" w:fill="F2F2F2"/>
              </w:rPr>
              <w:t>与气源供应企业签订的供用气合同书</w:t>
            </w:r>
          </w:p>
        </w:tc>
      </w:tr>
      <w:tr>
        <w:tblPrEx>
          <w:tblCellMar>
            <w:top w:w="15" w:type="dxa"/>
            <w:left w:w="15" w:type="dxa"/>
            <w:bottom w:w="15" w:type="dxa"/>
            <w:right w:w="15" w:type="dxa"/>
          </w:tblCellMar>
        </w:tblPrEx>
        <w:trPr>
          <w:trHeight w:val="723"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迁移燃气站（点）审批</w:t>
            </w:r>
          </w:p>
        </w:tc>
        <w:tc>
          <w:tcPr>
            <w:tcW w:w="3839"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迁移燃气站（点）审批</w:t>
            </w:r>
          </w:p>
        </w:tc>
        <w:tc>
          <w:tcPr>
            <w:tcW w:w="4504" w:type="dxa"/>
            <w:tcBorders>
              <w:top w:val="single" w:color="000000" w:sz="4" w:space="0"/>
              <w:left w:val="single" w:color="000000" w:sz="4" w:space="0"/>
              <w:bottom w:val="single" w:color="000000" w:sz="4" w:space="0"/>
              <w:right w:val="single" w:color="000000" w:sz="4" w:space="0"/>
            </w:tcBorders>
            <w:vAlign w:val="center"/>
          </w:tcPr>
          <w:p>
            <w:pPr>
              <w:pStyle w:val="2"/>
              <w:numPr>
                <w:numId w:val="0"/>
              </w:numPr>
              <w:jc w:val="left"/>
              <w:rPr>
                <w:rFonts w:hint="eastAsia" w:ascii="Helvetica" w:hAnsi="Helvetica" w:eastAsia="宋体" w:cs="Helvetica"/>
                <w:i w:val="0"/>
                <w:iCs w:val="0"/>
                <w:caps w:val="0"/>
                <w:color w:val="666666"/>
                <w:spacing w:val="0"/>
                <w:sz w:val="18"/>
                <w:szCs w:val="18"/>
                <w:shd w:val="clear" w:fill="F2F2F2"/>
                <w:lang w:eastAsia="zh-CN"/>
              </w:rPr>
            </w:pPr>
            <w:r>
              <w:rPr>
                <w:rFonts w:ascii="Helvetica" w:hAnsi="Helvetica" w:eastAsia="Helvetica" w:cs="Helvetica"/>
                <w:i w:val="0"/>
                <w:iCs w:val="0"/>
                <w:caps w:val="0"/>
                <w:color w:val="666666"/>
                <w:spacing w:val="0"/>
                <w:sz w:val="18"/>
                <w:szCs w:val="18"/>
                <w:shd w:val="clear" w:fill="F2F2F2"/>
              </w:rPr>
              <w:t>燃气经营企业因停产、改建、扩建特殊原因，需要迁移燃气站的</w:t>
            </w:r>
            <w:r>
              <w:rPr>
                <w:rFonts w:hint="eastAsia" w:ascii="Helvetica" w:hAnsi="Helvetica" w:cs="Helvetica"/>
                <w:i w:val="0"/>
                <w:iCs w:val="0"/>
                <w:caps w:val="0"/>
                <w:color w:val="666666"/>
                <w:spacing w:val="0"/>
                <w:sz w:val="18"/>
                <w:szCs w:val="18"/>
                <w:shd w:val="clear" w:fill="F2F2F2"/>
                <w:lang w:val="en-US" w:eastAsia="zh-CN"/>
              </w:rPr>
              <w:t>证明</w:t>
            </w:r>
          </w:p>
        </w:tc>
      </w:tr>
      <w:tr>
        <w:tblPrEx>
          <w:tblCellMar>
            <w:top w:w="15" w:type="dxa"/>
            <w:left w:w="15" w:type="dxa"/>
            <w:bottom w:w="15" w:type="dxa"/>
            <w:right w:w="15" w:type="dxa"/>
          </w:tblCellMar>
        </w:tblPrEx>
        <w:trPr>
          <w:trHeight w:val="958"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13</w:t>
            </w:r>
          </w:p>
        </w:tc>
        <w:tc>
          <w:tcPr>
            <w:tcW w:w="1666"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城镇污水排入排水管网许可</w:t>
            </w:r>
          </w:p>
        </w:tc>
        <w:tc>
          <w:tcPr>
            <w:tcW w:w="3839" w:type="dxa"/>
            <w:tcBorders>
              <w:top w:val="single" w:color="000000" w:sz="4" w:space="0"/>
              <w:left w:val="single" w:color="000000" w:sz="4" w:space="0"/>
              <w:bottom w:val="single" w:color="000000" w:sz="4" w:space="0"/>
              <w:right w:val="single" w:color="000000" w:sz="4" w:space="0"/>
            </w:tcBorders>
            <w:vAlign w:val="top"/>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城镇污水排入排水管网许可</w:t>
            </w:r>
          </w:p>
        </w:tc>
        <w:tc>
          <w:tcPr>
            <w:tcW w:w="4504"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7"/>
              </w:numPr>
              <w:jc w:val="left"/>
              <w:rPr>
                <w:rFonts w:hint="eastAsia" w:ascii="Helvetica" w:hAnsi="Helvetica" w:cs="Helvetica"/>
                <w:i w:val="0"/>
                <w:iCs w:val="0"/>
                <w:caps w:val="0"/>
                <w:color w:val="666666"/>
                <w:spacing w:val="0"/>
                <w:sz w:val="18"/>
                <w:szCs w:val="18"/>
                <w:shd w:val="clear" w:fill="F2F2F2"/>
                <w:lang w:val="en-US" w:eastAsia="zh-CN"/>
              </w:rPr>
            </w:pPr>
            <w:r>
              <w:rPr>
                <w:rFonts w:ascii="Helvetica" w:hAnsi="Helvetica" w:eastAsia="Helvetica" w:cs="Helvetica"/>
                <w:i w:val="0"/>
                <w:iCs w:val="0"/>
                <w:caps w:val="0"/>
                <w:color w:val="666666"/>
                <w:spacing w:val="0"/>
                <w:sz w:val="18"/>
                <w:szCs w:val="18"/>
                <w:shd w:val="clear" w:fill="F2F2F2"/>
              </w:rPr>
              <w:t>排水水质合格</w:t>
            </w:r>
            <w:r>
              <w:rPr>
                <w:rFonts w:hint="eastAsia" w:ascii="Helvetica" w:hAnsi="Helvetica" w:cs="Helvetica"/>
                <w:i w:val="0"/>
                <w:iCs w:val="0"/>
                <w:caps w:val="0"/>
                <w:color w:val="666666"/>
                <w:spacing w:val="0"/>
                <w:sz w:val="18"/>
                <w:szCs w:val="18"/>
                <w:shd w:val="clear" w:fill="F2F2F2"/>
                <w:lang w:val="en-US" w:eastAsia="zh-CN"/>
              </w:rPr>
              <w:t>证明</w:t>
            </w:r>
          </w:p>
          <w:p>
            <w:pPr>
              <w:pStyle w:val="2"/>
              <w:numPr>
                <w:ilvl w:val="0"/>
                <w:numId w:val="7"/>
              </w:numPr>
              <w:jc w:val="left"/>
              <w:rPr>
                <w:rFonts w:hint="eastAsia" w:ascii="Helvetica" w:hAnsi="Helvetica" w:cs="Helvetica"/>
                <w:i w:val="0"/>
                <w:iCs w:val="0"/>
                <w:caps w:val="0"/>
                <w:color w:val="666666"/>
                <w:spacing w:val="0"/>
                <w:sz w:val="18"/>
                <w:szCs w:val="18"/>
                <w:shd w:val="clear" w:fill="F2F2F2"/>
                <w:lang w:val="en-US" w:eastAsia="zh-CN"/>
              </w:rPr>
            </w:pPr>
            <w:r>
              <w:rPr>
                <w:rFonts w:ascii="Helvetica" w:hAnsi="Helvetica" w:eastAsia="Helvetica" w:cs="Helvetica"/>
                <w:i w:val="0"/>
                <w:iCs w:val="0"/>
                <w:caps w:val="0"/>
                <w:color w:val="666666"/>
                <w:spacing w:val="0"/>
                <w:sz w:val="18"/>
                <w:szCs w:val="18"/>
                <w:shd w:val="clear" w:fill="F2F2F2"/>
              </w:rPr>
              <w:t>排水隐蔽工程竣工报告</w:t>
            </w:r>
          </w:p>
        </w:tc>
      </w:tr>
      <w:tr>
        <w:tblPrEx>
          <w:tblCellMar>
            <w:top w:w="15" w:type="dxa"/>
            <w:left w:w="15" w:type="dxa"/>
            <w:bottom w:w="15" w:type="dxa"/>
            <w:right w:w="15" w:type="dxa"/>
          </w:tblCellMar>
        </w:tblPrEx>
        <w:trPr>
          <w:trHeight w:val="727"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14</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因工程建设需要拆除、改动、迁移供水、排水与污水处理设施审核</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因工程建设需要拆除、改动、迁移供水、排水与污水处理设施审核</w:t>
            </w:r>
          </w:p>
        </w:tc>
        <w:tc>
          <w:tcPr>
            <w:tcW w:w="4504" w:type="dxa"/>
            <w:tcBorders>
              <w:top w:val="single" w:color="000000" w:sz="4" w:space="0"/>
              <w:left w:val="single" w:color="000000" w:sz="4" w:space="0"/>
              <w:bottom w:val="single" w:color="000000" w:sz="4" w:space="0"/>
              <w:right w:val="single" w:color="000000" w:sz="4" w:space="0"/>
            </w:tcBorders>
            <w:vAlign w:val="center"/>
          </w:tcPr>
          <w:p>
            <w:pPr>
              <w:pStyle w:val="2"/>
              <w:numPr>
                <w:numId w:val="0"/>
              </w:numPr>
              <w:jc w:val="left"/>
              <w:rPr>
                <w:rFonts w:hint="default" w:ascii="Helvetica" w:hAnsi="Helvetica" w:eastAsia="宋体" w:cs="Helvetica"/>
                <w:i w:val="0"/>
                <w:iCs w:val="0"/>
                <w:caps w:val="0"/>
                <w:color w:val="666666"/>
                <w:spacing w:val="0"/>
                <w:sz w:val="18"/>
                <w:szCs w:val="18"/>
                <w:shd w:val="clear" w:fill="F2F2F2"/>
                <w:lang w:val="en-US" w:eastAsia="zh-CN"/>
              </w:rPr>
            </w:pPr>
            <w:r>
              <w:rPr>
                <w:rFonts w:hint="eastAsia" w:ascii="Helvetica" w:hAnsi="Helvetica" w:cs="Helvetica"/>
                <w:i w:val="0"/>
                <w:iCs w:val="0"/>
                <w:caps w:val="0"/>
                <w:color w:val="666666"/>
                <w:spacing w:val="0"/>
                <w:sz w:val="18"/>
                <w:szCs w:val="18"/>
                <w:shd w:val="clear" w:fill="F2F2F2"/>
                <w:lang w:val="en-US" w:eastAsia="zh-CN"/>
              </w:rPr>
              <w:t>规划部门意见书</w:t>
            </w:r>
          </w:p>
        </w:tc>
      </w:tr>
      <w:tr>
        <w:tblPrEx>
          <w:tblCellMar>
            <w:top w:w="15" w:type="dxa"/>
            <w:left w:w="15" w:type="dxa"/>
            <w:bottom w:w="15" w:type="dxa"/>
            <w:right w:w="15" w:type="dxa"/>
          </w:tblCellMar>
        </w:tblPrEx>
        <w:trPr>
          <w:trHeight w:val="1011"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15</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改变绿化规划、绿化用地的使用性质审批</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改变绿化规划、绿化用地的使用性质审批</w:t>
            </w:r>
          </w:p>
        </w:tc>
        <w:tc>
          <w:tcPr>
            <w:tcW w:w="4504"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8"/>
              </w:numPr>
              <w:jc w:val="left"/>
              <w:rPr>
                <w:rFonts w:ascii="Helvetica" w:hAnsi="Helvetica" w:eastAsia="Helvetica" w:cs="Helvetica"/>
                <w:i w:val="0"/>
                <w:iCs w:val="0"/>
                <w:caps w:val="0"/>
                <w:color w:val="666666"/>
                <w:spacing w:val="0"/>
                <w:sz w:val="18"/>
                <w:szCs w:val="18"/>
                <w:shd w:val="clear" w:fill="FFFFFF"/>
              </w:rPr>
            </w:pPr>
            <w:r>
              <w:rPr>
                <w:rFonts w:ascii="Helvetica" w:hAnsi="Helvetica" w:eastAsia="Helvetica" w:cs="Helvetica"/>
                <w:i w:val="0"/>
                <w:iCs w:val="0"/>
                <w:caps w:val="0"/>
                <w:color w:val="666666"/>
                <w:spacing w:val="0"/>
                <w:sz w:val="18"/>
                <w:szCs w:val="18"/>
                <w:shd w:val="clear" w:fill="FFFFFF"/>
              </w:rPr>
              <w:t>建设用地规划许可证或建设工程规划许可证或规划审查意见的函</w:t>
            </w:r>
          </w:p>
          <w:p>
            <w:pPr>
              <w:pStyle w:val="2"/>
              <w:numPr>
                <w:ilvl w:val="0"/>
                <w:numId w:val="8"/>
              </w:numPr>
              <w:jc w:val="left"/>
              <w:rPr>
                <w:rFonts w:hint="default" w:ascii="Helvetica" w:hAnsi="Helvetica" w:eastAsia="Helvetica" w:cs="Helvetica"/>
                <w:i w:val="0"/>
                <w:iCs w:val="0"/>
                <w:caps w:val="0"/>
                <w:color w:val="666666"/>
                <w:spacing w:val="0"/>
                <w:sz w:val="18"/>
                <w:szCs w:val="18"/>
                <w:shd w:val="clear" w:fill="FFFFFF"/>
                <w:lang w:val="en-US" w:eastAsia="zh-CN"/>
              </w:rPr>
            </w:pPr>
            <w:r>
              <w:rPr>
                <w:rFonts w:ascii="Helvetica" w:hAnsi="Helvetica" w:eastAsia="Helvetica" w:cs="Helvetica"/>
                <w:i w:val="0"/>
                <w:iCs w:val="0"/>
                <w:caps w:val="0"/>
                <w:color w:val="666666"/>
                <w:spacing w:val="0"/>
                <w:sz w:val="18"/>
                <w:szCs w:val="18"/>
                <w:shd w:val="clear" w:fill="F2F2F2"/>
              </w:rPr>
              <w:t>土地使用权批文</w:t>
            </w:r>
          </w:p>
        </w:tc>
      </w:tr>
      <w:tr>
        <w:tblPrEx>
          <w:tblCellMar>
            <w:top w:w="15" w:type="dxa"/>
            <w:left w:w="15" w:type="dxa"/>
            <w:bottom w:w="15" w:type="dxa"/>
            <w:right w:w="15" w:type="dxa"/>
          </w:tblCellMar>
        </w:tblPrEx>
        <w:trPr>
          <w:trHeight w:val="699"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16</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瓶装燃气供应许可证核发</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瓶装燃气供应许可证核发</w:t>
            </w:r>
          </w:p>
        </w:tc>
        <w:tc>
          <w:tcPr>
            <w:tcW w:w="4504" w:type="dxa"/>
            <w:tcBorders>
              <w:top w:val="single" w:color="000000" w:sz="4" w:space="0"/>
              <w:left w:val="single" w:color="000000" w:sz="4" w:space="0"/>
              <w:bottom w:val="single" w:color="000000" w:sz="4" w:space="0"/>
              <w:right w:val="single" w:color="000000" w:sz="4" w:space="0"/>
            </w:tcBorders>
            <w:vAlign w:val="center"/>
          </w:tcPr>
          <w:p>
            <w:pPr>
              <w:pStyle w:val="2"/>
              <w:numPr>
                <w:numId w:val="0"/>
              </w:numPr>
              <w:jc w:val="left"/>
              <w:rPr>
                <w:rFonts w:ascii="Helvetica" w:hAnsi="Helvetica" w:eastAsia="Helvetica" w:cs="Helvetica"/>
                <w:i w:val="0"/>
                <w:iCs w:val="0"/>
                <w:caps w:val="0"/>
                <w:color w:val="666666"/>
                <w:spacing w:val="0"/>
                <w:sz w:val="18"/>
                <w:szCs w:val="18"/>
                <w:shd w:val="clear" w:fill="F2F2F2"/>
              </w:rPr>
            </w:pPr>
            <w:r>
              <w:rPr>
                <w:rFonts w:ascii="Helvetica" w:hAnsi="Helvetica" w:eastAsia="Helvetica" w:cs="Helvetica"/>
                <w:i w:val="0"/>
                <w:iCs w:val="0"/>
                <w:caps w:val="0"/>
                <w:color w:val="666666"/>
                <w:spacing w:val="0"/>
                <w:sz w:val="18"/>
                <w:szCs w:val="18"/>
                <w:shd w:val="clear" w:fill="F2F2F2"/>
              </w:rPr>
              <w:t>供应站（点）消防设施配备</w:t>
            </w:r>
            <w:r>
              <w:rPr>
                <w:rFonts w:hint="eastAsia" w:ascii="Helvetica" w:hAnsi="Helvetica" w:cs="Helvetica"/>
                <w:i w:val="0"/>
                <w:iCs w:val="0"/>
                <w:caps w:val="0"/>
                <w:color w:val="666666"/>
                <w:spacing w:val="0"/>
                <w:sz w:val="18"/>
                <w:szCs w:val="18"/>
                <w:shd w:val="clear" w:fill="F2F2F2"/>
                <w:lang w:val="en-US" w:eastAsia="zh-CN"/>
              </w:rPr>
              <w:t>完善</w:t>
            </w:r>
            <w:r>
              <w:rPr>
                <w:rFonts w:ascii="Helvetica" w:hAnsi="Helvetica" w:eastAsia="Helvetica" w:cs="Helvetica"/>
                <w:i w:val="0"/>
                <w:iCs w:val="0"/>
                <w:caps w:val="0"/>
                <w:color w:val="666666"/>
                <w:spacing w:val="0"/>
                <w:sz w:val="18"/>
                <w:szCs w:val="18"/>
                <w:shd w:val="clear" w:fill="F2F2F2"/>
              </w:rPr>
              <w:t>、不发火花地面等相关</w:t>
            </w:r>
            <w:r>
              <w:rPr>
                <w:rFonts w:hint="eastAsia" w:ascii="Helvetica" w:hAnsi="Helvetica" w:cs="Helvetica"/>
                <w:i w:val="0"/>
                <w:iCs w:val="0"/>
                <w:caps w:val="0"/>
                <w:color w:val="666666"/>
                <w:spacing w:val="0"/>
                <w:sz w:val="18"/>
                <w:szCs w:val="18"/>
                <w:shd w:val="clear" w:fill="F2F2F2"/>
                <w:lang w:val="en-US" w:eastAsia="zh-CN"/>
              </w:rPr>
              <w:t>证明</w:t>
            </w:r>
            <w:r>
              <w:rPr>
                <w:rFonts w:ascii="Helvetica" w:hAnsi="Helvetica" w:eastAsia="Helvetica" w:cs="Helvetica"/>
                <w:i w:val="0"/>
                <w:iCs w:val="0"/>
                <w:caps w:val="0"/>
                <w:color w:val="666666"/>
                <w:spacing w:val="0"/>
                <w:sz w:val="18"/>
                <w:szCs w:val="18"/>
                <w:shd w:val="clear" w:fill="F2F2F2"/>
              </w:rPr>
              <w:t>料</w:t>
            </w:r>
          </w:p>
        </w:tc>
      </w:tr>
      <w:tr>
        <w:tblPrEx>
          <w:tblCellMar>
            <w:top w:w="15" w:type="dxa"/>
            <w:left w:w="15" w:type="dxa"/>
            <w:bottom w:w="15" w:type="dxa"/>
            <w:right w:w="15" w:type="dxa"/>
          </w:tblCellMar>
        </w:tblPrEx>
        <w:trPr>
          <w:trHeight w:val="1362"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17</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在道路上占用、挖掘道路，或者跨越、穿越道路架设、增设管线设施，影响交通安全的工程建设审批</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在道路上占用、挖掘道路，或者跨越、穿越道路架设、增设管线设施，影响交通安全的工程建设审批</w:t>
            </w:r>
          </w:p>
        </w:tc>
        <w:tc>
          <w:tcPr>
            <w:tcW w:w="4504"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9"/>
              </w:numPr>
              <w:jc w:val="left"/>
              <w:rPr>
                <w:rFonts w:ascii="Helvetica" w:hAnsi="Helvetica" w:eastAsia="Helvetica" w:cs="Helvetica"/>
                <w:i w:val="0"/>
                <w:iCs w:val="0"/>
                <w:caps w:val="0"/>
                <w:color w:val="666666"/>
                <w:spacing w:val="0"/>
                <w:sz w:val="18"/>
                <w:szCs w:val="18"/>
                <w:shd w:val="clear" w:fill="F2F2F2"/>
              </w:rPr>
            </w:pPr>
            <w:r>
              <w:rPr>
                <w:rFonts w:ascii="Helvetica" w:hAnsi="Helvetica" w:eastAsia="Helvetica" w:cs="Helvetica"/>
                <w:i w:val="0"/>
                <w:iCs w:val="0"/>
                <w:caps w:val="0"/>
                <w:color w:val="666666"/>
                <w:spacing w:val="0"/>
                <w:sz w:val="18"/>
                <w:szCs w:val="18"/>
                <w:shd w:val="clear" w:fill="F2F2F2"/>
              </w:rPr>
              <w:t>施工立项审批文件</w:t>
            </w:r>
          </w:p>
          <w:p>
            <w:pPr>
              <w:pStyle w:val="2"/>
              <w:numPr>
                <w:ilvl w:val="0"/>
                <w:numId w:val="9"/>
              </w:numPr>
              <w:jc w:val="left"/>
              <w:rPr>
                <w:rFonts w:ascii="Helvetica" w:hAnsi="Helvetica" w:eastAsia="Helvetica" w:cs="Helvetica"/>
                <w:i w:val="0"/>
                <w:iCs w:val="0"/>
                <w:caps w:val="0"/>
                <w:color w:val="666666"/>
                <w:spacing w:val="0"/>
                <w:sz w:val="18"/>
                <w:szCs w:val="18"/>
                <w:shd w:val="clear" w:fill="F2F2F2"/>
              </w:rPr>
            </w:pPr>
            <w:r>
              <w:rPr>
                <w:rFonts w:ascii="Helvetica" w:hAnsi="Helvetica" w:eastAsia="Helvetica" w:cs="Helvetica"/>
                <w:i w:val="0"/>
                <w:iCs w:val="0"/>
                <w:caps w:val="0"/>
                <w:color w:val="666666"/>
                <w:spacing w:val="0"/>
                <w:sz w:val="18"/>
                <w:szCs w:val="18"/>
                <w:shd w:val="clear" w:fill="F2F2F2"/>
              </w:rPr>
              <w:t>规划许可</w:t>
            </w:r>
          </w:p>
          <w:p>
            <w:pPr>
              <w:pStyle w:val="2"/>
              <w:numPr>
                <w:ilvl w:val="0"/>
                <w:numId w:val="9"/>
              </w:numPr>
              <w:jc w:val="left"/>
              <w:rPr>
                <w:rFonts w:ascii="Helvetica" w:hAnsi="Helvetica" w:eastAsia="Helvetica" w:cs="Helvetica"/>
                <w:i w:val="0"/>
                <w:iCs w:val="0"/>
                <w:caps w:val="0"/>
                <w:color w:val="666666"/>
                <w:spacing w:val="0"/>
                <w:sz w:val="18"/>
                <w:szCs w:val="18"/>
                <w:shd w:val="clear" w:fill="F2F2F2"/>
              </w:rPr>
            </w:pPr>
            <w:r>
              <w:rPr>
                <w:rFonts w:ascii="Helvetica" w:hAnsi="Helvetica" w:eastAsia="Helvetica" w:cs="Helvetica"/>
                <w:i w:val="0"/>
                <w:iCs w:val="0"/>
                <w:caps w:val="0"/>
                <w:color w:val="666666"/>
                <w:spacing w:val="0"/>
                <w:sz w:val="18"/>
                <w:szCs w:val="18"/>
                <w:shd w:val="clear" w:fill="F2F2F2"/>
              </w:rPr>
              <w:t>施工许可或政府会议纪要</w:t>
            </w:r>
          </w:p>
        </w:tc>
      </w:tr>
      <w:tr>
        <w:tblPrEx>
          <w:tblCellMar>
            <w:top w:w="15" w:type="dxa"/>
            <w:left w:w="15" w:type="dxa"/>
            <w:bottom w:w="15" w:type="dxa"/>
            <w:right w:w="15" w:type="dxa"/>
          </w:tblCellMar>
        </w:tblPrEx>
        <w:trPr>
          <w:trHeight w:val="1592"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18</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燃气设施建设工程竣工验收情况备案</w:t>
            </w:r>
          </w:p>
        </w:tc>
        <w:tc>
          <w:tcPr>
            <w:tcW w:w="383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燃气设施建设工程竣工验收情况备案</w:t>
            </w:r>
          </w:p>
        </w:tc>
        <w:tc>
          <w:tcPr>
            <w:tcW w:w="4504" w:type="dxa"/>
            <w:tcBorders>
              <w:top w:val="single" w:color="000000" w:sz="4" w:space="0"/>
              <w:left w:val="single" w:color="000000" w:sz="4" w:space="0"/>
              <w:bottom w:val="single" w:color="000000" w:sz="4" w:space="0"/>
              <w:right w:val="single" w:color="000000" w:sz="4" w:space="0"/>
            </w:tcBorders>
            <w:vAlign w:val="center"/>
          </w:tcPr>
          <w:p>
            <w:pPr>
              <w:pStyle w:val="2"/>
              <w:numPr>
                <w:ilvl w:val="0"/>
                <w:numId w:val="10"/>
              </w:numPr>
              <w:jc w:val="left"/>
              <w:rPr>
                <w:rFonts w:ascii="Helvetica" w:hAnsi="Helvetica" w:eastAsia="Helvetica" w:cs="Helvetica"/>
                <w:i w:val="0"/>
                <w:iCs w:val="0"/>
                <w:caps w:val="0"/>
                <w:color w:val="666666"/>
                <w:spacing w:val="0"/>
                <w:sz w:val="18"/>
                <w:szCs w:val="18"/>
                <w:shd w:val="clear" w:fill="F2F2F2"/>
              </w:rPr>
            </w:pPr>
            <w:r>
              <w:rPr>
                <w:rFonts w:ascii="Helvetica" w:hAnsi="Helvetica" w:eastAsia="Helvetica" w:cs="Helvetica"/>
                <w:i w:val="0"/>
                <w:iCs w:val="0"/>
                <w:caps w:val="0"/>
                <w:color w:val="666666"/>
                <w:spacing w:val="0"/>
                <w:sz w:val="18"/>
                <w:szCs w:val="18"/>
                <w:shd w:val="clear" w:fill="F2F2F2"/>
              </w:rPr>
              <w:t>建筑工程施工许可证</w:t>
            </w:r>
          </w:p>
          <w:p>
            <w:pPr>
              <w:pStyle w:val="2"/>
              <w:numPr>
                <w:ilvl w:val="0"/>
                <w:numId w:val="10"/>
              </w:numPr>
              <w:jc w:val="left"/>
              <w:rPr>
                <w:rFonts w:ascii="Helvetica" w:hAnsi="Helvetica" w:eastAsia="Helvetica" w:cs="Helvetica"/>
                <w:i w:val="0"/>
                <w:iCs w:val="0"/>
                <w:caps w:val="0"/>
                <w:color w:val="666666"/>
                <w:spacing w:val="0"/>
                <w:sz w:val="18"/>
                <w:szCs w:val="18"/>
                <w:shd w:val="clear" w:fill="F2F2F2"/>
              </w:rPr>
            </w:pPr>
            <w:r>
              <w:rPr>
                <w:rFonts w:ascii="Helvetica" w:hAnsi="Helvetica" w:eastAsia="Helvetica" w:cs="Helvetica"/>
                <w:i w:val="0"/>
                <w:iCs w:val="0"/>
                <w:caps w:val="0"/>
                <w:color w:val="666666"/>
                <w:spacing w:val="0"/>
                <w:sz w:val="18"/>
                <w:szCs w:val="18"/>
                <w:shd w:val="clear" w:fill="F2F2F2"/>
              </w:rPr>
              <w:t>施工图勘察、设计文件审查合格书</w:t>
            </w:r>
          </w:p>
          <w:p>
            <w:pPr>
              <w:pStyle w:val="2"/>
              <w:numPr>
                <w:ilvl w:val="0"/>
                <w:numId w:val="10"/>
              </w:numPr>
              <w:jc w:val="left"/>
              <w:rPr>
                <w:rFonts w:ascii="Helvetica" w:hAnsi="Helvetica" w:eastAsia="Helvetica" w:cs="Helvetica"/>
                <w:i w:val="0"/>
                <w:iCs w:val="0"/>
                <w:caps w:val="0"/>
                <w:color w:val="666666"/>
                <w:spacing w:val="0"/>
                <w:sz w:val="18"/>
                <w:szCs w:val="18"/>
                <w:shd w:val="clear" w:fill="F2F2F2"/>
              </w:rPr>
            </w:pPr>
            <w:r>
              <w:rPr>
                <w:rFonts w:ascii="Helvetica" w:hAnsi="Helvetica" w:eastAsia="Helvetica" w:cs="Helvetica"/>
                <w:i w:val="0"/>
                <w:iCs w:val="0"/>
                <w:caps w:val="0"/>
                <w:color w:val="666666"/>
                <w:spacing w:val="0"/>
                <w:sz w:val="18"/>
                <w:szCs w:val="18"/>
                <w:shd w:val="clear" w:fill="F2F2F2"/>
              </w:rPr>
              <w:t>施工单位签署的《工程质量保修书》</w:t>
            </w:r>
          </w:p>
          <w:p>
            <w:pPr>
              <w:pStyle w:val="2"/>
              <w:numPr>
                <w:ilvl w:val="0"/>
                <w:numId w:val="10"/>
              </w:numPr>
              <w:jc w:val="left"/>
              <w:rPr>
                <w:rFonts w:ascii="Helvetica" w:hAnsi="Helvetica" w:eastAsia="Helvetica" w:cs="Helvetica"/>
                <w:i w:val="0"/>
                <w:iCs w:val="0"/>
                <w:caps w:val="0"/>
                <w:color w:val="666666"/>
                <w:spacing w:val="0"/>
                <w:sz w:val="18"/>
                <w:szCs w:val="18"/>
                <w:shd w:val="clear" w:fill="F2F2F2"/>
              </w:rPr>
            </w:pPr>
            <w:r>
              <w:rPr>
                <w:rFonts w:ascii="Helvetica" w:hAnsi="Helvetica" w:eastAsia="Helvetica" w:cs="Helvetica"/>
                <w:i w:val="0"/>
                <w:iCs w:val="0"/>
                <w:caps w:val="0"/>
                <w:color w:val="666666"/>
                <w:spacing w:val="0"/>
                <w:sz w:val="18"/>
                <w:szCs w:val="18"/>
                <w:shd w:val="clear" w:fill="F2F2F2"/>
              </w:rPr>
              <w:t>规划、防雷、人防部门出具的认可文件</w:t>
            </w:r>
          </w:p>
          <w:p>
            <w:pPr>
              <w:pStyle w:val="2"/>
              <w:numPr>
                <w:ilvl w:val="0"/>
                <w:numId w:val="10"/>
              </w:numPr>
              <w:jc w:val="left"/>
              <w:rPr>
                <w:rFonts w:ascii="Helvetica" w:hAnsi="Helvetica" w:eastAsia="Helvetica" w:cs="Helvetica"/>
                <w:i w:val="0"/>
                <w:iCs w:val="0"/>
                <w:caps w:val="0"/>
                <w:color w:val="666666"/>
                <w:spacing w:val="0"/>
                <w:sz w:val="18"/>
                <w:szCs w:val="18"/>
                <w:shd w:val="clear" w:fill="F2F2F2"/>
              </w:rPr>
            </w:pPr>
            <w:r>
              <w:rPr>
                <w:rFonts w:ascii="Helvetica" w:hAnsi="Helvetica" w:eastAsia="Helvetica" w:cs="Helvetica"/>
                <w:i w:val="0"/>
                <w:iCs w:val="0"/>
                <w:caps w:val="0"/>
                <w:color w:val="666666"/>
                <w:spacing w:val="0"/>
                <w:sz w:val="18"/>
                <w:szCs w:val="18"/>
                <w:shd w:val="clear" w:fill="F2F2F2"/>
              </w:rPr>
              <w:t>质量监督机构出具的《工程质量监督报告》</w:t>
            </w:r>
          </w:p>
        </w:tc>
      </w:tr>
      <w:tr>
        <w:tblPrEx>
          <w:tblCellMar>
            <w:top w:w="15" w:type="dxa"/>
            <w:left w:w="15" w:type="dxa"/>
            <w:bottom w:w="15" w:type="dxa"/>
            <w:right w:w="15" w:type="dxa"/>
          </w:tblCellMar>
        </w:tblPrEx>
        <w:trPr>
          <w:trHeight w:val="639" w:hRule="exact"/>
          <w:jc w:val="center"/>
        </w:trPr>
        <w:tc>
          <w:tcPr>
            <w:tcW w:w="540" w:type="dxa"/>
            <w:vMerge w:val="restart"/>
            <w:tcBorders>
              <w:top w:val="single" w:color="000000" w:sz="4" w:space="0"/>
              <w:left w:val="single" w:color="000000"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19</w:t>
            </w:r>
          </w:p>
        </w:tc>
        <w:tc>
          <w:tcPr>
            <w:tcW w:w="1666" w:type="dxa"/>
            <w:vMerge w:val="restart"/>
            <w:tcBorders>
              <w:top w:val="single" w:color="000000" w:sz="4" w:space="0"/>
              <w:left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vMerge w:val="restart"/>
            <w:tcBorders>
              <w:top w:val="single" w:color="000000" w:sz="4" w:space="0"/>
              <w:left w:val="single" w:color="000000"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业主委员会备案</w:t>
            </w:r>
          </w:p>
        </w:tc>
        <w:tc>
          <w:tcPr>
            <w:tcW w:w="3839" w:type="dxa"/>
            <w:tcBorders>
              <w:top w:val="single" w:color="000000" w:sz="4" w:space="0"/>
              <w:left w:val="single" w:color="000000" w:sz="4" w:space="0"/>
              <w:bottom w:val="single" w:color="auto" w:sz="4" w:space="0"/>
              <w:right w:val="single" w:color="000000" w:sz="4" w:space="0"/>
            </w:tcBorders>
            <w:vAlign w:val="center"/>
          </w:tcPr>
          <w:p>
            <w:pPr>
              <w:spacing w:line="580" w:lineRule="exact"/>
              <w:jc w:val="center"/>
              <w:textAlignment w:val="baseline"/>
              <w:rPr>
                <w:rFonts w:hint="default" w:ascii="仿宋_GB2312" w:hAnsi="仿宋_GB2312" w:eastAsia="宋体"/>
                <w:sz w:val="18"/>
                <w:szCs w:val="18"/>
                <w:lang w:val="en-US" w:eastAsia="zh-CN"/>
              </w:rPr>
            </w:pPr>
            <w:r>
              <w:rPr>
                <w:rFonts w:hint="eastAsia" w:ascii="仿宋_GB2312" w:hAnsi="仿宋_GB2312"/>
                <w:sz w:val="18"/>
                <w:szCs w:val="18"/>
                <w:lang w:val="en-US" w:eastAsia="zh-CN"/>
              </w:rPr>
              <w:t>有物业小区业委会备案</w:t>
            </w:r>
          </w:p>
        </w:tc>
        <w:tc>
          <w:tcPr>
            <w:tcW w:w="4504" w:type="dxa"/>
            <w:tcBorders>
              <w:top w:val="single" w:color="000000" w:sz="4" w:space="0"/>
              <w:left w:val="single" w:color="000000" w:sz="4" w:space="0"/>
              <w:bottom w:val="single" w:color="auto" w:sz="4" w:space="0"/>
              <w:right w:val="single" w:color="000000" w:sz="4" w:space="0"/>
            </w:tcBorders>
            <w:vAlign w:val="center"/>
          </w:tcPr>
          <w:p>
            <w:pPr>
              <w:pStyle w:val="2"/>
              <w:numPr>
                <w:numId w:val="0"/>
              </w:numPr>
              <w:jc w:val="left"/>
              <w:rPr>
                <w:rFonts w:hint="default" w:ascii="Helvetica" w:hAnsi="Helvetica" w:eastAsia="宋体" w:cs="Helvetica"/>
                <w:i w:val="0"/>
                <w:iCs w:val="0"/>
                <w:caps w:val="0"/>
                <w:color w:val="666666"/>
                <w:spacing w:val="0"/>
                <w:sz w:val="18"/>
                <w:szCs w:val="18"/>
                <w:shd w:val="clear" w:fill="F2F2F2"/>
                <w:lang w:val="en-US" w:eastAsia="zh-CN"/>
              </w:rPr>
            </w:pPr>
            <w:r>
              <w:rPr>
                <w:rFonts w:hint="eastAsia" w:ascii="Helvetica" w:hAnsi="Helvetica" w:cs="Helvetica"/>
                <w:i w:val="0"/>
                <w:iCs w:val="0"/>
                <w:caps w:val="0"/>
                <w:color w:val="666666"/>
                <w:spacing w:val="0"/>
                <w:sz w:val="18"/>
                <w:szCs w:val="18"/>
                <w:shd w:val="clear" w:fill="F2F2F2"/>
                <w:lang w:val="en-US" w:eastAsia="zh-CN"/>
              </w:rPr>
              <w:t>由物业出具业委会候选人无欠缴物业费，无违章搭建证明</w:t>
            </w:r>
          </w:p>
        </w:tc>
      </w:tr>
      <w:tr>
        <w:tblPrEx>
          <w:tblCellMar>
            <w:top w:w="15" w:type="dxa"/>
            <w:left w:w="15" w:type="dxa"/>
            <w:bottom w:w="15" w:type="dxa"/>
            <w:right w:w="15" w:type="dxa"/>
          </w:tblCellMar>
        </w:tblPrEx>
        <w:trPr>
          <w:trHeight w:val="654" w:hRule="exact"/>
          <w:jc w:val="center"/>
        </w:trPr>
        <w:tc>
          <w:tcPr>
            <w:tcW w:w="540" w:type="dxa"/>
            <w:vMerge w:val="continue"/>
            <w:tcBorders>
              <w:left w:val="single" w:color="000000" w:sz="4" w:space="0"/>
              <w:bottom w:val="single" w:color="auto" w:sz="4" w:space="0"/>
              <w:right w:val="single" w:color="000000" w:sz="4" w:space="0"/>
            </w:tcBorders>
            <w:vAlign w:val="center"/>
          </w:tcPr>
          <w:p>
            <w:pPr>
              <w:spacing w:line="580" w:lineRule="exact"/>
              <w:jc w:val="center"/>
              <w:textAlignment w:val="baseline"/>
              <w:rPr>
                <w:rFonts w:hint="eastAsia" w:ascii="仿宋_GB2312" w:hAnsi="仿宋_GB2312"/>
                <w:sz w:val="18"/>
                <w:szCs w:val="18"/>
                <w:lang w:val="en-US" w:eastAsia="zh-CN"/>
              </w:rPr>
            </w:pPr>
          </w:p>
        </w:tc>
        <w:tc>
          <w:tcPr>
            <w:tcW w:w="1666" w:type="dxa"/>
            <w:vMerge w:val="continue"/>
            <w:tcBorders>
              <w:left w:val="single" w:color="000000" w:sz="4" w:space="0"/>
              <w:bottom w:val="single" w:color="auto" w:sz="4" w:space="0"/>
              <w:right w:val="single" w:color="000000" w:sz="4" w:space="0"/>
            </w:tcBorders>
            <w:vAlign w:val="center"/>
          </w:tcPr>
          <w:p>
            <w:pPr>
              <w:spacing w:line="580" w:lineRule="exact"/>
              <w:jc w:val="center"/>
              <w:textAlignment w:val="baseline"/>
              <w:rPr>
                <w:rFonts w:hint="eastAsia" w:ascii="仿宋_GB2312" w:hAnsi="仿宋_GB2312"/>
                <w:sz w:val="18"/>
                <w:szCs w:val="18"/>
                <w:lang w:val="en-US" w:eastAsia="zh-CN"/>
              </w:rPr>
            </w:pPr>
          </w:p>
        </w:tc>
        <w:tc>
          <w:tcPr>
            <w:tcW w:w="4379" w:type="dxa"/>
            <w:vMerge w:val="continue"/>
            <w:tcBorders>
              <w:left w:val="single" w:color="000000" w:sz="4" w:space="0"/>
              <w:bottom w:val="single" w:color="auto"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p>
        </w:tc>
        <w:tc>
          <w:tcPr>
            <w:tcW w:w="3839" w:type="dxa"/>
            <w:tcBorders>
              <w:top w:val="single" w:color="auto" w:sz="4" w:space="0"/>
              <w:left w:val="single" w:color="000000" w:sz="4" w:space="0"/>
              <w:bottom w:val="single" w:color="auto"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lang w:val="en-US" w:eastAsia="zh-CN"/>
              </w:rPr>
              <w:t>无物业小区业委会备案</w:t>
            </w:r>
          </w:p>
        </w:tc>
        <w:tc>
          <w:tcPr>
            <w:tcW w:w="4504" w:type="dxa"/>
            <w:tcBorders>
              <w:top w:val="single" w:color="auto" w:sz="4" w:space="0"/>
              <w:left w:val="single" w:color="000000" w:sz="4" w:space="0"/>
              <w:bottom w:val="single" w:color="auto" w:sz="4" w:space="0"/>
              <w:right w:val="single" w:color="000000" w:sz="4" w:space="0"/>
            </w:tcBorders>
            <w:vAlign w:val="center"/>
          </w:tcPr>
          <w:p>
            <w:pPr>
              <w:pStyle w:val="2"/>
              <w:numPr>
                <w:numId w:val="0"/>
              </w:numPr>
              <w:jc w:val="left"/>
              <w:rPr>
                <w:rFonts w:hint="default" w:ascii="Helvetica" w:hAnsi="Helvetica" w:eastAsia="宋体" w:cs="Helvetica"/>
                <w:i w:val="0"/>
                <w:iCs w:val="0"/>
                <w:caps w:val="0"/>
                <w:color w:val="666666"/>
                <w:spacing w:val="0"/>
                <w:sz w:val="18"/>
                <w:szCs w:val="18"/>
                <w:shd w:val="clear" w:fill="F2F2F2"/>
                <w:lang w:val="en-US" w:eastAsia="zh-CN"/>
              </w:rPr>
            </w:pPr>
            <w:r>
              <w:rPr>
                <w:rFonts w:hint="eastAsia" w:ascii="Helvetica" w:hAnsi="Helvetica" w:cs="Helvetica"/>
                <w:i w:val="0"/>
                <w:iCs w:val="0"/>
                <w:caps w:val="0"/>
                <w:color w:val="666666"/>
                <w:spacing w:val="0"/>
                <w:sz w:val="18"/>
                <w:szCs w:val="18"/>
                <w:shd w:val="clear" w:fill="F2F2F2"/>
                <w:lang w:val="en-US" w:eastAsia="zh-CN"/>
              </w:rPr>
              <w:t>由业委会获选人承诺</w:t>
            </w:r>
            <w:r>
              <w:rPr>
                <w:rFonts w:hint="eastAsia" w:ascii="Helvetica" w:hAnsi="Helvetica" w:cs="Helvetica"/>
                <w:i w:val="0"/>
                <w:iCs w:val="0"/>
                <w:caps w:val="0"/>
                <w:color w:val="666666"/>
                <w:spacing w:val="0"/>
                <w:sz w:val="18"/>
                <w:szCs w:val="18"/>
                <w:shd w:val="clear" w:fill="F2F2F2"/>
                <w:lang w:val="en-US" w:eastAsia="zh-CN"/>
              </w:rPr>
              <w:t>无违章搭建，无违法犯罪证明</w:t>
            </w:r>
          </w:p>
        </w:tc>
      </w:tr>
      <w:tr>
        <w:tblPrEx>
          <w:tblCellMar>
            <w:top w:w="15" w:type="dxa"/>
            <w:left w:w="15" w:type="dxa"/>
            <w:bottom w:w="15" w:type="dxa"/>
            <w:right w:w="15" w:type="dxa"/>
          </w:tblCellMar>
        </w:tblPrEx>
        <w:trPr>
          <w:trHeight w:val="1133" w:hRule="exact"/>
          <w:jc w:val="center"/>
        </w:trPr>
        <w:tc>
          <w:tcPr>
            <w:tcW w:w="540" w:type="dxa"/>
            <w:tcBorders>
              <w:top w:val="single" w:color="auto" w:sz="4" w:space="0"/>
              <w:left w:val="single" w:color="000000" w:sz="4" w:space="0"/>
              <w:bottom w:val="single" w:color="auto" w:sz="4" w:space="0"/>
              <w:right w:val="single" w:color="000000" w:sz="4" w:space="0"/>
            </w:tcBorders>
            <w:vAlign w:val="center"/>
          </w:tcPr>
          <w:p>
            <w:pPr>
              <w:spacing w:line="580" w:lineRule="exact"/>
              <w:jc w:val="center"/>
              <w:textAlignment w:val="baseline"/>
              <w:rPr>
                <w:rFonts w:hint="default" w:ascii="仿宋_GB2312" w:hAnsi="仿宋_GB2312"/>
                <w:sz w:val="18"/>
                <w:szCs w:val="18"/>
                <w:lang w:val="en-US" w:eastAsia="zh-CN"/>
              </w:rPr>
            </w:pPr>
            <w:r>
              <w:rPr>
                <w:rFonts w:hint="eastAsia" w:ascii="仿宋_GB2312" w:hAnsi="仿宋_GB2312"/>
                <w:sz w:val="18"/>
                <w:szCs w:val="18"/>
                <w:lang w:val="en-US" w:eastAsia="zh-CN"/>
              </w:rPr>
              <w:t>20</w:t>
            </w:r>
          </w:p>
        </w:tc>
        <w:tc>
          <w:tcPr>
            <w:tcW w:w="1666" w:type="dxa"/>
            <w:tcBorders>
              <w:top w:val="single" w:color="auto" w:sz="4" w:space="0"/>
              <w:left w:val="single" w:color="000000" w:sz="4" w:space="0"/>
              <w:bottom w:val="single" w:color="auto" w:sz="4" w:space="0"/>
              <w:right w:val="single" w:color="000000" w:sz="4" w:space="0"/>
            </w:tcBorders>
            <w:vAlign w:val="center"/>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清流县城市管理局</w:t>
            </w:r>
          </w:p>
        </w:tc>
        <w:tc>
          <w:tcPr>
            <w:tcW w:w="4379" w:type="dxa"/>
            <w:tcBorders>
              <w:top w:val="single" w:color="auto" w:sz="4" w:space="0"/>
              <w:left w:val="single" w:color="000000" w:sz="4" w:space="0"/>
              <w:bottom w:val="single" w:color="auto" w:sz="4" w:space="0"/>
              <w:right w:val="single" w:color="000000" w:sz="4" w:space="0"/>
            </w:tcBorders>
            <w:vAlign w:val="center"/>
          </w:tcPr>
          <w:p>
            <w:pPr>
              <w:spacing w:line="580" w:lineRule="exact"/>
              <w:jc w:val="center"/>
              <w:textAlignment w:val="baseline"/>
              <w:rPr>
                <w:rFonts w:hint="eastAsia" w:ascii="仿宋_GB2312" w:hAnsi="仿宋_GB2312"/>
                <w:sz w:val="18"/>
                <w:szCs w:val="18"/>
              </w:rPr>
            </w:pPr>
            <w:r>
              <w:rPr>
                <w:rFonts w:hint="eastAsia" w:ascii="仿宋_GB2312" w:hAnsi="仿宋_GB2312"/>
                <w:sz w:val="18"/>
                <w:szCs w:val="18"/>
              </w:rPr>
              <w:t>住宅专项维修资金使用审核_住宅专项维修资金紧急使用审核（一次性）</w:t>
            </w:r>
          </w:p>
        </w:tc>
        <w:tc>
          <w:tcPr>
            <w:tcW w:w="3839" w:type="dxa"/>
            <w:tcBorders>
              <w:top w:val="single" w:color="auto" w:sz="4" w:space="0"/>
              <w:left w:val="single" w:color="000000" w:sz="4" w:space="0"/>
              <w:bottom w:val="single" w:color="auto" w:sz="4" w:space="0"/>
              <w:right w:val="single" w:color="000000" w:sz="4" w:space="0"/>
            </w:tcBorders>
            <w:vAlign w:val="center"/>
          </w:tcPr>
          <w:p>
            <w:pPr>
              <w:spacing w:line="580" w:lineRule="exact"/>
              <w:jc w:val="center"/>
              <w:textAlignment w:val="baseline"/>
              <w:rPr>
                <w:rFonts w:hint="eastAsia" w:ascii="仿宋_GB2312" w:hAnsi="仿宋_GB2312"/>
                <w:sz w:val="18"/>
                <w:szCs w:val="18"/>
                <w:lang w:val="en-US" w:eastAsia="zh-CN"/>
              </w:rPr>
            </w:pPr>
            <w:r>
              <w:rPr>
                <w:rFonts w:hint="eastAsia" w:ascii="仿宋_GB2312" w:hAnsi="仿宋_GB2312"/>
                <w:sz w:val="18"/>
                <w:szCs w:val="18"/>
                <w:lang w:val="en-US" w:eastAsia="zh-CN"/>
              </w:rPr>
              <w:t>住宅专项维修资金使用审核_住宅专项维修资金紧急使用审核（一次性）</w:t>
            </w:r>
          </w:p>
        </w:tc>
        <w:tc>
          <w:tcPr>
            <w:tcW w:w="4504" w:type="dxa"/>
            <w:tcBorders>
              <w:top w:val="single" w:color="auto" w:sz="4" w:space="0"/>
              <w:left w:val="single" w:color="000000" w:sz="4" w:space="0"/>
              <w:bottom w:val="single" w:color="auto" w:sz="4" w:space="0"/>
              <w:right w:val="single" w:color="000000" w:sz="4" w:space="0"/>
            </w:tcBorders>
            <w:vAlign w:val="center"/>
          </w:tcPr>
          <w:p>
            <w:pPr>
              <w:pStyle w:val="2"/>
              <w:numPr>
                <w:numId w:val="0"/>
              </w:numPr>
              <w:jc w:val="left"/>
              <w:rPr>
                <w:rFonts w:hint="eastAsia" w:ascii="Helvetica" w:hAnsi="Helvetica" w:eastAsia="宋体" w:cs="Helvetica"/>
                <w:i w:val="0"/>
                <w:iCs w:val="0"/>
                <w:caps w:val="0"/>
                <w:color w:val="666666"/>
                <w:spacing w:val="0"/>
                <w:sz w:val="18"/>
                <w:szCs w:val="18"/>
                <w:shd w:val="clear" w:fill="F2F2F2"/>
                <w:lang w:val="en-US" w:eastAsia="zh-CN"/>
              </w:rPr>
            </w:pPr>
            <w:r>
              <w:rPr>
                <w:rFonts w:ascii="Helvetica" w:hAnsi="Helvetica" w:eastAsia="Helvetica" w:cs="Helvetica"/>
                <w:i w:val="0"/>
                <w:iCs w:val="0"/>
                <w:caps w:val="0"/>
                <w:color w:val="666666"/>
                <w:spacing w:val="0"/>
                <w:sz w:val="18"/>
                <w:szCs w:val="18"/>
                <w:shd w:val="clear" w:fill="F2F2F2"/>
              </w:rPr>
              <w:t>专业部门的整改通知书或村（居）委会出具的紧急使用住宅专项维修资金</w:t>
            </w:r>
            <w:r>
              <w:rPr>
                <w:rFonts w:hint="eastAsia" w:ascii="Helvetica" w:hAnsi="Helvetica" w:cs="Helvetica"/>
                <w:i w:val="0"/>
                <w:iCs w:val="0"/>
                <w:caps w:val="0"/>
                <w:color w:val="666666"/>
                <w:spacing w:val="0"/>
                <w:sz w:val="18"/>
                <w:szCs w:val="18"/>
                <w:shd w:val="clear" w:fill="F2F2F2"/>
                <w:lang w:val="en-US" w:eastAsia="zh-CN"/>
              </w:rPr>
              <w:t>的证明</w:t>
            </w:r>
          </w:p>
        </w:tc>
      </w:tr>
    </w:tbl>
    <w:p>
      <w:pPr>
        <w:pStyle w:val="2"/>
      </w:pPr>
    </w:p>
    <w:p>
      <w:pPr>
        <w:widowControl/>
        <w:autoSpaceDN w:val="0"/>
        <w:spacing w:line="560" w:lineRule="exact"/>
        <w:rPr>
          <w:rFonts w:ascii="仿宋" w:hAnsi="仿宋" w:eastAsia="仿宋"/>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4319A"/>
    <w:multiLevelType w:val="singleLevel"/>
    <w:tmpl w:val="A674319A"/>
    <w:lvl w:ilvl="0" w:tentative="0">
      <w:start w:val="1"/>
      <w:numFmt w:val="decimal"/>
      <w:suff w:val="nothing"/>
      <w:lvlText w:val="%1，"/>
      <w:lvlJc w:val="left"/>
    </w:lvl>
  </w:abstractNum>
  <w:abstractNum w:abstractNumId="1">
    <w:nsid w:val="D4900B84"/>
    <w:multiLevelType w:val="singleLevel"/>
    <w:tmpl w:val="D4900B84"/>
    <w:lvl w:ilvl="0" w:tentative="0">
      <w:start w:val="1"/>
      <w:numFmt w:val="decimal"/>
      <w:suff w:val="nothing"/>
      <w:lvlText w:val="%1，"/>
      <w:lvlJc w:val="left"/>
    </w:lvl>
  </w:abstractNum>
  <w:abstractNum w:abstractNumId="2">
    <w:nsid w:val="E34F2B6D"/>
    <w:multiLevelType w:val="singleLevel"/>
    <w:tmpl w:val="E34F2B6D"/>
    <w:lvl w:ilvl="0" w:tentative="0">
      <w:start w:val="1"/>
      <w:numFmt w:val="decimal"/>
      <w:suff w:val="nothing"/>
      <w:lvlText w:val="%1，"/>
      <w:lvlJc w:val="left"/>
    </w:lvl>
  </w:abstractNum>
  <w:abstractNum w:abstractNumId="3">
    <w:nsid w:val="F28CE40E"/>
    <w:multiLevelType w:val="singleLevel"/>
    <w:tmpl w:val="F28CE40E"/>
    <w:lvl w:ilvl="0" w:tentative="0">
      <w:start w:val="1"/>
      <w:numFmt w:val="decimal"/>
      <w:suff w:val="nothing"/>
      <w:lvlText w:val="%1，"/>
      <w:lvlJc w:val="left"/>
    </w:lvl>
  </w:abstractNum>
  <w:abstractNum w:abstractNumId="4">
    <w:nsid w:val="FFEBFF07"/>
    <w:multiLevelType w:val="singleLevel"/>
    <w:tmpl w:val="FFEBFF07"/>
    <w:lvl w:ilvl="0" w:tentative="0">
      <w:start w:val="1"/>
      <w:numFmt w:val="decimal"/>
      <w:suff w:val="nothing"/>
      <w:lvlText w:val="%1，"/>
      <w:lvlJc w:val="left"/>
    </w:lvl>
  </w:abstractNum>
  <w:abstractNum w:abstractNumId="5">
    <w:nsid w:val="07108BFD"/>
    <w:multiLevelType w:val="singleLevel"/>
    <w:tmpl w:val="07108BFD"/>
    <w:lvl w:ilvl="0" w:tentative="0">
      <w:start w:val="1"/>
      <w:numFmt w:val="decimal"/>
      <w:suff w:val="nothing"/>
      <w:lvlText w:val="%1，"/>
      <w:lvlJc w:val="left"/>
    </w:lvl>
  </w:abstractNum>
  <w:abstractNum w:abstractNumId="6">
    <w:nsid w:val="0DC1D855"/>
    <w:multiLevelType w:val="singleLevel"/>
    <w:tmpl w:val="0DC1D855"/>
    <w:lvl w:ilvl="0" w:tentative="0">
      <w:start w:val="1"/>
      <w:numFmt w:val="decimal"/>
      <w:suff w:val="nothing"/>
      <w:lvlText w:val="%1，"/>
      <w:lvlJc w:val="left"/>
    </w:lvl>
  </w:abstractNum>
  <w:abstractNum w:abstractNumId="7">
    <w:nsid w:val="10DF5239"/>
    <w:multiLevelType w:val="singleLevel"/>
    <w:tmpl w:val="10DF5239"/>
    <w:lvl w:ilvl="0" w:tentative="0">
      <w:start w:val="1"/>
      <w:numFmt w:val="decimal"/>
      <w:suff w:val="nothing"/>
      <w:lvlText w:val="%1，"/>
      <w:lvlJc w:val="left"/>
    </w:lvl>
  </w:abstractNum>
  <w:abstractNum w:abstractNumId="8">
    <w:nsid w:val="5BAF787C"/>
    <w:multiLevelType w:val="singleLevel"/>
    <w:tmpl w:val="5BAF787C"/>
    <w:lvl w:ilvl="0" w:tentative="0">
      <w:start w:val="1"/>
      <w:numFmt w:val="decimal"/>
      <w:suff w:val="nothing"/>
      <w:lvlText w:val="%1，"/>
      <w:lvlJc w:val="left"/>
    </w:lvl>
  </w:abstractNum>
  <w:abstractNum w:abstractNumId="9">
    <w:nsid w:val="76DB1981"/>
    <w:multiLevelType w:val="singleLevel"/>
    <w:tmpl w:val="76DB1981"/>
    <w:lvl w:ilvl="0" w:tentative="0">
      <w:start w:val="1"/>
      <w:numFmt w:val="decimal"/>
      <w:suff w:val="nothing"/>
      <w:lvlText w:val="%1，"/>
      <w:lvlJc w:val="left"/>
    </w:lvl>
  </w:abstractNum>
  <w:num w:numId="1">
    <w:abstractNumId w:val="6"/>
  </w:num>
  <w:num w:numId="2">
    <w:abstractNumId w:val="0"/>
  </w:num>
  <w:num w:numId="3">
    <w:abstractNumId w:val="4"/>
  </w:num>
  <w:num w:numId="4">
    <w:abstractNumId w:val="7"/>
  </w:num>
  <w:num w:numId="5">
    <w:abstractNumId w:val="3"/>
  </w:num>
  <w:num w:numId="6">
    <w:abstractNumId w:val="8"/>
  </w:num>
  <w:num w:numId="7">
    <w:abstractNumId w:val="5"/>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21E35"/>
    <w:rsid w:val="06293881"/>
    <w:rsid w:val="255A3435"/>
    <w:rsid w:val="2B70389B"/>
    <w:rsid w:val="3CAA5E3B"/>
    <w:rsid w:val="40161FE9"/>
    <w:rsid w:val="52274ACC"/>
    <w:rsid w:val="6642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szCs w:val="2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1.正文"/>
    <w:basedOn w:val="1"/>
    <w:qFormat/>
    <w:uiPriority w:val="0"/>
    <w:rPr>
      <w:rFonts w:ascii="Times New Roman" w:hAnsi="Times New Roman"/>
    </w:rPr>
  </w:style>
  <w:style w:type="paragraph" w:styleId="3">
    <w:name w:val="footer"/>
    <w:basedOn w:val="1"/>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2021-07-14T01:54:00Z</dcterms:created>
  <dc:creator>Administrator</dc:creator>
  <cp:lastModifiedBy>Administrator</cp:lastModifiedBy>
  <dcterms:modified xsi:type="dcterms:W3CDTF">2021-07-14T08:10:37Z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0607DEDB434E4761866FAFCA819D396E</vt:lpwstr>
  </property>
</Properties>
</file>