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929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b/>
          <w:bCs/>
          <w:i w:val="0"/>
          <w:iCs w:val="0"/>
          <w:caps w:val="0"/>
          <w:color w:val="333333"/>
          <w:spacing w:val="0"/>
          <w:sz w:val="44"/>
          <w:szCs w:val="44"/>
          <w:lang w:eastAsia="zh-CN"/>
        </w:rPr>
      </w:pPr>
      <w:bookmarkStart w:id="0" w:name="_GoBack"/>
      <w:bookmarkEnd w:id="0"/>
      <w:r>
        <w:rPr>
          <w:rFonts w:hint="eastAsia" w:ascii="方正小标宋简体" w:hAnsi="方正小标宋简体" w:eastAsia="方正小标宋简体" w:cs="方正小标宋简体"/>
          <w:b/>
          <w:bCs/>
          <w:i w:val="0"/>
          <w:iCs w:val="0"/>
          <w:caps w:val="0"/>
          <w:color w:val="333333"/>
          <w:spacing w:val="0"/>
          <w:sz w:val="44"/>
          <w:szCs w:val="44"/>
          <w:shd w:val="clear" w:fill="FFFFFF"/>
        </w:rPr>
        <w:t>关于2024年底清流县公共租赁住房申请人员信息公示</w:t>
      </w:r>
    </w:p>
    <w:p w14:paraId="7614EF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p>
    <w:p w14:paraId="660A27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为</w:t>
      </w:r>
      <w:r>
        <w:rPr>
          <w:rFonts w:hint="eastAsia" w:ascii="仿宋" w:hAnsi="仿宋" w:eastAsia="仿宋" w:cs="仿宋"/>
          <w:sz w:val="32"/>
          <w:szCs w:val="32"/>
          <w:lang w:eastAsia="zh-CN"/>
        </w:rPr>
        <w:t>保障</w:t>
      </w:r>
      <w:r>
        <w:rPr>
          <w:rFonts w:hint="eastAsia" w:ascii="仿宋" w:hAnsi="仿宋" w:eastAsia="仿宋" w:cs="仿宋"/>
          <w:sz w:val="32"/>
          <w:szCs w:val="32"/>
        </w:rPr>
        <w:t>公共租赁住房</w:t>
      </w:r>
      <w:r>
        <w:rPr>
          <w:rFonts w:hint="eastAsia" w:ascii="仿宋" w:hAnsi="仿宋" w:eastAsia="仿宋" w:cs="仿宋"/>
          <w:sz w:val="32"/>
          <w:szCs w:val="32"/>
          <w:lang w:eastAsia="zh-CN"/>
        </w:rPr>
        <w:t>分配公平公正公开</w:t>
      </w:r>
      <w:r>
        <w:rPr>
          <w:rFonts w:hint="eastAsia" w:ascii="仿宋" w:hAnsi="仿宋" w:eastAsia="仿宋" w:cs="仿宋"/>
          <w:sz w:val="32"/>
          <w:szCs w:val="32"/>
        </w:rPr>
        <w:t>问题，根据《清流县公共租赁住房建设管理办法》（清政办规﹝2023﹞15号）、《清流县住房和城乡建设局关于进一步做好公共租赁住房常态化管理的通知》要求，清流县住建局</w:t>
      </w:r>
      <w:r>
        <w:rPr>
          <w:rFonts w:hint="eastAsia" w:ascii="仿宋" w:hAnsi="仿宋" w:eastAsia="仿宋" w:cs="仿宋"/>
          <w:sz w:val="32"/>
          <w:szCs w:val="32"/>
          <w:lang w:eastAsia="zh-CN"/>
        </w:rPr>
        <w:t>对</w:t>
      </w:r>
      <w:r>
        <w:rPr>
          <w:rFonts w:hint="eastAsia" w:ascii="仿宋" w:hAnsi="仿宋" w:eastAsia="仿宋" w:cs="仿宋"/>
          <w:sz w:val="32"/>
          <w:szCs w:val="32"/>
          <w:lang w:val="en-US" w:eastAsia="zh-CN"/>
        </w:rPr>
        <w:t>2024年底申请公共租赁住房保障的人员进行审核</w:t>
      </w:r>
      <w:r>
        <w:rPr>
          <w:rFonts w:hint="eastAsia" w:ascii="仿宋" w:hAnsi="仿宋" w:eastAsia="仿宋" w:cs="仿宋"/>
          <w:sz w:val="32"/>
          <w:szCs w:val="32"/>
        </w:rPr>
        <w:t>，现将结果予以公示，公示期从202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日止。</w:t>
      </w:r>
    </w:p>
    <w:p w14:paraId="2EC329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对公示结果有异议的，请在公示期内正常工作时间向相关部门反映，逾期视为无异议。</w:t>
      </w:r>
    </w:p>
    <w:p w14:paraId="446BE6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投诉受理部门：清流县住房和城乡建设局，电话5327866，地址：清流县碧林北路86号3楼清流县住房制度改革服务中心。</w:t>
      </w:r>
    </w:p>
    <w:p w14:paraId="09CFE4CD">
      <w:pPr>
        <w:rPr>
          <w:rFonts w:hint="eastAsia" w:ascii="仿宋" w:hAnsi="仿宋" w:eastAsia="仿宋" w:cs="仿宋"/>
          <w:sz w:val="32"/>
          <w:szCs w:val="32"/>
        </w:rPr>
      </w:pPr>
      <w:r>
        <w:rPr>
          <w:rFonts w:hint="eastAsia" w:ascii="仿宋" w:hAnsi="仿宋" w:eastAsia="仿宋" w:cs="仿宋"/>
          <w:sz w:val="32"/>
          <w:szCs w:val="32"/>
        </w:rPr>
        <w:t>　　附件</w:t>
      </w:r>
      <w:r>
        <w:rPr>
          <w:rFonts w:hint="eastAsia" w:ascii="仿宋" w:hAnsi="仿宋" w:eastAsia="仿宋" w:cs="仿宋"/>
          <w:sz w:val="32"/>
          <w:szCs w:val="32"/>
          <w:lang w:eastAsia="zh-CN"/>
        </w:rPr>
        <w:t>：</w:t>
      </w:r>
      <w:r>
        <w:rPr>
          <w:rFonts w:hint="eastAsia" w:ascii="仿宋" w:hAnsi="仿宋" w:eastAsia="仿宋" w:cs="仿宋"/>
          <w:sz w:val="32"/>
          <w:szCs w:val="32"/>
        </w:rPr>
        <w:t>《2024年底清流县公共租赁住房申请人员信息公示表》</w:t>
      </w:r>
    </w:p>
    <w:p w14:paraId="1A892D12">
      <w:pPr>
        <w:rPr>
          <w:rFonts w:hint="eastAsia" w:ascii="仿宋" w:hAnsi="仿宋" w:eastAsia="仿宋" w:cs="仿宋"/>
          <w:sz w:val="32"/>
          <w:szCs w:val="32"/>
        </w:rPr>
      </w:pPr>
    </w:p>
    <w:p w14:paraId="5A26931F">
      <w:pPr>
        <w:jc w:val="right"/>
        <w:rPr>
          <w:rFonts w:hint="eastAsia" w:ascii="仿宋" w:hAnsi="仿宋" w:eastAsia="仿宋" w:cs="仿宋"/>
          <w:sz w:val="32"/>
          <w:szCs w:val="32"/>
        </w:rPr>
      </w:pPr>
      <w:r>
        <w:rPr>
          <w:rFonts w:hint="eastAsia" w:ascii="仿宋" w:hAnsi="仿宋" w:eastAsia="仿宋" w:cs="仿宋"/>
          <w:sz w:val="32"/>
          <w:szCs w:val="32"/>
        </w:rPr>
        <w:t xml:space="preserve">清流县住房和城乡建设局  </w:t>
      </w:r>
    </w:p>
    <w:p w14:paraId="6C7C403F">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年2月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568C2"/>
    <w:rsid w:val="0C264442"/>
    <w:rsid w:val="29AB625B"/>
    <w:rsid w:val="58C25782"/>
    <w:rsid w:val="5BF062E2"/>
    <w:rsid w:val="5DC568C2"/>
    <w:rsid w:val="74631536"/>
    <w:rsid w:val="7FC60E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298</Words>
  <Characters>328</Characters>
  <Lines>0</Lines>
  <Paragraphs>0</Paragraphs>
  <TotalTime>2</TotalTime>
  <ScaleCrop>false</ScaleCrop>
  <LinksUpToDate>false</LinksUpToDate>
  <CharactersWithSpaces>335</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2024-12-10T07:29:00Z</dcterms:created>
  <dc:creator>欧阳</dc:creator>
  <cp:lastModifiedBy>颜王</cp:lastModifiedBy>
  <dcterms:modified xsi:type="dcterms:W3CDTF">2025-02-13T03:20:52Z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E3EB6D5DA56F4D7BA2F5A7AC0010A304_13</vt:lpwstr>
  </property>
  <property fmtid="{D5CDD505-2E9C-101B-9397-08002B2CF9AE}" pid="4" name="KSOTemplateDocerSaveRecord">
    <vt:lpwstr>eyJoZGlkIjoiODRlMDBjODM3MjJmMWQ0ZDJiYjY2MGQ2YTcxYzY5ZGMiLCJ1c2VySWQiOiI0OTA4MTA4MzMifQ==</vt:lpwstr>
  </property>
</Properties>
</file>