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220CF">
      <w:pPr>
        <w:jc w:val="center"/>
        <w:rPr>
          <w:rFonts w:hint="eastAsia" w:ascii="宋体" w:hAnsi="宋体" w:eastAsia="宋体" w:cs="宋体"/>
          <w:b/>
          <w:bCs/>
          <w:sz w:val="44"/>
          <w:szCs w:val="44"/>
        </w:rPr>
      </w:pPr>
      <w:bookmarkStart w:id="0" w:name="_GoBack"/>
      <w:r>
        <w:rPr>
          <w:rFonts w:hint="eastAsia" w:ascii="宋体" w:hAnsi="宋体" w:eastAsia="宋体" w:cs="宋体"/>
          <w:b/>
          <w:bCs/>
          <w:sz w:val="44"/>
          <w:szCs w:val="44"/>
        </w:rPr>
        <w:t>清流县氟新材料产业园2025年消防车辆采购项目询价清单</w:t>
      </w:r>
    </w:p>
    <w:bookmarkEnd w:id="0"/>
    <w:p w14:paraId="26A48273">
      <w:pPr>
        <w:jc w:val="left"/>
        <w:rPr>
          <w:rFonts w:hint="eastAsia"/>
          <w:b/>
          <w:bCs/>
          <w:sz w:val="24"/>
          <w:szCs w:val="24"/>
          <w:lang w:val="en-US" w:eastAsia="zh-CN"/>
        </w:rPr>
      </w:pPr>
    </w:p>
    <w:tbl>
      <w:tblPr>
        <w:tblStyle w:val="6"/>
        <w:tblpPr w:leftFromText="180" w:rightFromText="180" w:vertAnchor="text" w:horzAnchor="page" w:tblpXSpec="center" w:tblpY="214"/>
        <w:tblOverlap w:val="never"/>
        <w:tblW w:w="128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2"/>
        <w:gridCol w:w="433"/>
        <w:gridCol w:w="443"/>
        <w:gridCol w:w="6130"/>
        <w:gridCol w:w="1738"/>
        <w:gridCol w:w="1738"/>
        <w:gridCol w:w="1738"/>
      </w:tblGrid>
      <w:tr w14:paraId="3BF5F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1170">
            <w:pPr>
              <w:rPr>
                <w:rFonts w:hint="eastAsia" w:ascii="黑体" w:hAnsi="黑体" w:eastAsia="黑体" w:cs="黑体"/>
                <w:i w:val="0"/>
                <w:iCs w:val="0"/>
                <w:color w:val="auto"/>
                <w:sz w:val="24"/>
                <w:szCs w:val="24"/>
                <w:highlight w:val="none"/>
                <w:u w:val="none"/>
                <w:lang w:val="en-US" w:eastAsia="zh-CN"/>
              </w:rPr>
            </w:pPr>
            <w:r>
              <w:rPr>
                <w:rFonts w:hint="eastAsia" w:ascii="黑体" w:hAnsi="黑体" w:eastAsia="黑体" w:cs="黑体"/>
                <w:i w:val="0"/>
                <w:iCs w:val="0"/>
                <w:color w:val="auto"/>
                <w:sz w:val="24"/>
                <w:szCs w:val="24"/>
                <w:highlight w:val="none"/>
                <w:u w:val="none"/>
                <w:lang w:val="en-US" w:eastAsia="zh-CN"/>
              </w:rPr>
              <w:t>车辆</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54AC3">
            <w:pPr>
              <w:rPr>
                <w:rFonts w:hint="eastAsia" w:ascii="黑体" w:hAnsi="黑体" w:eastAsia="黑体" w:cs="黑体"/>
                <w:i w:val="0"/>
                <w:iCs w:val="0"/>
                <w:color w:val="auto"/>
                <w:sz w:val="24"/>
                <w:szCs w:val="24"/>
                <w:highlight w:val="none"/>
                <w:u w:val="none"/>
                <w:lang w:val="en-US" w:eastAsia="zh-CN"/>
              </w:rPr>
            </w:pPr>
            <w:r>
              <w:rPr>
                <w:rFonts w:hint="eastAsia" w:ascii="黑体" w:hAnsi="黑体" w:eastAsia="黑体" w:cs="黑体"/>
                <w:i w:val="0"/>
                <w:iCs w:val="0"/>
                <w:color w:val="auto"/>
                <w:sz w:val="24"/>
                <w:szCs w:val="24"/>
                <w:highlight w:val="none"/>
                <w:u w:val="none"/>
                <w:lang w:val="en-US" w:eastAsia="zh-CN"/>
              </w:rPr>
              <w:t>数量</w:t>
            </w:r>
          </w:p>
        </w:tc>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CED2C">
            <w:pPr>
              <w:rPr>
                <w:rFonts w:hint="eastAsia" w:ascii="黑体" w:hAnsi="黑体" w:eastAsia="黑体" w:cs="黑体"/>
                <w:i w:val="0"/>
                <w:iCs w:val="0"/>
                <w:color w:val="auto"/>
                <w:sz w:val="24"/>
                <w:szCs w:val="24"/>
                <w:highlight w:val="none"/>
                <w:u w:val="none"/>
                <w:lang w:val="en-US" w:eastAsia="zh-CN"/>
              </w:rPr>
            </w:pPr>
            <w:r>
              <w:rPr>
                <w:rFonts w:hint="eastAsia" w:ascii="黑体" w:hAnsi="黑体" w:eastAsia="黑体" w:cs="黑体"/>
                <w:i w:val="0"/>
                <w:iCs w:val="0"/>
                <w:color w:val="auto"/>
                <w:sz w:val="24"/>
                <w:szCs w:val="24"/>
                <w:highlight w:val="none"/>
                <w:u w:val="none"/>
                <w:lang w:val="en-US" w:eastAsia="zh-CN"/>
              </w:rPr>
              <w:t>单位</w:t>
            </w:r>
          </w:p>
        </w:tc>
        <w:tc>
          <w:tcPr>
            <w:tcW w:w="6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D0D0">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黑体" w:hAnsi="黑体" w:eastAsia="黑体" w:cs="黑体"/>
                <w:i w:val="0"/>
                <w:iCs w:val="0"/>
                <w:snapToGrid w:val="0"/>
                <w:color w:val="auto"/>
                <w:kern w:val="0"/>
                <w:sz w:val="21"/>
                <w:szCs w:val="21"/>
                <w:highlight w:val="none"/>
                <w:u w:val="none"/>
                <w:lang w:val="en-US" w:eastAsia="zh-CN" w:bidi="ar"/>
              </w:rPr>
            </w:pPr>
            <w:r>
              <w:rPr>
                <w:rFonts w:hint="eastAsia" w:ascii="黑体" w:hAnsi="黑体" w:eastAsia="黑体" w:cs="黑体"/>
                <w:i w:val="0"/>
                <w:iCs w:val="0"/>
                <w:snapToGrid w:val="0"/>
                <w:color w:val="auto"/>
                <w:kern w:val="0"/>
                <w:sz w:val="21"/>
                <w:szCs w:val="21"/>
                <w:highlight w:val="none"/>
                <w:u w:val="none"/>
                <w:lang w:val="en-US" w:eastAsia="zh-CN" w:bidi="ar"/>
              </w:rPr>
              <w:t>技术参数</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00E1">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黑体" w:hAnsi="黑体" w:eastAsia="黑体" w:cs="黑体"/>
                <w:i w:val="0"/>
                <w:iCs w:val="0"/>
                <w:snapToGrid w:val="0"/>
                <w:color w:val="auto"/>
                <w:kern w:val="0"/>
                <w:sz w:val="21"/>
                <w:szCs w:val="21"/>
                <w:highlight w:val="none"/>
                <w:u w:val="none"/>
                <w:lang w:val="en-US" w:eastAsia="zh-CN" w:bidi="ar"/>
              </w:rPr>
            </w:pPr>
            <w:r>
              <w:rPr>
                <w:rFonts w:hint="eastAsia" w:ascii="黑体" w:hAnsi="黑体" w:eastAsia="黑体" w:cs="黑体"/>
                <w:i w:val="0"/>
                <w:iCs w:val="0"/>
                <w:snapToGrid w:val="0"/>
                <w:color w:val="auto"/>
                <w:kern w:val="0"/>
                <w:sz w:val="21"/>
                <w:szCs w:val="21"/>
                <w:highlight w:val="none"/>
                <w:u w:val="none"/>
                <w:lang w:val="en-US" w:eastAsia="zh-CN" w:bidi="ar"/>
              </w:rPr>
              <w:t>响应情况填写（偏离/符合）</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23F5">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黑体" w:hAnsi="黑体" w:eastAsia="黑体" w:cs="黑体"/>
                <w:i w:val="0"/>
                <w:iCs w:val="0"/>
                <w:snapToGrid w:val="0"/>
                <w:color w:val="auto"/>
                <w:kern w:val="0"/>
                <w:sz w:val="21"/>
                <w:szCs w:val="21"/>
                <w:highlight w:val="none"/>
                <w:u w:val="none"/>
                <w:lang w:val="en-US" w:eastAsia="zh-CN" w:bidi="ar"/>
              </w:rPr>
            </w:pPr>
            <w:r>
              <w:rPr>
                <w:rFonts w:hint="eastAsia" w:ascii="黑体" w:hAnsi="黑体" w:eastAsia="黑体" w:cs="黑体"/>
                <w:i w:val="0"/>
                <w:iCs w:val="0"/>
                <w:snapToGrid w:val="0"/>
                <w:color w:val="auto"/>
                <w:kern w:val="0"/>
                <w:sz w:val="21"/>
                <w:szCs w:val="21"/>
                <w:highlight w:val="none"/>
                <w:u w:val="none"/>
                <w:lang w:val="en-US" w:eastAsia="zh-CN" w:bidi="ar"/>
              </w:rPr>
              <w:t>单价（万元）</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9EB4">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黑体" w:hAnsi="黑体" w:eastAsia="黑体" w:cs="黑体"/>
                <w:i w:val="0"/>
                <w:iCs w:val="0"/>
                <w:snapToGrid w:val="0"/>
                <w:color w:val="auto"/>
                <w:kern w:val="0"/>
                <w:sz w:val="21"/>
                <w:szCs w:val="21"/>
                <w:highlight w:val="none"/>
                <w:u w:val="none"/>
                <w:lang w:val="en-US" w:eastAsia="zh-CN" w:bidi="ar"/>
              </w:rPr>
            </w:pPr>
            <w:r>
              <w:rPr>
                <w:rFonts w:hint="eastAsia" w:ascii="黑体" w:hAnsi="黑体" w:eastAsia="黑体" w:cs="黑体"/>
                <w:i w:val="0"/>
                <w:iCs w:val="0"/>
                <w:snapToGrid w:val="0"/>
                <w:color w:val="auto"/>
                <w:kern w:val="0"/>
                <w:sz w:val="21"/>
                <w:szCs w:val="21"/>
                <w:highlight w:val="none"/>
                <w:u w:val="none"/>
                <w:lang w:val="en-US" w:eastAsia="zh-CN" w:bidi="ar"/>
              </w:rPr>
              <w:t>总价（万元）</w:t>
            </w:r>
          </w:p>
        </w:tc>
      </w:tr>
      <w:tr w14:paraId="326DD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1"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10B0">
            <w:pP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举高喷射消防车</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FD77E">
            <w:pP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w:t>
            </w:r>
          </w:p>
        </w:tc>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11B6E">
            <w:pP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辆</w:t>
            </w:r>
          </w:p>
        </w:tc>
        <w:tc>
          <w:tcPr>
            <w:tcW w:w="6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9DFB">
            <w:pPr>
              <w:keepNext w:val="0"/>
              <w:keepLines w:val="0"/>
              <w:pageBreakBefore w:val="0"/>
              <w:widowControl/>
              <w:suppressLineNumbers w:val="0"/>
              <w:kinsoku/>
              <w:wordWrap/>
              <w:overflowPunct/>
              <w:topLinePunct w:val="0"/>
              <w:autoSpaceDE/>
              <w:autoSpaceDN/>
              <w:bidi w:val="0"/>
              <w:adjustRightInd w:val="0"/>
              <w:snapToGrid/>
              <w:ind w:firstLine="422" w:firstLineChars="200"/>
              <w:jc w:val="left"/>
              <w:textAlignment w:val="center"/>
              <w:rPr>
                <w:rFonts w:hint="eastAsia" w:ascii="宋体" w:hAnsi="宋体" w:eastAsia="宋体" w:cs="宋体"/>
                <w:b/>
                <w:bCs/>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 xml:space="preserve">1.底盘： </w:t>
            </w:r>
          </w:p>
          <w:p w14:paraId="036272E8">
            <w:pPr>
              <w:keepNext w:val="0"/>
              <w:keepLines w:val="0"/>
              <w:pageBreakBefore w:val="0"/>
              <w:widowControl/>
              <w:suppressLineNumbers w:val="0"/>
              <w:kinsoku/>
              <w:wordWrap/>
              <w:overflowPunct/>
              <w:topLinePunct w:val="0"/>
              <w:autoSpaceDE/>
              <w:autoSpaceDN/>
              <w:bidi w:val="0"/>
              <w:adjustRightInd w:val="0"/>
              <w:snapToGrid/>
              <w:ind w:firstLine="420" w:firstLine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1.1.底盘型号：</w:t>
            </w:r>
            <w:r>
              <w:rPr>
                <w:rFonts w:hint="eastAsia" w:ascii="宋体" w:hAnsi="宋体" w:eastAsia="宋体" w:cs="宋体"/>
                <w:b w:val="0"/>
                <w:bCs w:val="0"/>
                <w:sz w:val="24"/>
                <w:szCs w:val="24"/>
                <w:shd w:val="clear" w:color="auto" w:fill="FFFFFF"/>
              </w:rPr>
              <w:t>★</w:t>
            </w:r>
            <w:r>
              <w:rPr>
                <w:rFonts w:hint="eastAsia" w:ascii="宋体" w:hAnsi="宋体" w:eastAsia="宋体" w:cs="宋体"/>
                <w:i w:val="0"/>
                <w:iCs w:val="0"/>
                <w:snapToGrid w:val="0"/>
                <w:color w:val="auto"/>
                <w:kern w:val="0"/>
                <w:sz w:val="21"/>
                <w:szCs w:val="21"/>
                <w:highlight w:val="none"/>
                <w:u w:val="none"/>
                <w:lang w:val="en-US" w:eastAsia="zh-CN" w:bidi="ar"/>
              </w:rPr>
              <w:t>国产知名品牌；</w:t>
            </w:r>
          </w:p>
          <w:p w14:paraId="35CB37D7">
            <w:pPr>
              <w:keepNext w:val="0"/>
              <w:keepLines w:val="0"/>
              <w:pageBreakBefore w:val="0"/>
              <w:widowControl/>
              <w:suppressLineNumbers w:val="0"/>
              <w:kinsoku/>
              <w:wordWrap/>
              <w:overflowPunct/>
              <w:topLinePunct w:val="0"/>
              <w:autoSpaceDE/>
              <w:autoSpaceDN/>
              <w:bidi w:val="0"/>
              <w:adjustRightInd w:val="0"/>
              <w:snapToGrid/>
              <w:ind w:firstLine="420" w:firstLine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1.2.满载质量≤34000kg；</w:t>
            </w:r>
          </w:p>
          <w:p w14:paraId="270BCC21">
            <w:pPr>
              <w:keepNext w:val="0"/>
              <w:keepLines w:val="0"/>
              <w:pageBreakBefore w:val="0"/>
              <w:widowControl/>
              <w:suppressLineNumbers w:val="0"/>
              <w:kinsoku/>
              <w:wordWrap/>
              <w:overflowPunct/>
              <w:topLinePunct w:val="0"/>
              <w:autoSpaceDE/>
              <w:autoSpaceDN/>
              <w:bidi w:val="0"/>
              <w:adjustRightInd w:val="0"/>
              <w:snapToGrid/>
              <w:ind w:firstLine="420" w:firstLine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1.3.燃料：柴油，油箱容量≥300L；</w:t>
            </w:r>
          </w:p>
          <w:p w14:paraId="1299489E">
            <w:pPr>
              <w:keepNext w:val="0"/>
              <w:keepLines w:val="0"/>
              <w:pageBreakBefore w:val="0"/>
              <w:widowControl/>
              <w:suppressLineNumbers w:val="0"/>
              <w:kinsoku/>
              <w:wordWrap/>
              <w:overflowPunct/>
              <w:topLinePunct w:val="0"/>
              <w:autoSpaceDE/>
              <w:autoSpaceDN/>
              <w:bidi w:val="0"/>
              <w:adjustRightInd w:val="0"/>
              <w:snapToGrid/>
              <w:ind w:firstLine="420" w:firstLine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1.4.发动机额定功率：≥340kw；</w:t>
            </w:r>
          </w:p>
          <w:p w14:paraId="4DE945AF">
            <w:pPr>
              <w:keepNext w:val="0"/>
              <w:keepLines w:val="0"/>
              <w:pageBreakBefore w:val="0"/>
              <w:widowControl/>
              <w:suppressLineNumbers w:val="0"/>
              <w:kinsoku/>
              <w:wordWrap/>
              <w:overflowPunct/>
              <w:topLinePunct w:val="0"/>
              <w:autoSpaceDE/>
              <w:autoSpaceDN/>
              <w:bidi w:val="0"/>
              <w:adjustRightInd w:val="0"/>
              <w:snapToGrid/>
              <w:ind w:firstLine="420" w:firstLine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1.5 尾气排放标准：国六；</w:t>
            </w:r>
          </w:p>
          <w:p w14:paraId="4B902A76">
            <w:pPr>
              <w:keepNext w:val="0"/>
              <w:keepLines w:val="0"/>
              <w:pageBreakBefore w:val="0"/>
              <w:widowControl/>
              <w:suppressLineNumbers w:val="0"/>
              <w:kinsoku/>
              <w:wordWrap/>
              <w:overflowPunct/>
              <w:topLinePunct w:val="0"/>
              <w:autoSpaceDE/>
              <w:autoSpaceDN/>
              <w:bidi w:val="0"/>
              <w:adjustRightInd w:val="0"/>
              <w:snapToGrid/>
              <w:ind w:firstLine="420" w:firstLine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1.6.制动系统：前后盘式制动器，ABS（防抱死制动系统）、EBS（电控制动系统）、ESP（电子车身稳定系统）；</w:t>
            </w:r>
          </w:p>
          <w:p w14:paraId="03AB9E6A">
            <w:pPr>
              <w:keepNext w:val="0"/>
              <w:keepLines w:val="0"/>
              <w:pageBreakBefore w:val="0"/>
              <w:widowControl/>
              <w:suppressLineNumbers w:val="0"/>
              <w:kinsoku/>
              <w:wordWrap/>
              <w:overflowPunct/>
              <w:topLinePunct w:val="0"/>
              <w:autoSpaceDE/>
              <w:autoSpaceDN/>
              <w:bidi w:val="0"/>
              <w:adjustRightInd w:val="0"/>
              <w:snapToGrid/>
              <w:ind w:firstLine="422" w:firstLine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 xml:space="preserve">2.支腿系统 </w:t>
            </w:r>
            <w:r>
              <w:rPr>
                <w:rFonts w:hint="eastAsia" w:ascii="宋体" w:hAnsi="宋体" w:eastAsia="宋体" w:cs="宋体"/>
                <w:i w:val="0"/>
                <w:iCs w:val="0"/>
                <w:snapToGrid w:val="0"/>
                <w:color w:val="auto"/>
                <w:kern w:val="0"/>
                <w:sz w:val="21"/>
                <w:szCs w:val="21"/>
                <w:highlight w:val="none"/>
                <w:u w:val="none"/>
                <w:lang w:val="en-US" w:eastAsia="zh-CN" w:bidi="ar"/>
              </w:rPr>
              <w:t xml:space="preserve">： </w:t>
            </w:r>
          </w:p>
          <w:p w14:paraId="6A515899">
            <w:pPr>
              <w:keepNext w:val="0"/>
              <w:keepLines w:val="0"/>
              <w:pageBreakBefore w:val="0"/>
              <w:widowControl/>
              <w:suppressLineNumbers w:val="0"/>
              <w:kinsoku/>
              <w:wordWrap/>
              <w:overflowPunct/>
              <w:topLinePunct w:val="0"/>
              <w:autoSpaceDE/>
              <w:autoSpaceDN/>
              <w:bidi w:val="0"/>
              <w:adjustRightInd w:val="0"/>
              <w:snapToGrid/>
              <w:ind w:firstLine="420" w:firstLine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2.1.支腿型式：H型；</w:t>
            </w:r>
          </w:p>
          <w:p w14:paraId="61461013">
            <w:pPr>
              <w:keepNext w:val="0"/>
              <w:keepLines w:val="0"/>
              <w:pageBreakBefore w:val="0"/>
              <w:widowControl/>
              <w:suppressLineNumbers w:val="0"/>
              <w:kinsoku/>
              <w:wordWrap/>
              <w:overflowPunct/>
              <w:topLinePunct w:val="0"/>
              <w:autoSpaceDE/>
              <w:autoSpaceDN/>
              <w:bidi w:val="0"/>
              <w:adjustRightInd w:val="0"/>
              <w:snapToGrid/>
              <w:ind w:firstLine="420" w:firstLine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2.2.支腿全展及调平时间：≤40s；</w:t>
            </w:r>
          </w:p>
          <w:p w14:paraId="0E3657CE">
            <w:pPr>
              <w:keepNext w:val="0"/>
              <w:keepLines w:val="0"/>
              <w:pageBreakBefore w:val="0"/>
              <w:widowControl/>
              <w:suppressLineNumbers w:val="0"/>
              <w:kinsoku/>
              <w:wordWrap/>
              <w:overflowPunct/>
              <w:topLinePunct w:val="0"/>
              <w:autoSpaceDE/>
              <w:autoSpaceDN/>
              <w:bidi w:val="0"/>
              <w:adjustRightInd w:val="0"/>
              <w:snapToGrid/>
              <w:ind w:left="0" w:leftChars="0" w:firstLine="420" w:firstLine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2.3.支腿最大横向展开距离≤6m；</w:t>
            </w:r>
          </w:p>
          <w:p w14:paraId="529A783C">
            <w:pPr>
              <w:keepNext w:val="0"/>
              <w:keepLines w:val="0"/>
              <w:pageBreakBefore w:val="0"/>
              <w:widowControl/>
              <w:suppressLineNumbers w:val="0"/>
              <w:kinsoku/>
              <w:wordWrap/>
              <w:overflowPunct/>
              <w:topLinePunct w:val="0"/>
              <w:autoSpaceDE/>
              <w:autoSpaceDN/>
              <w:bidi w:val="0"/>
              <w:adjustRightInd w:val="0"/>
              <w:snapToGrid/>
              <w:ind w:left="0" w:leftChars="0" w:firstLine="420" w:firstLineChars="200"/>
              <w:jc w:val="left"/>
              <w:textAlignment w:val="center"/>
              <w:rPr>
                <w:rFonts w:hint="default"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2.4.支腿调平方式：自动调平+手动调平。</w:t>
            </w:r>
          </w:p>
          <w:p w14:paraId="74537260">
            <w:pPr>
              <w:keepNext w:val="0"/>
              <w:keepLines w:val="0"/>
              <w:pageBreakBefore w:val="0"/>
              <w:widowControl/>
              <w:suppressLineNumbers w:val="0"/>
              <w:kinsoku/>
              <w:wordWrap/>
              <w:overflowPunct/>
              <w:topLinePunct w:val="0"/>
              <w:autoSpaceDE/>
              <w:autoSpaceDN/>
              <w:bidi w:val="0"/>
              <w:adjustRightInd w:val="0"/>
              <w:snapToGrid/>
              <w:ind w:firstLine="422" w:firstLineChars="200"/>
              <w:jc w:val="left"/>
              <w:textAlignment w:val="center"/>
              <w:rPr>
                <w:rFonts w:hint="eastAsia" w:ascii="宋体" w:hAnsi="宋体" w:eastAsia="宋体" w:cs="宋体"/>
                <w:b/>
                <w:bCs/>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 xml:space="preserve">3.臂架系统： </w:t>
            </w:r>
          </w:p>
          <w:p w14:paraId="7FFBE666">
            <w:pPr>
              <w:keepNext w:val="0"/>
              <w:keepLines w:val="0"/>
              <w:pageBreakBefore w:val="0"/>
              <w:widowControl/>
              <w:suppressLineNumbers w:val="0"/>
              <w:kinsoku/>
              <w:wordWrap/>
              <w:overflowPunct/>
              <w:topLinePunct w:val="0"/>
              <w:autoSpaceDE/>
              <w:autoSpaceDN/>
              <w:bidi w:val="0"/>
              <w:adjustRightInd w:val="0"/>
              <w:snapToGrid/>
              <w:ind w:firstLine="420" w:firstLine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3.1.回转角度：360°全回转；</w:t>
            </w:r>
          </w:p>
          <w:p w14:paraId="1248BE47">
            <w:pPr>
              <w:keepNext w:val="0"/>
              <w:keepLines w:val="0"/>
              <w:pageBreakBefore w:val="0"/>
              <w:widowControl/>
              <w:suppressLineNumbers w:val="0"/>
              <w:kinsoku/>
              <w:wordWrap/>
              <w:overflowPunct/>
              <w:topLinePunct w:val="0"/>
              <w:autoSpaceDE/>
              <w:autoSpaceDN/>
              <w:bidi w:val="0"/>
              <w:adjustRightInd w:val="0"/>
              <w:snapToGrid/>
              <w:ind w:firstLine="420" w:firstLine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3.2.最大工作高度：≥35m； 最大工作幅度：≥22m； </w:t>
            </w:r>
          </w:p>
          <w:p w14:paraId="5305A963">
            <w:pPr>
              <w:keepNext w:val="0"/>
              <w:keepLines w:val="0"/>
              <w:pageBreakBefore w:val="0"/>
              <w:widowControl/>
              <w:suppressLineNumbers w:val="0"/>
              <w:kinsoku/>
              <w:wordWrap/>
              <w:overflowPunct/>
              <w:topLinePunct w:val="0"/>
              <w:autoSpaceDE/>
              <w:autoSpaceDN/>
              <w:bidi w:val="0"/>
              <w:adjustRightInd w:val="0"/>
              <w:snapToGrid/>
              <w:ind w:firstLine="420" w:firstLine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3.3.臂架展开时间：≤100s；</w:t>
            </w:r>
          </w:p>
          <w:p w14:paraId="648A8524">
            <w:pPr>
              <w:keepNext w:val="0"/>
              <w:keepLines w:val="0"/>
              <w:pageBreakBefore w:val="0"/>
              <w:widowControl/>
              <w:suppressLineNumbers w:val="0"/>
              <w:kinsoku/>
              <w:wordWrap/>
              <w:overflowPunct/>
              <w:topLinePunct w:val="0"/>
              <w:autoSpaceDE/>
              <w:autoSpaceDN/>
              <w:bidi w:val="0"/>
              <w:adjustRightInd w:val="0"/>
              <w:snapToGrid/>
              <w:ind w:left="0" w:leftChars="0" w:firstLine="420" w:firstLine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3.4.臂架升降系统采用电液比例控制系统，使臂架在变幅和伸缩过程中，始终保持平稳运行；</w:t>
            </w:r>
          </w:p>
          <w:p w14:paraId="06B7AD90">
            <w:pPr>
              <w:keepNext w:val="0"/>
              <w:keepLines w:val="0"/>
              <w:pageBreakBefore w:val="0"/>
              <w:widowControl/>
              <w:suppressLineNumbers w:val="0"/>
              <w:kinsoku/>
              <w:wordWrap/>
              <w:overflowPunct/>
              <w:topLinePunct w:val="0"/>
              <w:autoSpaceDE/>
              <w:autoSpaceDN/>
              <w:bidi w:val="0"/>
              <w:adjustRightInd w:val="0"/>
              <w:snapToGrid/>
              <w:ind w:firstLine="420" w:firstLine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3.5.臂架操作方式：有线遥控.无线遥控</w:t>
            </w:r>
          </w:p>
          <w:p w14:paraId="0B6367F3">
            <w:pPr>
              <w:keepNext w:val="0"/>
              <w:keepLines w:val="0"/>
              <w:pageBreakBefore w:val="0"/>
              <w:widowControl/>
              <w:suppressLineNumbers w:val="0"/>
              <w:kinsoku/>
              <w:wordWrap/>
              <w:overflowPunct/>
              <w:topLinePunct w:val="0"/>
              <w:autoSpaceDE/>
              <w:autoSpaceDN/>
              <w:bidi w:val="0"/>
              <w:adjustRightInd w:val="0"/>
              <w:snapToGrid/>
              <w:ind w:firstLine="420" w:firstLine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3.6.臂架水泵可联动</w:t>
            </w:r>
          </w:p>
          <w:p w14:paraId="5B786912">
            <w:pPr>
              <w:keepNext w:val="0"/>
              <w:keepLines w:val="0"/>
              <w:pageBreakBefore w:val="0"/>
              <w:widowControl/>
              <w:suppressLineNumbers w:val="0"/>
              <w:kinsoku/>
              <w:wordWrap/>
              <w:overflowPunct/>
              <w:topLinePunct w:val="0"/>
              <w:autoSpaceDE/>
              <w:autoSpaceDN/>
              <w:bidi w:val="0"/>
              <w:adjustRightInd w:val="0"/>
              <w:snapToGrid/>
              <w:ind w:firstLine="422" w:firstLineChars="200"/>
              <w:jc w:val="left"/>
              <w:textAlignment w:val="center"/>
              <w:rPr>
                <w:rFonts w:hint="eastAsia" w:ascii="宋体" w:hAnsi="宋体" w:eastAsia="宋体" w:cs="宋体"/>
                <w:b/>
                <w:bCs/>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 xml:space="preserve">4.消防系统： </w:t>
            </w:r>
          </w:p>
          <w:p w14:paraId="46D535E9">
            <w:pPr>
              <w:keepNext w:val="0"/>
              <w:keepLines w:val="0"/>
              <w:pageBreakBefore w:val="0"/>
              <w:widowControl/>
              <w:suppressLineNumbers w:val="0"/>
              <w:kinsoku/>
              <w:wordWrap/>
              <w:overflowPunct/>
              <w:topLinePunct w:val="0"/>
              <w:autoSpaceDE/>
              <w:autoSpaceDN/>
              <w:bidi w:val="0"/>
              <w:adjustRightInd w:val="0"/>
              <w:snapToGrid/>
              <w:ind w:firstLine="420" w:firstLine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4.1.消防泵：进口消防泵；</w:t>
            </w:r>
          </w:p>
          <w:p w14:paraId="47BB6154">
            <w:pPr>
              <w:keepNext w:val="0"/>
              <w:keepLines w:val="0"/>
              <w:pageBreakBefore w:val="0"/>
              <w:widowControl/>
              <w:suppressLineNumbers w:val="0"/>
              <w:kinsoku/>
              <w:wordWrap/>
              <w:overflowPunct/>
              <w:topLinePunct w:val="0"/>
              <w:autoSpaceDE/>
              <w:autoSpaceDN/>
              <w:bidi w:val="0"/>
              <w:adjustRightInd w:val="0"/>
              <w:snapToGrid/>
              <w:ind w:firstLine="420" w:firstLine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4.2.</w:t>
            </w:r>
            <w:r>
              <w:rPr>
                <w:rFonts w:hint="eastAsia" w:ascii="宋体" w:hAnsi="宋体" w:eastAsia="宋体" w:cs="宋体"/>
                <w:b w:val="0"/>
                <w:bCs w:val="0"/>
                <w:sz w:val="24"/>
                <w:szCs w:val="24"/>
                <w:shd w:val="clear" w:color="auto" w:fill="FFFFFF"/>
              </w:rPr>
              <w:t>★</w:t>
            </w:r>
            <w:r>
              <w:rPr>
                <w:rFonts w:hint="eastAsia" w:ascii="宋体" w:hAnsi="宋体" w:eastAsia="宋体" w:cs="宋体"/>
                <w:i w:val="0"/>
                <w:iCs w:val="0"/>
                <w:snapToGrid w:val="0"/>
                <w:color w:val="auto"/>
                <w:kern w:val="0"/>
                <w:sz w:val="21"/>
                <w:szCs w:val="21"/>
                <w:highlight w:val="none"/>
                <w:u w:val="none"/>
                <w:lang w:val="en-US" w:eastAsia="zh-CN" w:bidi="ar"/>
              </w:rPr>
              <w:t>额定流量：≥100L/s；</w:t>
            </w:r>
          </w:p>
          <w:p w14:paraId="666FA725">
            <w:pPr>
              <w:keepNext w:val="0"/>
              <w:keepLines w:val="0"/>
              <w:pageBreakBefore w:val="0"/>
              <w:widowControl/>
              <w:suppressLineNumbers w:val="0"/>
              <w:kinsoku/>
              <w:wordWrap/>
              <w:overflowPunct/>
              <w:topLinePunct w:val="0"/>
              <w:autoSpaceDE/>
              <w:autoSpaceDN/>
              <w:bidi w:val="0"/>
              <w:adjustRightInd w:val="0"/>
              <w:snapToGrid/>
              <w:ind w:firstLine="420" w:firstLine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4.3.消防炮：进口消防炮；</w:t>
            </w:r>
          </w:p>
          <w:p w14:paraId="6CA50F8C">
            <w:pPr>
              <w:keepNext w:val="0"/>
              <w:keepLines w:val="0"/>
              <w:pageBreakBefore w:val="0"/>
              <w:widowControl/>
              <w:suppressLineNumbers w:val="0"/>
              <w:kinsoku/>
              <w:wordWrap/>
              <w:overflowPunct/>
              <w:topLinePunct w:val="0"/>
              <w:autoSpaceDE/>
              <w:autoSpaceDN/>
              <w:bidi w:val="0"/>
              <w:adjustRightInd w:val="0"/>
              <w:snapToGrid/>
              <w:ind w:firstLine="420" w:firstLine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4.4.</w:t>
            </w:r>
            <w:r>
              <w:rPr>
                <w:rFonts w:hint="eastAsia" w:ascii="宋体" w:hAnsi="宋体" w:eastAsia="宋体" w:cs="宋体"/>
                <w:b w:val="0"/>
                <w:bCs w:val="0"/>
                <w:sz w:val="24"/>
                <w:szCs w:val="24"/>
                <w:shd w:val="clear" w:color="auto" w:fill="FFFFFF"/>
              </w:rPr>
              <w:t>★</w:t>
            </w:r>
            <w:r>
              <w:rPr>
                <w:rFonts w:hint="eastAsia" w:ascii="宋体" w:hAnsi="宋体" w:eastAsia="宋体" w:cs="宋体"/>
                <w:i w:val="0"/>
                <w:iCs w:val="0"/>
                <w:snapToGrid w:val="0"/>
                <w:color w:val="auto"/>
                <w:kern w:val="0"/>
                <w:sz w:val="21"/>
                <w:szCs w:val="21"/>
                <w:highlight w:val="none"/>
                <w:u w:val="none"/>
                <w:lang w:val="en-US" w:eastAsia="zh-CN" w:bidi="ar"/>
              </w:rPr>
              <w:t>额定流量：≥100L/s；</w:t>
            </w:r>
          </w:p>
          <w:p w14:paraId="70085496">
            <w:pPr>
              <w:keepNext w:val="0"/>
              <w:keepLines w:val="0"/>
              <w:pageBreakBefore w:val="0"/>
              <w:widowControl/>
              <w:suppressLineNumbers w:val="0"/>
              <w:kinsoku/>
              <w:wordWrap/>
              <w:overflowPunct/>
              <w:topLinePunct w:val="0"/>
              <w:autoSpaceDE/>
              <w:autoSpaceDN/>
              <w:bidi w:val="0"/>
              <w:adjustRightInd w:val="0"/>
              <w:snapToGrid/>
              <w:ind w:firstLine="420" w:firstLine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4.5.水炮最大射程：水≥70m，泡沫≥60m。；  </w:t>
            </w:r>
          </w:p>
          <w:p w14:paraId="7FF00F90">
            <w:pPr>
              <w:keepNext w:val="0"/>
              <w:keepLines w:val="0"/>
              <w:pageBreakBefore w:val="0"/>
              <w:widowControl/>
              <w:suppressLineNumbers w:val="0"/>
              <w:kinsoku/>
              <w:wordWrap/>
              <w:overflowPunct/>
              <w:topLinePunct w:val="0"/>
              <w:autoSpaceDE/>
              <w:autoSpaceDN/>
              <w:bidi w:val="0"/>
              <w:adjustRightInd w:val="0"/>
              <w:snapToGrid/>
              <w:ind w:firstLine="420" w:firstLine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4.6.液罐容积：≥7t。 </w:t>
            </w:r>
          </w:p>
          <w:p w14:paraId="71209316">
            <w:pPr>
              <w:keepNext w:val="0"/>
              <w:keepLines w:val="0"/>
              <w:pageBreakBefore w:val="0"/>
              <w:widowControl/>
              <w:suppressLineNumbers w:val="0"/>
              <w:kinsoku/>
              <w:wordWrap/>
              <w:overflowPunct/>
              <w:topLinePunct w:val="0"/>
              <w:autoSpaceDE/>
              <w:autoSpaceDN/>
              <w:bidi w:val="0"/>
              <w:adjustRightInd w:val="0"/>
              <w:snapToGrid/>
              <w:ind w:firstLine="420" w:firstLine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4.7.载液罐材料：304不锈钢，厚度≥3mm，内部钝化防腐处理，顶部防滑处理。 </w:t>
            </w:r>
          </w:p>
          <w:p w14:paraId="527B96A5">
            <w:pPr>
              <w:keepNext w:val="0"/>
              <w:keepLines w:val="0"/>
              <w:pageBreakBefore w:val="0"/>
              <w:widowControl/>
              <w:suppressLineNumbers w:val="0"/>
              <w:kinsoku/>
              <w:wordWrap/>
              <w:overflowPunct/>
              <w:topLinePunct w:val="0"/>
              <w:autoSpaceDE/>
              <w:autoSpaceDN/>
              <w:bidi w:val="0"/>
              <w:adjustRightInd w:val="0"/>
              <w:snapToGrid/>
              <w:ind w:firstLine="422" w:firstLineChars="200"/>
              <w:jc w:val="left"/>
              <w:textAlignment w:val="center"/>
              <w:rPr>
                <w:rFonts w:hint="eastAsia" w:ascii="宋体" w:hAnsi="宋体" w:eastAsia="宋体" w:cs="宋体"/>
                <w:b/>
                <w:bCs/>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5.安全保护系统</w:t>
            </w:r>
          </w:p>
          <w:p w14:paraId="7AC5A125">
            <w:pPr>
              <w:keepNext w:val="0"/>
              <w:keepLines w:val="0"/>
              <w:pageBreakBefore w:val="0"/>
              <w:widowControl/>
              <w:suppressLineNumbers w:val="0"/>
              <w:kinsoku/>
              <w:wordWrap/>
              <w:overflowPunct/>
              <w:topLinePunct w:val="0"/>
              <w:autoSpaceDE/>
              <w:autoSpaceDN/>
              <w:bidi w:val="0"/>
              <w:adjustRightInd w:val="0"/>
              <w:snapToGrid/>
              <w:ind w:firstLine="420" w:firstLine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5.1.转台对中保护：臂架收车时，可实现自动对中。 </w:t>
            </w:r>
          </w:p>
          <w:p w14:paraId="7104DDE8">
            <w:pPr>
              <w:keepNext w:val="0"/>
              <w:keepLines w:val="0"/>
              <w:pageBreakBefore w:val="0"/>
              <w:widowControl/>
              <w:suppressLineNumbers w:val="0"/>
              <w:kinsoku/>
              <w:wordWrap/>
              <w:overflowPunct/>
              <w:topLinePunct w:val="0"/>
              <w:autoSpaceDE/>
              <w:autoSpaceDN/>
              <w:bidi w:val="0"/>
              <w:adjustRightInd w:val="0"/>
              <w:snapToGrid/>
              <w:ind w:firstLine="420" w:firstLine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5.2.水路超压保护：水路超过压力时，安全阀溢流。 </w:t>
            </w:r>
          </w:p>
          <w:p w14:paraId="61286906">
            <w:pPr>
              <w:keepNext w:val="0"/>
              <w:keepLines w:val="0"/>
              <w:pageBreakBefore w:val="0"/>
              <w:widowControl/>
              <w:suppressLineNumbers w:val="0"/>
              <w:kinsoku/>
              <w:wordWrap/>
              <w:overflowPunct/>
              <w:topLinePunct w:val="0"/>
              <w:autoSpaceDE/>
              <w:autoSpaceDN/>
              <w:bidi w:val="0"/>
              <w:adjustRightInd w:val="0"/>
              <w:snapToGrid/>
              <w:ind w:firstLine="420" w:firstLine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5.3.水泵空转保护：防止水泵空转时损坏。 </w:t>
            </w:r>
          </w:p>
          <w:p w14:paraId="2531D316">
            <w:pPr>
              <w:keepNext w:val="0"/>
              <w:keepLines w:val="0"/>
              <w:pageBreakBefore w:val="0"/>
              <w:widowControl/>
              <w:suppressLineNumbers w:val="0"/>
              <w:kinsoku/>
              <w:wordWrap/>
              <w:overflowPunct/>
              <w:topLinePunct w:val="0"/>
              <w:autoSpaceDE/>
              <w:autoSpaceDN/>
              <w:bidi w:val="0"/>
              <w:adjustRightInd w:val="0"/>
              <w:snapToGrid/>
              <w:ind w:firstLine="420" w:firstLine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5.4.水罐超压保护：DN125孔径溢水口,罐顶盖0.1MPa压力时自动溢流装置,防止意外超压。 </w:t>
            </w:r>
          </w:p>
          <w:p w14:paraId="36BAC6C1">
            <w:pPr>
              <w:keepNext w:val="0"/>
              <w:keepLines w:val="0"/>
              <w:pageBreakBefore w:val="0"/>
              <w:widowControl/>
              <w:suppressLineNumbers w:val="0"/>
              <w:kinsoku/>
              <w:wordWrap/>
              <w:overflowPunct/>
              <w:topLinePunct w:val="0"/>
              <w:autoSpaceDE/>
              <w:autoSpaceDN/>
              <w:bidi w:val="0"/>
              <w:adjustRightInd w:val="0"/>
              <w:snapToGrid/>
              <w:ind w:left="0" w:leftChars="0" w:firstLine="420" w:firstLine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5.5.软腿保护：当臂架在动作过程中，若支腿出现离地，自动声光报警，并只允许臂架向安全方向运动。 </w:t>
            </w:r>
          </w:p>
          <w:p w14:paraId="44BD712B">
            <w:pPr>
              <w:keepNext w:val="0"/>
              <w:keepLines w:val="0"/>
              <w:pageBreakBefore w:val="0"/>
              <w:widowControl/>
              <w:suppressLineNumbers w:val="0"/>
              <w:kinsoku/>
              <w:wordWrap/>
              <w:overflowPunct/>
              <w:topLinePunct w:val="0"/>
              <w:autoSpaceDE/>
              <w:autoSpaceDN/>
              <w:bidi w:val="0"/>
              <w:adjustRightInd w:val="0"/>
              <w:snapToGrid/>
              <w:ind w:left="0" w:leftChars="0" w:firstLine="420" w:firstLine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5.6.应急功能：所有液压阀都带有应急机械操作；系统带有应急动力单元，发动机.油泵出现故障时，用于收拢臂架和支腿。 </w:t>
            </w:r>
          </w:p>
          <w:p w14:paraId="42E8F14C">
            <w:pPr>
              <w:keepNext w:val="0"/>
              <w:keepLines w:val="0"/>
              <w:pageBreakBefore w:val="0"/>
              <w:widowControl/>
              <w:suppressLineNumbers w:val="0"/>
              <w:kinsoku/>
              <w:wordWrap/>
              <w:overflowPunct/>
              <w:topLinePunct w:val="0"/>
              <w:autoSpaceDE/>
              <w:autoSpaceDN/>
              <w:bidi w:val="0"/>
              <w:adjustRightInd w:val="0"/>
              <w:snapToGrid/>
              <w:ind w:left="0" w:leftChars="0" w:firstLine="420" w:firstLine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5.7.水泵恒速控制：当水泵工作时调整臂架姿态，程序自动控制臂架动作速度，满足水泵转速始终恒定不变。 </w:t>
            </w:r>
          </w:p>
          <w:p w14:paraId="5064983C">
            <w:pPr>
              <w:keepNext w:val="0"/>
              <w:keepLines w:val="0"/>
              <w:pageBreakBefore w:val="0"/>
              <w:widowControl/>
              <w:suppressLineNumbers w:val="0"/>
              <w:kinsoku/>
              <w:wordWrap/>
              <w:overflowPunct/>
              <w:topLinePunct w:val="0"/>
              <w:autoSpaceDE/>
              <w:autoSpaceDN/>
              <w:bidi w:val="0"/>
              <w:adjustRightInd w:val="0"/>
              <w:snapToGrid/>
              <w:ind w:firstLine="420" w:firstLine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5.8.臂架限制保护：当臂架接近极限幅度时，能自动缓慢停止。 </w:t>
            </w:r>
          </w:p>
          <w:p w14:paraId="31B8E80E">
            <w:pPr>
              <w:keepNext w:val="0"/>
              <w:keepLines w:val="0"/>
              <w:pageBreakBefore w:val="0"/>
              <w:widowControl/>
              <w:suppressLineNumbers w:val="0"/>
              <w:kinsoku/>
              <w:wordWrap/>
              <w:overflowPunct/>
              <w:topLinePunct w:val="0"/>
              <w:autoSpaceDE/>
              <w:autoSpaceDN/>
              <w:bidi w:val="0"/>
              <w:adjustRightInd w:val="0"/>
              <w:snapToGrid/>
              <w:ind w:firstLine="420" w:firstLine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5.9.回转缓冲保护：回转突然停止时，系统能够有效实现缓冲。 </w:t>
            </w:r>
          </w:p>
          <w:p w14:paraId="1697F25D">
            <w:pPr>
              <w:keepNext w:val="0"/>
              <w:keepLines w:val="0"/>
              <w:pageBreakBefore w:val="0"/>
              <w:widowControl/>
              <w:suppressLineNumbers w:val="0"/>
              <w:kinsoku/>
              <w:wordWrap/>
              <w:overflowPunct/>
              <w:topLinePunct w:val="0"/>
              <w:autoSpaceDE/>
              <w:autoSpaceDN/>
              <w:bidi w:val="0"/>
              <w:adjustRightInd w:val="0"/>
              <w:snapToGrid/>
              <w:ind w:firstLine="422" w:firstLineChars="200"/>
              <w:jc w:val="left"/>
              <w:textAlignment w:val="center"/>
              <w:rPr>
                <w:rFonts w:hint="eastAsia" w:ascii="宋体" w:hAnsi="宋体" w:eastAsia="宋体" w:cs="宋体"/>
                <w:b/>
                <w:bCs/>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 xml:space="preserve">6.电气系统： </w:t>
            </w:r>
          </w:p>
          <w:p w14:paraId="0DFEE349">
            <w:pPr>
              <w:keepNext w:val="0"/>
              <w:keepLines w:val="0"/>
              <w:pageBreakBefore w:val="0"/>
              <w:widowControl/>
              <w:suppressLineNumbers w:val="0"/>
              <w:kinsoku/>
              <w:wordWrap/>
              <w:overflowPunct/>
              <w:topLinePunct w:val="0"/>
              <w:autoSpaceDE/>
              <w:autoSpaceDN/>
              <w:bidi w:val="0"/>
              <w:adjustRightInd w:val="0"/>
              <w:snapToGrid/>
              <w:ind w:firstLine="420" w:firstLine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6.1.视频监视系统：车尾10寸及以上高亮液晶彩色显示屏+48小时本地连续存储。 </w:t>
            </w:r>
          </w:p>
          <w:p w14:paraId="07D5D01A">
            <w:pPr>
              <w:keepNext w:val="0"/>
              <w:keepLines w:val="0"/>
              <w:pageBreakBefore w:val="0"/>
              <w:widowControl/>
              <w:suppressLineNumbers w:val="0"/>
              <w:kinsoku/>
              <w:wordWrap/>
              <w:overflowPunct/>
              <w:topLinePunct w:val="0"/>
              <w:autoSpaceDE/>
              <w:autoSpaceDN/>
              <w:bidi w:val="0"/>
              <w:adjustRightInd w:val="0"/>
              <w:snapToGrid/>
              <w:ind w:firstLine="420" w:firstLine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6.2.远程数据监控模块：具备实时定位功能，工况数据监控。 </w:t>
            </w:r>
          </w:p>
          <w:p w14:paraId="69A6AE2F">
            <w:pPr>
              <w:keepNext w:val="0"/>
              <w:keepLines w:val="0"/>
              <w:pageBreakBefore w:val="0"/>
              <w:widowControl/>
              <w:suppressLineNumbers w:val="0"/>
              <w:kinsoku/>
              <w:wordWrap/>
              <w:overflowPunct/>
              <w:topLinePunct w:val="0"/>
              <w:autoSpaceDE/>
              <w:autoSpaceDN/>
              <w:bidi w:val="0"/>
              <w:adjustRightInd w:val="0"/>
              <w:snapToGrid/>
              <w:ind w:left="0" w:leftChars="0" w:firstLine="420" w:firstLine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6.3.警灯警报器系统：驾驶室顶部前端装配旋转红色LED消防车警灯，车尾左边红色.右边蓝色频闪警灯。警灯警报器在驾驶室内集成操作，警报器具备消防警报声，警笛声，对外喊话等多种功能。 </w:t>
            </w:r>
          </w:p>
          <w:p w14:paraId="7C0382D5">
            <w:pPr>
              <w:keepNext w:val="0"/>
              <w:keepLines w:val="0"/>
              <w:pageBreakBefore w:val="0"/>
              <w:widowControl/>
              <w:suppressLineNumbers w:val="0"/>
              <w:kinsoku/>
              <w:wordWrap/>
              <w:overflowPunct/>
              <w:topLinePunct w:val="0"/>
              <w:autoSpaceDE/>
              <w:autoSpaceDN/>
              <w:bidi w:val="0"/>
              <w:adjustRightInd w:val="0"/>
              <w:snapToGrid/>
              <w:ind w:firstLine="420" w:firstLine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6.4.水泵操作：水泵遥控.近控一键启停。 </w:t>
            </w:r>
          </w:p>
          <w:p w14:paraId="0447FA76">
            <w:pPr>
              <w:keepNext w:val="0"/>
              <w:keepLines w:val="0"/>
              <w:pageBreakBefore w:val="0"/>
              <w:widowControl/>
              <w:suppressLineNumbers w:val="0"/>
              <w:kinsoku/>
              <w:wordWrap/>
              <w:overflowPunct/>
              <w:topLinePunct w:val="0"/>
              <w:autoSpaceDE/>
              <w:autoSpaceDN/>
              <w:bidi w:val="0"/>
              <w:adjustRightInd w:val="0"/>
              <w:snapToGrid/>
              <w:ind w:firstLine="420" w:firstLine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6.5.臂架应急电控操作：近控面板电控操作，作为遥控器操作的备份。 </w:t>
            </w:r>
          </w:p>
          <w:p w14:paraId="757C9374">
            <w:pPr>
              <w:keepNext w:val="0"/>
              <w:keepLines w:val="0"/>
              <w:pageBreakBefore w:val="0"/>
              <w:widowControl/>
              <w:suppressLineNumbers w:val="0"/>
              <w:kinsoku/>
              <w:wordWrap/>
              <w:overflowPunct/>
              <w:topLinePunct w:val="0"/>
              <w:autoSpaceDE/>
              <w:autoSpaceDN/>
              <w:bidi w:val="0"/>
              <w:adjustRightInd w:val="0"/>
              <w:snapToGrid/>
              <w:ind w:firstLine="420" w:firstLine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6.6.臂架便捷操作：臂架一键展.收。 </w:t>
            </w:r>
          </w:p>
          <w:p w14:paraId="6F6959CE">
            <w:pPr>
              <w:keepNext w:val="0"/>
              <w:keepLines w:val="0"/>
              <w:pageBreakBefore w:val="0"/>
              <w:widowControl/>
              <w:suppressLineNumbers w:val="0"/>
              <w:kinsoku/>
              <w:wordWrap/>
              <w:overflowPunct/>
              <w:topLinePunct w:val="0"/>
              <w:autoSpaceDE/>
              <w:autoSpaceDN/>
              <w:bidi w:val="0"/>
              <w:adjustRightInd w:val="0"/>
              <w:snapToGrid/>
              <w:ind w:firstLine="420" w:firstLine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6.7.倒车视频系统：驾驶室内360全景视频系统+导航屏。 </w:t>
            </w:r>
          </w:p>
          <w:p w14:paraId="693BE9FA">
            <w:pPr>
              <w:keepNext w:val="0"/>
              <w:keepLines w:val="0"/>
              <w:pageBreakBefore w:val="0"/>
              <w:widowControl/>
              <w:suppressLineNumbers w:val="0"/>
              <w:kinsoku/>
              <w:wordWrap/>
              <w:overflowPunct/>
              <w:topLinePunct w:val="0"/>
              <w:autoSpaceDE/>
              <w:autoSpaceDN/>
              <w:bidi w:val="0"/>
              <w:adjustRightInd w:val="0"/>
              <w:snapToGrid/>
              <w:ind w:firstLine="420" w:firstLine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6.8.自动充电分离装置：配置蓄电池自动分离式充电充气装置。  </w:t>
            </w:r>
          </w:p>
          <w:p w14:paraId="41B4B679">
            <w:pPr>
              <w:keepNext w:val="0"/>
              <w:keepLines w:val="0"/>
              <w:pageBreakBefore w:val="0"/>
              <w:widowControl/>
              <w:suppressLineNumbers w:val="0"/>
              <w:kinsoku/>
              <w:wordWrap/>
              <w:overflowPunct/>
              <w:topLinePunct w:val="0"/>
              <w:autoSpaceDE/>
              <w:autoSpaceDN/>
              <w:bidi w:val="0"/>
              <w:adjustRightInd w:val="0"/>
              <w:snapToGrid/>
              <w:ind w:firstLine="420" w:firstLine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6.9.遥控器：集成臂架操作.水炮操作.水泵操作等功能。 </w:t>
            </w:r>
          </w:p>
          <w:p w14:paraId="1951D17B">
            <w:pPr>
              <w:keepNext w:val="0"/>
              <w:keepLines w:val="0"/>
              <w:pageBreakBefore w:val="0"/>
              <w:widowControl/>
              <w:suppressLineNumbers w:val="0"/>
              <w:kinsoku/>
              <w:wordWrap/>
              <w:overflowPunct/>
              <w:topLinePunct w:val="0"/>
              <w:autoSpaceDE/>
              <w:autoSpaceDN/>
              <w:bidi w:val="0"/>
              <w:adjustRightInd w:val="0"/>
              <w:snapToGrid/>
              <w:ind w:firstLine="422" w:firstLineChars="200"/>
              <w:jc w:val="left"/>
              <w:textAlignment w:val="center"/>
              <w:rPr>
                <w:rFonts w:hint="eastAsia" w:ascii="宋体" w:hAnsi="宋体" w:eastAsia="宋体" w:cs="宋体"/>
                <w:b/>
                <w:bCs/>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7.器材箱：</w:t>
            </w:r>
          </w:p>
          <w:p w14:paraId="13C204D6">
            <w:pPr>
              <w:keepNext w:val="0"/>
              <w:keepLines w:val="0"/>
              <w:pageBreakBefore w:val="0"/>
              <w:widowControl/>
              <w:suppressLineNumbers w:val="0"/>
              <w:kinsoku/>
              <w:wordWrap/>
              <w:overflowPunct/>
              <w:topLinePunct w:val="0"/>
              <w:autoSpaceDE/>
              <w:autoSpaceDN/>
              <w:bidi w:val="0"/>
              <w:adjustRightInd w:val="0"/>
              <w:snapToGrid/>
              <w:ind w:left="0" w:leftChars="0" w:firstLine="420" w:firstLine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7.1.材质：骨架采用高强度铝合金专用型材， 蒙板为全铝合金板，内部蒙板进行阳极氧化处理。 </w:t>
            </w:r>
          </w:p>
          <w:p w14:paraId="2C16C5D8">
            <w:pPr>
              <w:keepNext w:val="0"/>
              <w:keepLines w:val="0"/>
              <w:pageBreakBefore w:val="0"/>
              <w:widowControl/>
              <w:suppressLineNumbers w:val="0"/>
              <w:kinsoku/>
              <w:wordWrap/>
              <w:overflowPunct/>
              <w:topLinePunct w:val="0"/>
              <w:autoSpaceDE/>
              <w:autoSpaceDN/>
              <w:bidi w:val="0"/>
              <w:adjustRightInd w:val="0"/>
              <w:snapToGrid/>
              <w:ind w:left="0" w:leftChars="0" w:firstLine="420" w:firstLine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7.2.结构：器材箱骨架采用高强度铝合金型材，内藏式，蒙板与骨架之间采用高强度结构用粘结胶粘结，车身外表面光滑.平整.美观，有效减震，避免松动。 </w:t>
            </w:r>
          </w:p>
          <w:p w14:paraId="032D394D">
            <w:pPr>
              <w:keepNext w:val="0"/>
              <w:keepLines w:val="0"/>
              <w:pageBreakBefore w:val="0"/>
              <w:widowControl/>
              <w:suppressLineNumbers w:val="0"/>
              <w:kinsoku/>
              <w:wordWrap/>
              <w:overflowPunct/>
              <w:topLinePunct w:val="0"/>
              <w:autoSpaceDE/>
              <w:autoSpaceDN/>
              <w:bidi w:val="0"/>
              <w:adjustRightInd w:val="0"/>
              <w:snapToGrid/>
              <w:ind w:left="0" w:leftChars="0" w:firstLine="420" w:firstLine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7.3.卷帘门：采用带锁铝合金卷帘门，卷帘门可用1把钥匙开启，启闭轻便灵活，密封性好，具有防水.防尘功能；每个器材箱内有照明灯，由卷帘门开闭控制。</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7056">
            <w:pPr>
              <w:keepNext w:val="0"/>
              <w:keepLines w:val="0"/>
              <w:pageBreakBefore w:val="0"/>
              <w:widowControl/>
              <w:suppressLineNumbers w:val="0"/>
              <w:kinsoku/>
              <w:wordWrap/>
              <w:overflowPunct/>
              <w:topLinePunct w:val="0"/>
              <w:autoSpaceDE/>
              <w:autoSpaceDN/>
              <w:bidi w:val="0"/>
              <w:adjustRightInd w:val="0"/>
              <w:snapToGrid/>
              <w:ind w:left="0" w:leftChars="0" w:firstLine="420" w:firstLine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E2E6">
            <w:pPr>
              <w:keepNext w:val="0"/>
              <w:keepLines w:val="0"/>
              <w:pageBreakBefore w:val="0"/>
              <w:widowControl/>
              <w:suppressLineNumbers w:val="0"/>
              <w:kinsoku/>
              <w:wordWrap/>
              <w:overflowPunct/>
              <w:topLinePunct w:val="0"/>
              <w:autoSpaceDE/>
              <w:autoSpaceDN/>
              <w:bidi w:val="0"/>
              <w:adjustRightInd w:val="0"/>
              <w:snapToGrid/>
              <w:ind w:left="0" w:leftChars="0" w:firstLine="420" w:firstLine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5DEC">
            <w:pPr>
              <w:keepNext w:val="0"/>
              <w:keepLines w:val="0"/>
              <w:pageBreakBefore w:val="0"/>
              <w:widowControl/>
              <w:suppressLineNumbers w:val="0"/>
              <w:kinsoku/>
              <w:wordWrap/>
              <w:overflowPunct/>
              <w:topLinePunct w:val="0"/>
              <w:autoSpaceDE/>
              <w:autoSpaceDN/>
              <w:bidi w:val="0"/>
              <w:adjustRightInd w:val="0"/>
              <w:snapToGrid/>
              <w:ind w:left="0" w:leftChars="0" w:firstLine="420" w:firstLine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p>
        </w:tc>
      </w:tr>
      <w:tr w14:paraId="13E64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4"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BC96">
            <w:pPr>
              <w:keepNext w:val="0"/>
              <w:keepLines w:val="0"/>
              <w:widowControl/>
              <w:suppressLineNumbers w:val="0"/>
              <w:jc w:val="center"/>
              <w:textAlignment w:val="center"/>
              <w:rPr>
                <w:rFonts w:hint="eastAsia" w:ascii="宋体" w:hAnsi="宋体" w:eastAsia="宋体" w:cs="宋体"/>
                <w:i w:val="0"/>
                <w:iCs w:val="0"/>
                <w:color w:val="auto"/>
                <w:sz w:val="25"/>
                <w:szCs w:val="25"/>
                <w:highlight w:val="none"/>
                <w:u w:val="none"/>
              </w:rPr>
            </w:pPr>
            <w:r>
              <w:rPr>
                <w:rFonts w:hint="eastAsia" w:ascii="宋体" w:hAnsi="宋体" w:eastAsia="宋体" w:cs="宋体"/>
                <w:i w:val="0"/>
                <w:iCs w:val="0"/>
                <w:snapToGrid w:val="0"/>
                <w:color w:val="auto"/>
                <w:kern w:val="0"/>
                <w:sz w:val="25"/>
                <w:szCs w:val="25"/>
                <w:highlight w:val="none"/>
                <w:u w:val="none"/>
                <w:lang w:val="en-US" w:eastAsia="zh-CN" w:bidi="ar"/>
              </w:rPr>
              <w:t>16吨泡沫消防车</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1F728">
            <w:pPr>
              <w:keepNext w:val="0"/>
              <w:keepLines w:val="0"/>
              <w:widowControl/>
              <w:suppressLineNumbers w:val="0"/>
              <w:jc w:val="center"/>
              <w:textAlignment w:val="center"/>
              <w:rPr>
                <w:rFonts w:hint="eastAsia" w:ascii="宋体" w:hAnsi="宋体" w:eastAsia="宋体" w:cs="宋体"/>
                <w:i w:val="0"/>
                <w:iCs w:val="0"/>
                <w:color w:val="auto"/>
                <w:sz w:val="25"/>
                <w:szCs w:val="25"/>
                <w:highlight w:val="none"/>
                <w:u w:val="none"/>
              </w:rPr>
            </w:pPr>
            <w:r>
              <w:rPr>
                <w:rFonts w:hint="eastAsia" w:ascii="宋体" w:hAnsi="宋体" w:eastAsia="宋体" w:cs="宋体"/>
                <w:i w:val="0"/>
                <w:iCs w:val="0"/>
                <w:snapToGrid w:val="0"/>
                <w:color w:val="auto"/>
                <w:kern w:val="0"/>
                <w:sz w:val="25"/>
                <w:szCs w:val="25"/>
                <w:highlight w:val="none"/>
                <w:u w:val="none"/>
                <w:lang w:val="en-US" w:eastAsia="zh-CN" w:bidi="ar"/>
              </w:rPr>
              <w:t>1</w:t>
            </w:r>
          </w:p>
        </w:tc>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DE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辆</w:t>
            </w:r>
          </w:p>
        </w:tc>
        <w:tc>
          <w:tcPr>
            <w:tcW w:w="6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5FC1">
            <w:pPr>
              <w:keepNext w:val="0"/>
              <w:keepLines w:val="0"/>
              <w:pageBreakBefore w:val="0"/>
              <w:widowControl/>
              <w:numPr>
                <w:ilvl w:val="0"/>
                <w:numId w:val="1"/>
              </w:numPr>
              <w:suppressLineNumbers w:val="0"/>
              <w:kinsoku/>
              <w:wordWrap/>
              <w:overflowPunct/>
              <w:topLinePunct w:val="0"/>
              <w:autoSpaceDE/>
              <w:autoSpaceDN/>
              <w:bidi w:val="0"/>
              <w:adjustRightInd/>
              <w:snapToGrid/>
              <w:spacing w:afterAutospacing="0"/>
              <w:ind w:left="420" w:leftChars="200" w:firstLine="0" w:firstLineChars="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b/>
                <w:bCs/>
                <w:i w:val="0"/>
                <w:iCs w:val="0"/>
                <w:snapToGrid w:val="0"/>
                <w:color w:val="auto"/>
                <w:kern w:val="0"/>
                <w:sz w:val="21"/>
                <w:szCs w:val="21"/>
                <w:highlight w:val="none"/>
                <w:u w:val="none"/>
                <w:lang w:val="en-US" w:eastAsia="zh-CN" w:bidi="ar"/>
              </w:rPr>
              <w:t>整车主要参数：</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1.1最大总质量：≤34000kg；</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1.2载液量：水≥13000kg，泡沫≥3000kg；（比例可适当调整）</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1.3比功率：≥10KW/t；</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b/>
                <w:bCs/>
                <w:i w:val="0"/>
                <w:iCs w:val="0"/>
                <w:snapToGrid w:val="0"/>
                <w:color w:val="auto"/>
                <w:kern w:val="0"/>
                <w:sz w:val="21"/>
                <w:szCs w:val="21"/>
                <w:highlight w:val="none"/>
                <w:u w:val="none"/>
                <w:lang w:val="en-US" w:eastAsia="zh-CN" w:bidi="ar"/>
              </w:rPr>
              <w:t>2.</w:t>
            </w:r>
            <w:r>
              <w:rPr>
                <w:rFonts w:hint="eastAsia" w:ascii="宋体" w:hAnsi="宋体" w:eastAsia="宋体" w:cs="宋体"/>
                <w:b w:val="0"/>
                <w:bCs w:val="0"/>
                <w:sz w:val="24"/>
                <w:szCs w:val="24"/>
                <w:shd w:val="clear" w:color="auto" w:fill="FFFFFF"/>
              </w:rPr>
              <w:t>★</w:t>
            </w:r>
            <w:r>
              <w:rPr>
                <w:rFonts w:hint="eastAsia" w:ascii="宋体" w:hAnsi="宋体" w:eastAsia="宋体" w:cs="宋体"/>
                <w:b/>
                <w:bCs/>
                <w:i w:val="0"/>
                <w:iCs w:val="0"/>
                <w:snapToGrid w:val="0"/>
                <w:color w:val="auto"/>
                <w:kern w:val="0"/>
                <w:sz w:val="21"/>
                <w:szCs w:val="21"/>
                <w:highlight w:val="none"/>
                <w:u w:val="none"/>
                <w:lang w:val="en-US" w:eastAsia="zh-CN" w:bidi="ar"/>
              </w:rPr>
              <w:t>底盘主要参数：国产品牌。</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2.1发动机功率：≥320kw；</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2.2发动机排放标准：国六；</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2.3燃油：柴油，油箱：≥300L；</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2.4驱动形式：6×4。</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b/>
                <w:bCs/>
                <w:i w:val="0"/>
                <w:iCs w:val="0"/>
                <w:snapToGrid w:val="0"/>
                <w:color w:val="auto"/>
                <w:kern w:val="0"/>
                <w:sz w:val="21"/>
                <w:szCs w:val="21"/>
                <w:highlight w:val="none"/>
                <w:u w:val="none"/>
                <w:lang w:val="en-US" w:eastAsia="zh-CN" w:bidi="ar"/>
              </w:rPr>
              <w:t>3.乘员室：</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3.1结构：四门双排驾驶室，电动举升翻转系统，四点全浮驾驶室悬置；</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3.2乘人员数：≥2+4人；</w:t>
            </w:r>
          </w:p>
          <w:p w14:paraId="6C92D3BB">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ind w:left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3.3驾驶员为可调座椅，前排座椅均装置三点式汽车安全带，后排空呼器座椅，配置三点汽车式安全带；</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3.3设备：驾驶室内安装警报器及扩音装置，驾驶室顶部前端安装长排专用红色频闪警灯。</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b/>
                <w:bCs/>
                <w:i w:val="0"/>
                <w:iCs w:val="0"/>
                <w:snapToGrid w:val="0"/>
                <w:color w:val="auto"/>
                <w:kern w:val="0"/>
                <w:sz w:val="21"/>
                <w:szCs w:val="21"/>
                <w:highlight w:val="none"/>
                <w:u w:val="none"/>
                <w:lang w:val="en-US" w:eastAsia="zh-CN" w:bidi="ar"/>
              </w:rPr>
              <w:t>4.总体布置</w:t>
            </w:r>
            <w:r>
              <w:rPr>
                <w:rFonts w:hint="eastAsia" w:ascii="宋体" w:hAnsi="宋体" w:eastAsia="宋体" w:cs="宋体"/>
                <w:i w:val="0"/>
                <w:iCs w:val="0"/>
                <w:snapToGrid w:val="0"/>
                <w:color w:val="auto"/>
                <w:kern w:val="0"/>
                <w:sz w:val="21"/>
                <w:szCs w:val="21"/>
                <w:highlight w:val="none"/>
                <w:u w:val="none"/>
                <w:lang w:val="en-US" w:eastAsia="zh-CN" w:bidi="ar"/>
              </w:rPr>
              <w:t>：整车由消防员乘员室和车身两大部分组成，车身布置采用分体式结构，前部为水罐，后部为水泵房，罐体为平行六面体厢式容罐。</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b/>
                <w:bCs/>
                <w:i w:val="0"/>
                <w:iCs w:val="0"/>
                <w:snapToGrid w:val="0"/>
                <w:color w:val="auto"/>
                <w:kern w:val="0"/>
                <w:sz w:val="21"/>
                <w:szCs w:val="21"/>
                <w:highlight w:val="none"/>
                <w:u w:val="none"/>
                <w:lang w:val="en-US" w:eastAsia="zh-CN" w:bidi="ar"/>
              </w:rPr>
              <w:t>5.器材箱和泵室：</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5.1结构：主框架结构采用优质方管焊接，外装饰板采用碳钢板焊接，车顶防滑，可行走，两边设翻转踏板，防滑设计。</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5.2器材箱：器材箱位于乘员室后部，两边设铝合金卷帘门，内有照明灯。器材箱室内根据需求设储物盒。侧下裙边设有工具箱及卷帘门，可放置小型工具。</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5.3泵房：泵房位于整车后部，两边与后边设铝合金卷帘门，内有照明灯，泵室两侧可放置部分常用器材。</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5.4翻板踏脚：采用防滑处理，使用方便可靠，静态负载≥150kg，翻转踏板两端安装有闪烁警示灯。</w:t>
            </w:r>
          </w:p>
          <w:p w14:paraId="1DC2A7E1">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ind w:left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5.5车顶护栏：采用金属挡墙型式。设置手动拉梯架，方便取拿。 </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 xml:space="preserve">5.6爬梯及上车拉手：后爬梯采用铝合金两节翻转爬梯，使用时离地不超过350mm，上车拉手采用表面带凹槽防滑圆钢管，表面喷塑处理。 </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b/>
                <w:bCs/>
                <w:i w:val="0"/>
                <w:iCs w:val="0"/>
                <w:snapToGrid w:val="0"/>
                <w:color w:val="auto"/>
                <w:kern w:val="0"/>
                <w:sz w:val="21"/>
                <w:szCs w:val="21"/>
                <w:highlight w:val="none"/>
                <w:u w:val="none"/>
                <w:lang w:val="en-US" w:eastAsia="zh-CN" w:bidi="ar"/>
              </w:rPr>
              <w:t>6.罐体：</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6.1容量：水≥13000kg，泡沫≥3000kg。（比例可适当调整）</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6.2材质：优质碳钢，厚度≥3mm。</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 xml:space="preserve">6.3结构：内防荡板网格式设置设纵向、横向防荡板，内部维修人孔方便进出，罐体防渗漏、防腐蚀，保修时间长。 </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b/>
                <w:bCs/>
                <w:i w:val="0"/>
                <w:iCs w:val="0"/>
                <w:snapToGrid w:val="0"/>
                <w:color w:val="auto"/>
                <w:kern w:val="0"/>
                <w:sz w:val="21"/>
                <w:szCs w:val="21"/>
                <w:highlight w:val="none"/>
                <w:u w:val="none"/>
                <w:lang w:val="en-US" w:eastAsia="zh-CN" w:bidi="ar"/>
              </w:rPr>
              <w:t xml:space="preserve">7.消防泵： </w:t>
            </w:r>
            <w:r>
              <w:rPr>
                <w:rFonts w:hint="eastAsia" w:ascii="宋体" w:hAnsi="宋体" w:eastAsia="宋体" w:cs="宋体"/>
                <w:i w:val="0"/>
                <w:iCs w:val="0"/>
                <w:snapToGrid w:val="0"/>
                <w:color w:val="auto"/>
                <w:kern w:val="0"/>
                <w:sz w:val="21"/>
                <w:szCs w:val="21"/>
                <w:highlight w:val="none"/>
                <w:u w:val="none"/>
                <w:lang w:val="en-US" w:eastAsia="zh-CN" w:bidi="ar"/>
              </w:rPr>
              <w:t>进口消防泵</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7.1</w:t>
            </w:r>
            <w:r>
              <w:rPr>
                <w:rFonts w:hint="eastAsia" w:ascii="宋体" w:hAnsi="宋体" w:eastAsia="宋体" w:cs="宋体"/>
                <w:b w:val="0"/>
                <w:bCs w:val="0"/>
                <w:sz w:val="24"/>
                <w:szCs w:val="24"/>
                <w:shd w:val="clear" w:color="auto" w:fill="FFFFFF"/>
              </w:rPr>
              <w:t>★</w:t>
            </w:r>
            <w:r>
              <w:rPr>
                <w:rFonts w:hint="eastAsia" w:ascii="宋体" w:hAnsi="宋体" w:eastAsia="宋体" w:cs="宋体"/>
                <w:i w:val="0"/>
                <w:iCs w:val="0"/>
                <w:snapToGrid w:val="0"/>
                <w:color w:val="auto"/>
                <w:kern w:val="0"/>
                <w:sz w:val="21"/>
                <w:szCs w:val="21"/>
                <w:highlight w:val="none"/>
                <w:u w:val="none"/>
                <w:lang w:val="en-US" w:eastAsia="zh-CN" w:bidi="ar"/>
              </w:rPr>
              <w:t xml:space="preserve">额定流量：≥100L/s  </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7.2吸水深度：≥7m，引水时间：≤100s</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7.3安装形式：后置。</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b/>
                <w:bCs/>
                <w:i w:val="0"/>
                <w:iCs w:val="0"/>
                <w:snapToGrid w:val="0"/>
                <w:color w:val="auto"/>
                <w:kern w:val="0"/>
                <w:sz w:val="21"/>
                <w:szCs w:val="21"/>
                <w:highlight w:val="none"/>
                <w:u w:val="none"/>
                <w:lang w:val="en-US" w:eastAsia="zh-CN" w:bidi="ar"/>
              </w:rPr>
              <w:t>8.管路系统</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8.1所有管路、球阀采用不锈钢材或防腐材料制成；</w:t>
            </w:r>
          </w:p>
          <w:p w14:paraId="6BC6A6D6">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ind w:left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8.2外吸水管路：DN150吸水口≥1个，配闷盖，车体后侧；</w:t>
            </w:r>
          </w:p>
          <w:p w14:paraId="2E690771">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ind w:left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8.3水罐注水管路：DN80注水口≥4个，接口配闷盖，车体左右侧各2个；</w:t>
            </w:r>
          </w:p>
          <w:p w14:paraId="781CEB21">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ind w:left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8.4 出水管路：DN80出水口≥4个。 </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b/>
                <w:bCs/>
                <w:i w:val="0"/>
                <w:iCs w:val="0"/>
                <w:snapToGrid w:val="0"/>
                <w:color w:val="auto"/>
                <w:kern w:val="0"/>
                <w:sz w:val="21"/>
                <w:szCs w:val="21"/>
                <w:highlight w:val="none"/>
                <w:u w:val="none"/>
                <w:lang w:val="en-US" w:eastAsia="zh-CN" w:bidi="ar"/>
              </w:rPr>
              <w:t>9.消防炮：</w:t>
            </w:r>
            <w:r>
              <w:rPr>
                <w:rFonts w:hint="eastAsia" w:ascii="宋体" w:hAnsi="宋体" w:eastAsia="宋体" w:cs="宋体"/>
                <w:i w:val="0"/>
                <w:iCs w:val="0"/>
                <w:snapToGrid w:val="0"/>
                <w:color w:val="auto"/>
                <w:kern w:val="0"/>
                <w:sz w:val="21"/>
                <w:szCs w:val="21"/>
                <w:highlight w:val="none"/>
                <w:u w:val="none"/>
                <w:lang w:val="en-US" w:eastAsia="zh-CN" w:bidi="ar"/>
              </w:rPr>
              <w:t>进口消防炮</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9.1 手动或电控。</w:t>
            </w:r>
          </w:p>
          <w:p w14:paraId="2E0BF563">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ind w:left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9.2 喷射炮俯仰角：俯角≤-7°，仰角≥45°；</w:t>
            </w:r>
          </w:p>
          <w:p w14:paraId="6FE96B32">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ind w:left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9.3 流量≥80L/s；</w:t>
            </w:r>
          </w:p>
          <w:p w14:paraId="4AD6F15C">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ind w:leftChars="200"/>
              <w:jc w:val="left"/>
              <w:textAlignment w:val="center"/>
              <w:rPr>
                <w:rFonts w:hint="eastAsia" w:ascii="宋体" w:hAnsi="宋体" w:eastAsia="宋体" w:cs="宋体"/>
                <w:b/>
                <w:bCs/>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9.4 有效射程：水≥80m；泡沫≥75m。</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b/>
                <w:bCs/>
                <w:i w:val="0"/>
                <w:iCs w:val="0"/>
                <w:snapToGrid w:val="0"/>
                <w:color w:val="auto"/>
                <w:kern w:val="0"/>
                <w:sz w:val="21"/>
                <w:szCs w:val="21"/>
                <w:highlight w:val="none"/>
                <w:u w:val="none"/>
                <w:lang w:val="en-US" w:eastAsia="zh-CN" w:bidi="ar"/>
              </w:rPr>
              <w:t>10.消防控制系统</w:t>
            </w:r>
            <w:r>
              <w:rPr>
                <w:rFonts w:hint="eastAsia" w:ascii="宋体" w:hAnsi="宋体" w:eastAsia="宋体" w:cs="宋体"/>
                <w:i w:val="0"/>
                <w:iCs w:val="0"/>
                <w:snapToGrid w:val="0"/>
                <w:color w:val="auto"/>
                <w:kern w:val="0"/>
                <w:sz w:val="21"/>
                <w:szCs w:val="21"/>
                <w:highlight w:val="none"/>
                <w:u w:val="none"/>
                <w:lang w:val="en-US" w:eastAsia="zh-CN" w:bidi="ar"/>
              </w:rPr>
              <w:t>：</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10.1控制面板主要包括驾驶室控制和泵室控制两部分。</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10.2驾驶室内控制：水泵脱挂档、警灯警报、照明及信号装置控制等。</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10.3泵室内控制：上装总电源开关、参数显示、状态显示。</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b/>
                <w:bCs/>
                <w:i w:val="0"/>
                <w:iCs w:val="0"/>
                <w:snapToGrid w:val="0"/>
                <w:color w:val="auto"/>
                <w:kern w:val="0"/>
                <w:sz w:val="21"/>
                <w:szCs w:val="21"/>
                <w:highlight w:val="none"/>
                <w:u w:val="none"/>
                <w:lang w:val="en-US" w:eastAsia="zh-CN" w:bidi="ar"/>
              </w:rPr>
              <w:t>11.喷漆</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11.1面漆：优质国产漆。</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11.2颜色：车体外表面主色为RO3消防红。</w:t>
            </w:r>
            <w:r>
              <w:rPr>
                <w:rFonts w:hint="eastAsia" w:ascii="宋体" w:hAnsi="宋体" w:eastAsia="宋体" w:cs="宋体"/>
                <w:i w:val="0"/>
                <w:iCs w:val="0"/>
                <w:snapToGrid w:val="0"/>
                <w:color w:val="auto"/>
                <w:kern w:val="0"/>
                <w:sz w:val="21"/>
                <w:szCs w:val="21"/>
                <w:highlight w:val="none"/>
                <w:u w:val="none"/>
                <w:lang w:val="en-US" w:eastAsia="zh-CN" w:bidi="ar"/>
              </w:rPr>
              <w:br w:type="textWrapping"/>
            </w:r>
            <w:r>
              <w:rPr>
                <w:rFonts w:hint="eastAsia" w:ascii="宋体" w:hAnsi="宋体" w:eastAsia="宋体" w:cs="宋体"/>
                <w:b/>
                <w:bCs/>
                <w:i w:val="0"/>
                <w:iCs w:val="0"/>
                <w:snapToGrid w:val="0"/>
                <w:color w:val="auto"/>
                <w:kern w:val="0"/>
                <w:sz w:val="21"/>
                <w:szCs w:val="21"/>
                <w:highlight w:val="none"/>
                <w:u w:val="none"/>
                <w:lang w:val="en-US" w:eastAsia="zh-CN" w:bidi="ar"/>
              </w:rPr>
              <w:t>12.随车消防器材</w:t>
            </w:r>
          </w:p>
          <w:p w14:paraId="01A3FB47">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ind w:left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消防器材如下，价格包含在投标总价之内</w:t>
            </w:r>
            <w:r>
              <w:rPr>
                <w:rFonts w:hint="eastAsia" w:ascii="宋体" w:hAnsi="宋体" w:eastAsia="宋体" w:cs="宋体"/>
                <w:b/>
                <w:bCs/>
                <w:i w:val="0"/>
                <w:iCs w:val="0"/>
                <w:snapToGrid w:val="0"/>
                <w:color w:val="auto"/>
                <w:kern w:val="0"/>
                <w:sz w:val="21"/>
                <w:szCs w:val="21"/>
                <w:highlight w:val="none"/>
                <w:u w:val="none"/>
                <w:lang w:val="en-US" w:eastAsia="zh-CN" w:bidi="ar"/>
              </w:rPr>
              <w:br w:type="textWrapping"/>
            </w:r>
            <w:r>
              <w:rPr>
                <w:rFonts w:hint="eastAsia" w:ascii="宋体" w:hAnsi="宋体" w:eastAsia="宋体" w:cs="宋体"/>
                <w:i w:val="0"/>
                <w:iCs w:val="0"/>
                <w:snapToGrid w:val="0"/>
                <w:color w:val="auto"/>
                <w:kern w:val="0"/>
                <w:sz w:val="21"/>
                <w:szCs w:val="21"/>
                <w:highlight w:val="none"/>
                <w:u w:val="none"/>
                <w:lang w:val="en-US" w:eastAsia="zh-CN" w:bidi="ar"/>
              </w:rPr>
              <w:t>序号</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名称</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      规格与型号</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      数量</w:t>
            </w:r>
          </w:p>
          <w:p w14:paraId="644ADF03">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ind w:left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卡式消防水带 </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  16-80-20</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          8卷</w:t>
            </w:r>
          </w:p>
          <w:p w14:paraId="479F37E0">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ind w:left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2</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卡式消防水带 </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  16-65-20</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          8卷</w:t>
            </w:r>
          </w:p>
          <w:p w14:paraId="5476A3EB">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ind w:left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3</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直流开关水枪 </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  QZG3.5/7.5 </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      2件</w:t>
            </w:r>
          </w:p>
          <w:p w14:paraId="7FDB4B8D">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ind w:left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4</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导流式直流喷雾水枪 </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QLD6.0/8I </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      2件</w:t>
            </w:r>
          </w:p>
          <w:p w14:paraId="536A9E1F">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ind w:left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5</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泡沫管枪 </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QP8/0.7Z(DN65卡式接口）   2件</w:t>
            </w:r>
          </w:p>
          <w:p w14:paraId="253761BF">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ind w:left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6</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异型接口</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KXK65(内扣)/80(雌) </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      2件</w:t>
            </w:r>
          </w:p>
          <w:p w14:paraId="0A911565">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ind w:left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7</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 中压卡式异径接口</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KJK80(雄)/65(雌)  4件</w:t>
            </w:r>
          </w:p>
          <w:p w14:paraId="0C7C4804">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ind w:left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8</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二集水器</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FJ150雄/80雄×2-1.6 </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  1件</w:t>
            </w:r>
          </w:p>
          <w:p w14:paraId="4A6D879A">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ind w:left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9</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三分水器</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FIII80雄/65雌×3-2.5 </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  2件</w:t>
            </w:r>
          </w:p>
          <w:p w14:paraId="327FA898">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ind w:left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10</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吸水管扳手 </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       FS150</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          2件</w:t>
            </w:r>
          </w:p>
          <w:p w14:paraId="59032243">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ind w:left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12</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橡皮锤</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           JFRC-12 </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           1件</w:t>
            </w:r>
          </w:p>
          <w:p w14:paraId="5201FABD">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ind w:left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13</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地上消防栓扳手 </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  FS450</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              1件</w:t>
            </w:r>
          </w:p>
          <w:p w14:paraId="21DB7AFC">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ind w:left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14</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地下消防栓扳手   </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FBX800</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         1件</w:t>
            </w:r>
          </w:p>
          <w:p w14:paraId="25948CB5">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ind w:left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15</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干粉灭火器 </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         8kg</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         1件</w:t>
            </w:r>
          </w:p>
          <w:p w14:paraId="33E8AA26">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ind w:left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16</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水带护桥</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                     2件</w:t>
            </w:r>
          </w:p>
          <w:p w14:paraId="4B0ECE2F">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ind w:left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17</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水带包布</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                     8件</w:t>
            </w:r>
          </w:p>
          <w:p w14:paraId="6D51D7D9">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ind w:left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18</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水带挂钩</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                     8件</w:t>
            </w:r>
          </w:p>
          <w:p w14:paraId="19BB65D8">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ind w:left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19</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消防尖斧</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        GFJ815 </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         1把</w:t>
            </w:r>
          </w:p>
          <w:p w14:paraId="070FC8CA">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ind w:left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20</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可充电式手提照明灯</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             2个</w:t>
            </w:r>
          </w:p>
          <w:p w14:paraId="26019823">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ind w:left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21</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 吸水管 </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        φ150</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         4根</w:t>
            </w:r>
          </w:p>
          <w:p w14:paraId="6AEC0A70">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ind w:left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22</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滤水器</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            φ150</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         1件</w:t>
            </w:r>
          </w:p>
          <w:p w14:paraId="67106DD4">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ind w:left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24</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内六角扳手</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        3-17</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         1套</w:t>
            </w:r>
          </w:p>
          <w:p w14:paraId="59220C61">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ind w:left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 xml:space="preserve"> 25</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活扳手</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             6寸</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         1件</w:t>
            </w:r>
          </w:p>
          <w:p w14:paraId="4EA8E2F0">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ind w:left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26</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活扳手</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            12寸</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         1件</w:t>
            </w:r>
          </w:p>
          <w:p w14:paraId="394946D8">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ind w:left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27</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一字形螺丝刀 </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   150×6</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         1件</w:t>
            </w:r>
          </w:p>
          <w:p w14:paraId="59A75299">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ind w:leftChars="20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28</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十字形螺丝刀 </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   150×6</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         1件</w:t>
            </w:r>
          </w:p>
          <w:p w14:paraId="5096FF33">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ind w:leftChars="200"/>
              <w:jc w:val="left"/>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
              </w:rPr>
              <w:t>29</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鲤鱼钳 </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             8寸</w:t>
            </w:r>
            <w:r>
              <w:rPr>
                <w:rFonts w:hint="eastAsia" w:ascii="宋体" w:hAnsi="宋体" w:eastAsia="宋体" w:cs="宋体"/>
                <w:i w:val="0"/>
                <w:iCs w:val="0"/>
                <w:snapToGrid w:val="0"/>
                <w:color w:val="auto"/>
                <w:kern w:val="0"/>
                <w:sz w:val="21"/>
                <w:szCs w:val="21"/>
                <w:highlight w:val="none"/>
                <w:u w:val="none"/>
                <w:lang w:val="en-US" w:eastAsia="zh-CN" w:bidi="ar"/>
              </w:rPr>
              <w:tab/>
            </w:r>
            <w:r>
              <w:rPr>
                <w:rFonts w:hint="eastAsia" w:ascii="宋体" w:hAnsi="宋体" w:eastAsia="宋体" w:cs="宋体"/>
                <w:i w:val="0"/>
                <w:iCs w:val="0"/>
                <w:snapToGrid w:val="0"/>
                <w:color w:val="auto"/>
                <w:kern w:val="0"/>
                <w:sz w:val="21"/>
                <w:szCs w:val="21"/>
                <w:highlight w:val="none"/>
                <w:u w:val="none"/>
                <w:lang w:val="en-US" w:eastAsia="zh-CN" w:bidi="ar"/>
              </w:rPr>
              <w:t xml:space="preserve">         1件</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3279">
            <w:pPr>
              <w:keepNext w:val="0"/>
              <w:keepLines w:val="0"/>
              <w:pageBreakBefore w:val="0"/>
              <w:widowControl/>
              <w:suppressLineNumbers w:val="0"/>
              <w:kinsoku/>
              <w:wordWrap/>
              <w:overflowPunct/>
              <w:topLinePunct w:val="0"/>
              <w:autoSpaceDE/>
              <w:autoSpaceDN/>
              <w:bidi w:val="0"/>
              <w:adjustRightInd/>
              <w:snapToGrid/>
              <w:spacing w:afterAutospacing="0"/>
              <w:ind w:left="420" w:leftChars="200" w:firstLine="0" w:firstLineChars="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72BB">
            <w:pPr>
              <w:keepNext w:val="0"/>
              <w:keepLines w:val="0"/>
              <w:pageBreakBefore w:val="0"/>
              <w:widowControl/>
              <w:suppressLineNumbers w:val="0"/>
              <w:kinsoku/>
              <w:wordWrap/>
              <w:overflowPunct/>
              <w:topLinePunct w:val="0"/>
              <w:autoSpaceDE/>
              <w:autoSpaceDN/>
              <w:bidi w:val="0"/>
              <w:adjustRightInd/>
              <w:snapToGrid/>
              <w:spacing w:afterAutospacing="0"/>
              <w:ind w:left="420" w:leftChars="200" w:firstLine="0" w:firstLineChars="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0E94">
            <w:pPr>
              <w:keepNext w:val="0"/>
              <w:keepLines w:val="0"/>
              <w:pageBreakBefore w:val="0"/>
              <w:widowControl/>
              <w:suppressLineNumbers w:val="0"/>
              <w:kinsoku/>
              <w:wordWrap/>
              <w:overflowPunct/>
              <w:topLinePunct w:val="0"/>
              <w:autoSpaceDE/>
              <w:autoSpaceDN/>
              <w:bidi w:val="0"/>
              <w:adjustRightInd/>
              <w:snapToGrid/>
              <w:spacing w:afterAutospacing="0"/>
              <w:ind w:left="420" w:leftChars="200" w:firstLine="0" w:firstLineChars="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p>
        </w:tc>
      </w:tr>
      <w:tr w14:paraId="64C81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6"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43CE">
            <w:pPr>
              <w:keepNext w:val="0"/>
              <w:keepLines w:val="0"/>
              <w:widowControl/>
              <w:suppressLineNumbers w:val="0"/>
              <w:jc w:val="center"/>
              <w:textAlignment w:val="center"/>
              <w:rPr>
                <w:rFonts w:hint="eastAsia" w:ascii="宋体" w:hAnsi="宋体" w:eastAsia="宋体" w:cs="宋体"/>
                <w:i w:val="0"/>
                <w:iCs w:val="0"/>
                <w:color w:val="auto"/>
                <w:sz w:val="25"/>
                <w:szCs w:val="25"/>
                <w:highlight w:val="none"/>
                <w:u w:val="none"/>
              </w:rPr>
            </w:pPr>
            <w:r>
              <w:rPr>
                <w:rFonts w:hint="eastAsia" w:ascii="宋体" w:hAnsi="宋体" w:eastAsia="宋体" w:cs="宋体"/>
                <w:i w:val="0"/>
                <w:iCs w:val="0"/>
                <w:snapToGrid w:val="0"/>
                <w:color w:val="auto"/>
                <w:kern w:val="0"/>
                <w:sz w:val="25"/>
                <w:szCs w:val="25"/>
                <w:highlight w:val="none"/>
                <w:u w:val="none"/>
                <w:lang w:val="en-US" w:eastAsia="zh-CN" w:bidi="ar"/>
              </w:rPr>
              <w:t>12吨干粉泡沫联用车</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093E5">
            <w:pPr>
              <w:keepNext w:val="0"/>
              <w:keepLines w:val="0"/>
              <w:widowControl/>
              <w:suppressLineNumbers w:val="0"/>
              <w:jc w:val="center"/>
              <w:textAlignment w:val="center"/>
              <w:rPr>
                <w:rFonts w:hint="eastAsia" w:ascii="宋体" w:hAnsi="宋体" w:eastAsia="宋体" w:cs="宋体"/>
                <w:i w:val="0"/>
                <w:iCs w:val="0"/>
                <w:color w:val="auto"/>
                <w:sz w:val="25"/>
                <w:szCs w:val="25"/>
                <w:highlight w:val="none"/>
                <w:u w:val="none"/>
              </w:rPr>
            </w:pPr>
            <w:r>
              <w:rPr>
                <w:rFonts w:hint="eastAsia" w:ascii="宋体" w:hAnsi="宋体" w:eastAsia="宋体" w:cs="宋体"/>
                <w:i w:val="0"/>
                <w:iCs w:val="0"/>
                <w:snapToGrid w:val="0"/>
                <w:color w:val="auto"/>
                <w:kern w:val="0"/>
                <w:sz w:val="25"/>
                <w:szCs w:val="25"/>
                <w:highlight w:val="none"/>
                <w:u w:val="none"/>
                <w:lang w:val="en-US" w:eastAsia="zh-CN" w:bidi="ar"/>
              </w:rPr>
              <w:t>1</w:t>
            </w:r>
          </w:p>
        </w:tc>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D55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辆</w:t>
            </w:r>
          </w:p>
        </w:tc>
        <w:tc>
          <w:tcPr>
            <w:tcW w:w="6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FC79">
            <w:pPr>
              <w:pStyle w:val="2"/>
              <w:keepNext w:val="0"/>
              <w:keepLines w:val="0"/>
              <w:pageBreakBefore w:val="0"/>
              <w:kinsoku/>
              <w:wordWrap/>
              <w:overflowPunct/>
              <w:topLinePunct w:val="0"/>
              <w:bidi w:val="0"/>
              <w:snapToGrid/>
              <w:spacing w:line="24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1、总体要求</w:t>
            </w:r>
          </w:p>
          <w:p w14:paraId="06F21977">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rPr>
              <w:t>1.</w:t>
            </w:r>
            <w:r>
              <w:rPr>
                <w:rFonts w:hint="eastAsia" w:ascii="宋体" w:hAnsi="宋体" w:eastAsia="宋体" w:cs="宋体"/>
                <w:b w:val="0"/>
                <w:bCs w:val="0"/>
                <w:color w:val="000000"/>
                <w:sz w:val="21"/>
                <w:szCs w:val="21"/>
                <w:lang w:val="en-US" w:eastAsia="zh-CN"/>
              </w:rPr>
              <w:t>1</w:t>
            </w:r>
            <w:r>
              <w:rPr>
                <w:rFonts w:hint="eastAsia" w:ascii="宋体" w:hAnsi="宋体" w:eastAsia="宋体" w:cs="宋体"/>
                <w:b w:val="0"/>
                <w:bCs w:val="0"/>
                <w:color w:val="000000"/>
                <w:sz w:val="21"/>
                <w:szCs w:val="21"/>
              </w:rPr>
              <w:t>驾驶室准乘人数：≥2+4 人</w:t>
            </w:r>
            <w:r>
              <w:rPr>
                <w:rFonts w:hint="eastAsia" w:ascii="宋体" w:hAnsi="宋体" w:eastAsia="宋体" w:cs="宋体"/>
                <w:b w:val="0"/>
                <w:bCs w:val="0"/>
                <w:color w:val="000000"/>
                <w:sz w:val="21"/>
                <w:szCs w:val="21"/>
                <w:lang w:eastAsia="zh-CN"/>
              </w:rPr>
              <w:t>；</w:t>
            </w:r>
          </w:p>
          <w:p w14:paraId="0DC16024">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rPr>
              <w:t>1.</w:t>
            </w:r>
            <w:r>
              <w:rPr>
                <w:rFonts w:hint="eastAsia" w:ascii="宋体" w:hAnsi="宋体" w:eastAsia="宋体" w:cs="宋体"/>
                <w:b w:val="0"/>
                <w:bCs w:val="0"/>
                <w:color w:val="000000"/>
                <w:sz w:val="21"/>
                <w:szCs w:val="21"/>
                <w:lang w:val="en-US" w:eastAsia="zh-CN"/>
              </w:rPr>
              <w:t>2</w:t>
            </w:r>
            <w:r>
              <w:rPr>
                <w:rFonts w:hint="eastAsia" w:ascii="宋体" w:hAnsi="宋体" w:eastAsia="宋体" w:cs="宋体"/>
                <w:b w:val="0"/>
                <w:bCs w:val="0"/>
                <w:color w:val="000000"/>
                <w:sz w:val="21"/>
                <w:szCs w:val="21"/>
              </w:rPr>
              <w:t>满载质量：≤</w:t>
            </w:r>
            <w:r>
              <w:rPr>
                <w:rFonts w:hint="eastAsia" w:ascii="宋体" w:hAnsi="宋体" w:eastAsia="宋体" w:cs="宋体"/>
                <w:b w:val="0"/>
                <w:bCs w:val="0"/>
                <w:color w:val="000000"/>
                <w:sz w:val="21"/>
                <w:szCs w:val="21"/>
                <w:lang w:val="en-US" w:eastAsia="zh-CN"/>
              </w:rPr>
              <w:t>34000</w:t>
            </w:r>
            <w:r>
              <w:rPr>
                <w:rFonts w:hint="eastAsia" w:ascii="宋体" w:hAnsi="宋体" w:eastAsia="宋体" w:cs="宋体"/>
                <w:b w:val="0"/>
                <w:bCs w:val="0"/>
                <w:color w:val="000000"/>
                <w:sz w:val="21"/>
                <w:szCs w:val="21"/>
              </w:rPr>
              <w:t>kg</w:t>
            </w:r>
            <w:r>
              <w:rPr>
                <w:rFonts w:hint="eastAsia" w:ascii="宋体" w:hAnsi="宋体" w:eastAsia="宋体" w:cs="宋体"/>
                <w:b w:val="0"/>
                <w:bCs w:val="0"/>
                <w:color w:val="000000"/>
                <w:sz w:val="21"/>
                <w:szCs w:val="21"/>
                <w:lang w:eastAsia="zh-CN"/>
              </w:rPr>
              <w:t>；</w:t>
            </w:r>
          </w:p>
          <w:p w14:paraId="4D7AB6D1">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rPr>
              <w:t>1.</w:t>
            </w:r>
            <w:r>
              <w:rPr>
                <w:rFonts w:hint="eastAsia" w:ascii="宋体" w:hAnsi="宋体" w:eastAsia="宋体" w:cs="宋体"/>
                <w:b w:val="0"/>
                <w:bCs w:val="0"/>
                <w:color w:val="000000"/>
                <w:sz w:val="21"/>
                <w:szCs w:val="21"/>
                <w:lang w:val="en-US" w:eastAsia="zh-CN"/>
              </w:rPr>
              <w:t>3</w:t>
            </w:r>
            <w:r>
              <w:rPr>
                <w:rFonts w:hint="eastAsia" w:ascii="宋体" w:hAnsi="宋体" w:eastAsia="宋体" w:cs="宋体"/>
                <w:b w:val="0"/>
                <w:bCs w:val="0"/>
                <w:color w:val="000000"/>
                <w:sz w:val="21"/>
                <w:szCs w:val="21"/>
              </w:rPr>
              <w:t>额定载质量：≥12000kg</w:t>
            </w:r>
            <w:r>
              <w:rPr>
                <w:rFonts w:hint="eastAsia" w:ascii="宋体" w:hAnsi="宋体" w:eastAsia="宋体" w:cs="宋体"/>
                <w:b w:val="0"/>
                <w:bCs w:val="0"/>
                <w:color w:val="000000"/>
                <w:sz w:val="21"/>
                <w:szCs w:val="21"/>
                <w:lang w:eastAsia="zh-CN"/>
              </w:rPr>
              <w:t>；</w:t>
            </w:r>
          </w:p>
          <w:p w14:paraId="56BBBD3E">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1.</w:t>
            </w:r>
            <w:r>
              <w:rPr>
                <w:rFonts w:hint="eastAsia" w:ascii="宋体" w:hAnsi="宋体" w:eastAsia="宋体" w:cs="宋体"/>
                <w:b w:val="0"/>
                <w:bCs w:val="0"/>
                <w:color w:val="000000"/>
                <w:sz w:val="21"/>
                <w:szCs w:val="21"/>
                <w:lang w:val="en-US" w:eastAsia="zh-CN"/>
              </w:rPr>
              <w:t>4采用国产底盘；</w:t>
            </w:r>
          </w:p>
          <w:p w14:paraId="74146AA3">
            <w:pPr>
              <w:keepNext w:val="0"/>
              <w:keepLines w:val="0"/>
              <w:pageBreakBefore w:val="0"/>
              <w:numPr>
                <w:ilvl w:val="0"/>
                <w:numId w:val="0"/>
              </w:numPr>
              <w:kinsoku/>
              <w:wordWrap/>
              <w:overflowPunct/>
              <w:topLinePunct w:val="0"/>
              <w:bidi w:val="0"/>
              <w:snapToGrid/>
              <w:spacing w:line="240" w:lineRule="auto"/>
              <w:ind w:leftChars="0" w:firstLine="420" w:firstLineChars="200"/>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rPr>
              <w:t>1.</w:t>
            </w:r>
            <w:r>
              <w:rPr>
                <w:rFonts w:hint="eastAsia" w:ascii="宋体" w:hAnsi="宋体" w:eastAsia="宋体" w:cs="宋体"/>
                <w:b w:val="0"/>
                <w:bCs w:val="0"/>
                <w:color w:val="000000"/>
                <w:sz w:val="21"/>
                <w:szCs w:val="21"/>
                <w:lang w:val="en-US" w:eastAsia="zh-CN"/>
              </w:rPr>
              <w:t>5</w:t>
            </w:r>
            <w:r>
              <w:rPr>
                <w:rFonts w:hint="eastAsia" w:ascii="宋体" w:hAnsi="宋体" w:eastAsia="宋体" w:cs="宋体"/>
                <w:b w:val="0"/>
                <w:bCs w:val="0"/>
                <w:color w:val="000000"/>
                <w:sz w:val="21"/>
                <w:szCs w:val="21"/>
              </w:rPr>
              <w:t>比功率：≥10kw/t</w:t>
            </w:r>
            <w:r>
              <w:rPr>
                <w:rFonts w:hint="eastAsia" w:ascii="宋体" w:hAnsi="宋体" w:eastAsia="宋体" w:cs="宋体"/>
                <w:b w:val="0"/>
                <w:bCs w:val="0"/>
                <w:color w:val="000000"/>
                <w:sz w:val="21"/>
                <w:szCs w:val="21"/>
                <w:lang w:eastAsia="zh-CN"/>
              </w:rPr>
              <w:t>。</w:t>
            </w:r>
          </w:p>
          <w:p w14:paraId="39D882CA">
            <w:pPr>
              <w:pStyle w:val="2"/>
              <w:keepNext w:val="0"/>
              <w:keepLines w:val="0"/>
              <w:pageBreakBefore w:val="0"/>
              <w:kinsoku/>
              <w:wordWrap/>
              <w:overflowPunct/>
              <w:topLinePunct w:val="0"/>
              <w:bidi w:val="0"/>
              <w:snapToGrid/>
              <w:spacing w:line="240" w:lineRule="auto"/>
              <w:ind w:firstLine="422" w:firstLineChars="200"/>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2、底盘</w:t>
            </w:r>
            <w:r>
              <w:rPr>
                <w:rFonts w:hint="eastAsia" w:cs="宋体"/>
                <w:b/>
                <w:bCs/>
                <w:sz w:val="21"/>
                <w:szCs w:val="21"/>
                <w:lang w:val="en-US" w:eastAsia="zh-CN"/>
              </w:rPr>
              <w:t>：国产底盘</w:t>
            </w:r>
          </w:p>
          <w:p w14:paraId="443AB551">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rPr>
              <w:t>2.1发动机额定功率：≥</w:t>
            </w:r>
            <w:r>
              <w:rPr>
                <w:rFonts w:hint="eastAsia" w:ascii="宋体" w:hAnsi="宋体" w:eastAsia="宋体" w:cs="宋体"/>
                <w:b w:val="0"/>
                <w:bCs w:val="0"/>
                <w:color w:val="000000"/>
                <w:sz w:val="21"/>
                <w:szCs w:val="21"/>
                <w:lang w:val="en-US" w:eastAsia="zh-CN"/>
              </w:rPr>
              <w:t>340</w:t>
            </w:r>
            <w:r>
              <w:rPr>
                <w:rFonts w:hint="eastAsia" w:ascii="宋体" w:hAnsi="宋体" w:eastAsia="宋体" w:cs="宋体"/>
                <w:b w:val="0"/>
                <w:bCs w:val="0"/>
                <w:color w:val="000000"/>
                <w:sz w:val="21"/>
                <w:szCs w:val="21"/>
              </w:rPr>
              <w:t>k</w:t>
            </w:r>
            <w:r>
              <w:rPr>
                <w:rFonts w:hint="eastAsia" w:ascii="宋体" w:hAnsi="宋体" w:eastAsia="宋体" w:cs="宋体"/>
                <w:b w:val="0"/>
                <w:bCs w:val="0"/>
                <w:color w:val="000000"/>
                <w:sz w:val="21"/>
                <w:szCs w:val="21"/>
                <w:lang w:val="en-US" w:eastAsia="zh-CN"/>
              </w:rPr>
              <w:t>w</w:t>
            </w:r>
            <w:r>
              <w:rPr>
                <w:rFonts w:hint="eastAsia" w:ascii="宋体" w:hAnsi="宋体" w:eastAsia="宋体" w:cs="宋体"/>
                <w:b w:val="0"/>
                <w:bCs w:val="0"/>
                <w:color w:val="000000"/>
                <w:sz w:val="21"/>
                <w:szCs w:val="21"/>
                <w:lang w:eastAsia="zh-CN"/>
              </w:rPr>
              <w:t>。</w:t>
            </w:r>
          </w:p>
          <w:p w14:paraId="3FD0CE31">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2.2发动机参数：水冷发动机，直列六缸，四冲程，增压中冷，高压共轨。</w:t>
            </w:r>
          </w:p>
          <w:p w14:paraId="1A05E901">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rPr>
              <w:t>2.</w:t>
            </w:r>
            <w:r>
              <w:rPr>
                <w:rFonts w:hint="eastAsia" w:ascii="宋体" w:hAnsi="宋体" w:eastAsia="宋体" w:cs="宋体"/>
                <w:b w:val="0"/>
                <w:bCs w:val="0"/>
                <w:color w:val="000000"/>
                <w:sz w:val="21"/>
                <w:szCs w:val="21"/>
                <w:lang w:val="en-US" w:eastAsia="zh-CN"/>
              </w:rPr>
              <w:t>3</w:t>
            </w:r>
            <w:r>
              <w:rPr>
                <w:rFonts w:hint="eastAsia" w:ascii="宋体" w:hAnsi="宋体" w:eastAsia="宋体" w:cs="宋体"/>
                <w:b w:val="0"/>
                <w:bCs w:val="0"/>
                <w:color w:val="000000"/>
                <w:sz w:val="21"/>
                <w:szCs w:val="21"/>
              </w:rPr>
              <w:t>燃料：柴油</w:t>
            </w:r>
            <w:r>
              <w:rPr>
                <w:rFonts w:hint="eastAsia" w:ascii="宋体" w:hAnsi="宋体" w:eastAsia="宋体" w:cs="宋体"/>
                <w:b w:val="0"/>
                <w:bCs w:val="0"/>
                <w:color w:val="000000"/>
                <w:sz w:val="21"/>
                <w:szCs w:val="21"/>
                <w:lang w:eastAsia="zh-CN"/>
              </w:rPr>
              <w:t>。</w:t>
            </w:r>
          </w:p>
          <w:p w14:paraId="27678D3B">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rPr>
              <w:t>2.</w:t>
            </w:r>
            <w:r>
              <w:rPr>
                <w:rFonts w:hint="eastAsia" w:ascii="宋体" w:hAnsi="宋体" w:eastAsia="宋体" w:cs="宋体"/>
                <w:b w:val="0"/>
                <w:bCs w:val="0"/>
                <w:color w:val="000000"/>
                <w:sz w:val="21"/>
                <w:szCs w:val="21"/>
                <w:lang w:val="en-US" w:eastAsia="zh-CN"/>
              </w:rPr>
              <w:t>4</w:t>
            </w:r>
            <w:r>
              <w:rPr>
                <w:rFonts w:hint="eastAsia" w:ascii="宋体" w:hAnsi="宋体" w:eastAsia="宋体" w:cs="宋体"/>
                <w:b w:val="0"/>
                <w:bCs w:val="0"/>
                <w:color w:val="000000"/>
                <w:sz w:val="21"/>
                <w:szCs w:val="21"/>
              </w:rPr>
              <w:t>排放标准：国Ⅵ</w:t>
            </w:r>
            <w:r>
              <w:rPr>
                <w:rFonts w:hint="eastAsia" w:ascii="宋体" w:hAnsi="宋体" w:eastAsia="宋体" w:cs="宋体"/>
                <w:b w:val="0"/>
                <w:bCs w:val="0"/>
                <w:color w:val="000000"/>
                <w:sz w:val="21"/>
                <w:szCs w:val="21"/>
                <w:lang w:eastAsia="zh-CN"/>
              </w:rPr>
              <w:t>。</w:t>
            </w:r>
          </w:p>
          <w:p w14:paraId="2F784B72">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rPr>
              <w:t>2.</w:t>
            </w:r>
            <w:r>
              <w:rPr>
                <w:rFonts w:hint="eastAsia" w:ascii="宋体" w:hAnsi="宋体" w:eastAsia="宋体" w:cs="宋体"/>
                <w:b w:val="0"/>
                <w:bCs w:val="0"/>
                <w:color w:val="000000"/>
                <w:sz w:val="21"/>
                <w:szCs w:val="21"/>
                <w:lang w:val="en-US" w:eastAsia="zh-CN"/>
              </w:rPr>
              <w:t>5</w:t>
            </w:r>
            <w:r>
              <w:rPr>
                <w:rFonts w:hint="eastAsia" w:ascii="宋体" w:hAnsi="宋体" w:eastAsia="宋体" w:cs="宋体"/>
                <w:b w:val="0"/>
                <w:bCs w:val="0"/>
                <w:color w:val="000000"/>
                <w:sz w:val="21"/>
                <w:szCs w:val="21"/>
              </w:rPr>
              <w:t>轴距：≥</w:t>
            </w:r>
            <w:r>
              <w:rPr>
                <w:rFonts w:hint="eastAsia" w:ascii="宋体" w:hAnsi="宋体" w:eastAsia="宋体" w:cs="宋体"/>
                <w:b w:val="0"/>
                <w:bCs w:val="0"/>
                <w:color w:val="000000"/>
                <w:sz w:val="21"/>
                <w:szCs w:val="21"/>
                <w:lang w:val="en-US" w:eastAsia="zh-CN"/>
              </w:rPr>
              <w:t>4600</w:t>
            </w:r>
            <w:r>
              <w:rPr>
                <w:rFonts w:hint="eastAsia" w:ascii="宋体" w:hAnsi="宋体" w:eastAsia="宋体" w:cs="宋体"/>
                <w:b w:val="0"/>
                <w:bCs w:val="0"/>
                <w:color w:val="000000"/>
                <w:sz w:val="21"/>
                <w:szCs w:val="21"/>
              </w:rPr>
              <w:t>mm+1</w:t>
            </w:r>
            <w:r>
              <w:rPr>
                <w:rFonts w:hint="eastAsia" w:ascii="宋体" w:hAnsi="宋体" w:eastAsia="宋体" w:cs="宋体"/>
                <w:b w:val="0"/>
                <w:bCs w:val="0"/>
                <w:color w:val="000000"/>
                <w:sz w:val="21"/>
                <w:szCs w:val="21"/>
                <w:lang w:val="en-US" w:eastAsia="zh-CN"/>
              </w:rPr>
              <w:t>4</w:t>
            </w:r>
            <w:r>
              <w:rPr>
                <w:rFonts w:hint="eastAsia" w:ascii="宋体" w:hAnsi="宋体" w:eastAsia="宋体" w:cs="宋体"/>
                <w:b w:val="0"/>
                <w:bCs w:val="0"/>
                <w:color w:val="000000"/>
                <w:sz w:val="21"/>
                <w:szCs w:val="21"/>
              </w:rPr>
              <w:t>00mm</w:t>
            </w:r>
            <w:r>
              <w:rPr>
                <w:rFonts w:hint="eastAsia" w:ascii="宋体" w:hAnsi="宋体" w:eastAsia="宋体" w:cs="宋体"/>
                <w:b w:val="0"/>
                <w:bCs w:val="0"/>
                <w:color w:val="000000"/>
                <w:sz w:val="21"/>
                <w:szCs w:val="21"/>
                <w:lang w:eastAsia="zh-CN"/>
              </w:rPr>
              <w:t>。</w:t>
            </w:r>
          </w:p>
          <w:p w14:paraId="3BAAABF2">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rPr>
              <w:t>2.</w:t>
            </w:r>
            <w:r>
              <w:rPr>
                <w:rFonts w:hint="eastAsia" w:ascii="宋体" w:hAnsi="宋体" w:eastAsia="宋体" w:cs="宋体"/>
                <w:b w:val="0"/>
                <w:bCs w:val="0"/>
                <w:color w:val="000000"/>
                <w:sz w:val="21"/>
                <w:szCs w:val="21"/>
                <w:lang w:val="en-US" w:eastAsia="zh-CN"/>
              </w:rPr>
              <w:t>6</w:t>
            </w:r>
            <w:r>
              <w:rPr>
                <w:rFonts w:hint="eastAsia" w:ascii="宋体" w:hAnsi="宋体" w:eastAsia="宋体" w:cs="宋体"/>
                <w:b w:val="0"/>
                <w:bCs w:val="0"/>
                <w:color w:val="000000"/>
                <w:sz w:val="21"/>
                <w:szCs w:val="21"/>
              </w:rPr>
              <w:t>驱动型式：6×4</w:t>
            </w:r>
            <w:r>
              <w:rPr>
                <w:rFonts w:hint="eastAsia" w:ascii="宋体" w:hAnsi="宋体" w:eastAsia="宋体" w:cs="宋体"/>
                <w:b w:val="0"/>
                <w:bCs w:val="0"/>
                <w:color w:val="000000"/>
                <w:sz w:val="21"/>
                <w:szCs w:val="21"/>
                <w:lang w:eastAsia="zh-CN"/>
              </w:rPr>
              <w:t>。</w:t>
            </w:r>
          </w:p>
          <w:p w14:paraId="3F666706">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rPr>
              <w:t>2.</w:t>
            </w:r>
            <w:r>
              <w:rPr>
                <w:rFonts w:hint="eastAsia" w:ascii="宋体" w:hAnsi="宋体" w:eastAsia="宋体" w:cs="宋体"/>
                <w:b w:val="0"/>
                <w:bCs w:val="0"/>
                <w:color w:val="000000"/>
                <w:sz w:val="21"/>
                <w:szCs w:val="21"/>
                <w:lang w:val="en-US" w:eastAsia="zh-CN"/>
              </w:rPr>
              <w:t>7</w:t>
            </w:r>
            <w:r>
              <w:rPr>
                <w:rFonts w:hint="eastAsia" w:ascii="宋体" w:hAnsi="宋体" w:eastAsia="宋体" w:cs="宋体"/>
                <w:b w:val="0"/>
                <w:bCs w:val="0"/>
                <w:color w:val="000000"/>
                <w:sz w:val="21"/>
                <w:szCs w:val="21"/>
              </w:rPr>
              <w:t>取力器：底盘原装夹心式取力器</w:t>
            </w:r>
            <w:r>
              <w:rPr>
                <w:rFonts w:hint="eastAsia" w:ascii="宋体" w:hAnsi="宋体" w:eastAsia="宋体" w:cs="宋体"/>
                <w:b w:val="0"/>
                <w:bCs w:val="0"/>
                <w:color w:val="000000"/>
                <w:sz w:val="21"/>
                <w:szCs w:val="21"/>
                <w:lang w:eastAsia="zh-CN"/>
              </w:rPr>
              <w:t>。</w:t>
            </w:r>
          </w:p>
          <w:p w14:paraId="4D5C599B">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2.8变速箱：手动换挡变速箱。</w:t>
            </w:r>
          </w:p>
          <w:p w14:paraId="7F6C283E">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2.9两侧外置曲面后视镜、广角后视镜，副驾驶一侧门下盲区望地镜和驾驶室前盲区镜。</w:t>
            </w:r>
          </w:p>
          <w:p w14:paraId="23125293">
            <w:pPr>
              <w:pStyle w:val="2"/>
              <w:keepNext w:val="0"/>
              <w:keepLines w:val="0"/>
              <w:pageBreakBefore w:val="0"/>
              <w:kinsoku/>
              <w:wordWrap/>
              <w:overflowPunct/>
              <w:topLinePunct w:val="0"/>
              <w:bidi w:val="0"/>
              <w:snapToGrid/>
              <w:spacing w:line="24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3、驾驶室</w:t>
            </w:r>
          </w:p>
          <w:p w14:paraId="790AEB4B">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rPr>
              <w:t>3.1结构：</w:t>
            </w:r>
            <w:r>
              <w:rPr>
                <w:rFonts w:hint="eastAsia" w:ascii="宋体" w:hAnsi="宋体" w:eastAsia="宋体" w:cs="宋体"/>
                <w:b w:val="0"/>
                <w:bCs w:val="0"/>
                <w:color w:val="000000"/>
                <w:sz w:val="21"/>
                <w:szCs w:val="21"/>
                <w:lang w:eastAsia="zh-CN"/>
              </w:rPr>
              <w:t>原装四开门驾驶室，整体全钢前翻式，后排4具空气呼吸气瓶支架。</w:t>
            </w:r>
          </w:p>
          <w:p w14:paraId="43877BEB">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3.2</w:t>
            </w:r>
            <w:r>
              <w:rPr>
                <w:rFonts w:hint="eastAsia" w:ascii="宋体" w:hAnsi="宋体" w:eastAsia="宋体" w:cs="宋体"/>
                <w:b w:val="0"/>
                <w:bCs w:val="0"/>
                <w:color w:val="000000"/>
                <w:sz w:val="21"/>
                <w:szCs w:val="21"/>
              </w:rPr>
              <w:t>座位设置：</w:t>
            </w:r>
            <w:r>
              <w:rPr>
                <w:rFonts w:hint="eastAsia" w:ascii="宋体" w:hAnsi="宋体" w:eastAsia="宋体" w:cs="宋体"/>
                <w:b w:val="0"/>
                <w:bCs w:val="0"/>
                <w:color w:val="000000"/>
                <w:sz w:val="21"/>
                <w:szCs w:val="21"/>
                <w:lang w:val="en-US" w:eastAsia="zh-CN"/>
              </w:rPr>
              <w:t>≥2</w:t>
            </w:r>
            <w:r>
              <w:rPr>
                <w:rFonts w:hint="eastAsia" w:ascii="宋体" w:hAnsi="宋体" w:eastAsia="宋体" w:cs="宋体"/>
                <w:b w:val="0"/>
                <w:bCs w:val="0"/>
                <w:color w:val="000000"/>
                <w:sz w:val="21"/>
                <w:szCs w:val="21"/>
              </w:rPr>
              <w:t>+4，其中前排2个</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 xml:space="preserve"> </w:t>
            </w:r>
          </w:p>
          <w:p w14:paraId="46CA7DD7">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3.3驾驶室</w:t>
            </w:r>
            <w:r>
              <w:rPr>
                <w:rFonts w:hint="eastAsia" w:ascii="宋体" w:hAnsi="宋体" w:eastAsia="宋体" w:cs="宋体"/>
                <w:b w:val="0"/>
                <w:bCs w:val="0"/>
                <w:color w:val="000000"/>
                <w:sz w:val="21"/>
                <w:szCs w:val="21"/>
              </w:rPr>
              <w:t>翻转：双油缸液压翻转机构。</w:t>
            </w:r>
          </w:p>
          <w:p w14:paraId="407BC22C">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rPr>
              <w:t>3.4</w:t>
            </w:r>
            <w:r>
              <w:rPr>
                <w:rFonts w:hint="eastAsia" w:ascii="宋体" w:hAnsi="宋体" w:eastAsia="宋体" w:cs="宋体"/>
                <w:b w:val="0"/>
                <w:bCs w:val="0"/>
                <w:color w:val="000000"/>
                <w:sz w:val="21"/>
                <w:szCs w:val="21"/>
              </w:rPr>
              <w:t>设备：除原车设备外，加装有100W警报器、警灯开关、取力器控制开关及侧照明灯开关等</w:t>
            </w:r>
            <w:r>
              <w:rPr>
                <w:rFonts w:hint="eastAsia" w:ascii="宋体" w:hAnsi="宋体" w:eastAsia="宋体" w:cs="宋体"/>
                <w:b w:val="0"/>
                <w:bCs w:val="0"/>
                <w:color w:val="000000"/>
                <w:sz w:val="21"/>
                <w:szCs w:val="21"/>
                <w:lang w:eastAsia="zh-CN"/>
              </w:rPr>
              <w:t>。</w:t>
            </w:r>
          </w:p>
          <w:p w14:paraId="328A3D6A">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rPr>
              <w:t>3.5</w:t>
            </w:r>
            <w:r>
              <w:rPr>
                <w:rFonts w:hint="eastAsia" w:ascii="宋体" w:hAnsi="宋体" w:eastAsia="宋体" w:cs="宋体"/>
                <w:b w:val="0"/>
                <w:bCs w:val="0"/>
                <w:color w:val="000000"/>
                <w:sz w:val="21"/>
                <w:szCs w:val="21"/>
              </w:rPr>
              <w:t>警灯：驾驶室顶靠前部安装有长排警灯</w:t>
            </w:r>
            <w:r>
              <w:rPr>
                <w:rFonts w:hint="eastAsia" w:ascii="宋体" w:hAnsi="宋体" w:eastAsia="宋体" w:cs="宋体"/>
                <w:b w:val="0"/>
                <w:bCs w:val="0"/>
                <w:color w:val="000000"/>
                <w:sz w:val="21"/>
                <w:szCs w:val="21"/>
                <w:lang w:eastAsia="zh-CN"/>
              </w:rPr>
              <w:t>。</w:t>
            </w:r>
          </w:p>
          <w:p w14:paraId="1C6419A9">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3.6</w:t>
            </w:r>
            <w:r>
              <w:rPr>
                <w:rFonts w:hint="eastAsia" w:ascii="宋体" w:hAnsi="宋体" w:eastAsia="宋体" w:cs="宋体"/>
                <w:b w:val="0"/>
                <w:bCs w:val="0"/>
                <w:color w:val="000000"/>
                <w:sz w:val="21"/>
                <w:szCs w:val="21"/>
              </w:rPr>
              <w:t xml:space="preserve"> 轮胎：前385/65R22.5</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后315/80R22.5</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 xml:space="preserve"> </w:t>
            </w:r>
          </w:p>
          <w:p w14:paraId="29E69F07">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rPr>
              <w:t>3.7</w:t>
            </w:r>
            <w:r>
              <w:rPr>
                <w:rFonts w:hint="eastAsia" w:ascii="宋体" w:hAnsi="宋体" w:eastAsia="宋体" w:cs="宋体"/>
                <w:b w:val="0"/>
                <w:bCs w:val="0"/>
                <w:color w:val="000000"/>
                <w:sz w:val="21"/>
                <w:szCs w:val="21"/>
              </w:rPr>
              <w:t>燃油箱：≥300</w:t>
            </w:r>
            <w:r>
              <w:rPr>
                <w:rFonts w:hint="eastAsia" w:ascii="宋体" w:hAnsi="宋体" w:eastAsia="宋体" w:cs="宋体"/>
                <w:b w:val="0"/>
                <w:bCs w:val="0"/>
                <w:color w:val="000000"/>
                <w:sz w:val="21"/>
                <w:szCs w:val="21"/>
                <w:lang w:val="en-US" w:eastAsia="zh-CN"/>
              </w:rPr>
              <w:t>L</w:t>
            </w:r>
            <w:r>
              <w:rPr>
                <w:rFonts w:hint="eastAsia" w:ascii="宋体" w:hAnsi="宋体" w:eastAsia="宋体" w:cs="宋体"/>
                <w:b w:val="0"/>
                <w:bCs w:val="0"/>
                <w:color w:val="000000"/>
                <w:sz w:val="21"/>
                <w:szCs w:val="21"/>
                <w:lang w:eastAsia="zh-CN"/>
              </w:rPr>
              <w:t>。</w:t>
            </w:r>
          </w:p>
          <w:p w14:paraId="62FC627E">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3.8</w:t>
            </w:r>
            <w:r>
              <w:rPr>
                <w:rFonts w:hint="eastAsia" w:ascii="宋体" w:hAnsi="宋体" w:eastAsia="宋体" w:cs="宋体"/>
                <w:b w:val="0"/>
                <w:bCs w:val="0"/>
                <w:color w:val="000000"/>
                <w:sz w:val="21"/>
                <w:szCs w:val="21"/>
              </w:rPr>
              <w:t>制动系统：采用双回路制动系统，带ESC电子车身稳定系统、ABS（防抱死制动系统）、EBS（电控制动系统）、排气制动等安全装置。</w:t>
            </w:r>
          </w:p>
          <w:p w14:paraId="489B0833">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3.9在驾驶室内设有电路总开关。</w:t>
            </w:r>
          </w:p>
          <w:p w14:paraId="28D78FFD">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3.10每个门框安装扶手1个，顶部附加1个抓手，便于人员登车。</w:t>
            </w:r>
          </w:p>
          <w:p w14:paraId="6D0E0E4C">
            <w:pPr>
              <w:pStyle w:val="2"/>
              <w:keepNext w:val="0"/>
              <w:keepLines w:val="0"/>
              <w:pageBreakBefore w:val="0"/>
              <w:kinsoku/>
              <w:wordWrap/>
              <w:overflowPunct/>
              <w:topLinePunct w:val="0"/>
              <w:bidi w:val="0"/>
              <w:snapToGrid/>
              <w:spacing w:line="24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4、载液罐体 </w:t>
            </w:r>
          </w:p>
          <w:p w14:paraId="41AD8A0F">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rPr>
              <w:t>4.1水罐</w:t>
            </w:r>
            <w:r>
              <w:rPr>
                <w:rFonts w:hint="eastAsia" w:ascii="宋体" w:hAnsi="宋体" w:eastAsia="宋体" w:cs="宋体"/>
                <w:b w:val="0"/>
                <w:bCs w:val="0"/>
                <w:color w:val="000000"/>
                <w:sz w:val="21"/>
                <w:szCs w:val="21"/>
              </w:rPr>
              <w:t>材质：</w:t>
            </w:r>
            <w:r>
              <w:rPr>
                <w:rFonts w:hint="eastAsia" w:ascii="宋体" w:hAnsi="宋体" w:eastAsia="宋体" w:cs="宋体"/>
                <w:b w:val="0"/>
                <w:bCs w:val="0"/>
                <w:color w:val="000000"/>
                <w:sz w:val="21"/>
                <w:szCs w:val="21"/>
                <w:lang w:eastAsia="zh-CN"/>
              </w:rPr>
              <w:t>采用优质碳钢制作而成，经防腐处理。罐体内部设有纵横防荡板，底部设有纵向托梁，所有板厚≥4mm。</w:t>
            </w:r>
          </w:p>
          <w:p w14:paraId="6D8D050A">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4.2水罐：焊接式结构，内设防荡板，格间留有人孔，符合国家标准；罐顶设有1个≥DN450入口孔，带快速锁紧及开启装置的罐盖；1个DN65的溢流管；罐顶设有1个空气呼吸阀；罐体内设有1个液位指示器，在操作仪表板上设显示仪表；罐体底部设有1个DN40球阀控制的排污口。</w:t>
            </w:r>
          </w:p>
          <w:p w14:paraId="5C595F24">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4.3泡沫罐材质：采用高分子PP材料或304不锈钢材质，当为PP材质时，底板厚≥25mm，两侧板及前后封板、顶板厚≥20mm，防荡板≥15mm；当为304不锈钢材质时，所有板厚≥4mm。</w:t>
            </w:r>
          </w:p>
          <w:p w14:paraId="6AF7B792">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rPr>
              <w:t>4.4</w:t>
            </w:r>
            <w:r>
              <w:rPr>
                <w:rFonts w:hint="eastAsia" w:ascii="宋体" w:hAnsi="宋体" w:eastAsia="宋体" w:cs="宋体"/>
                <w:b w:val="0"/>
                <w:bCs w:val="0"/>
                <w:color w:val="000000"/>
                <w:sz w:val="21"/>
                <w:szCs w:val="21"/>
              </w:rPr>
              <w:t>泡沫罐：焊接式结构，内设防荡板，格间留有人孔，符合国家标准</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位于水罐前方，并与水罐焊接为一体，其强度安全、密封可靠</w:t>
            </w:r>
            <w:r>
              <w:rPr>
                <w:rFonts w:hint="eastAsia" w:ascii="宋体" w:hAnsi="宋体" w:eastAsia="宋体" w:cs="宋体"/>
                <w:b w:val="0"/>
                <w:bCs w:val="0"/>
                <w:color w:val="000000"/>
                <w:sz w:val="21"/>
                <w:szCs w:val="21"/>
                <w:lang w:eastAsia="zh-CN"/>
              </w:rPr>
              <w:t>；1个DN65的溢流管；</w:t>
            </w:r>
            <w:r>
              <w:rPr>
                <w:rFonts w:hint="eastAsia" w:ascii="宋体" w:hAnsi="宋体" w:eastAsia="宋体" w:cs="宋体"/>
                <w:b w:val="0"/>
                <w:bCs w:val="0"/>
                <w:color w:val="000000"/>
                <w:sz w:val="21"/>
                <w:szCs w:val="21"/>
              </w:rPr>
              <w:t>罐顶设有1个≥</w:t>
            </w:r>
            <w:r>
              <w:rPr>
                <w:rFonts w:hint="eastAsia" w:ascii="宋体" w:hAnsi="宋体" w:eastAsia="宋体" w:cs="宋体"/>
                <w:b w:val="0"/>
                <w:bCs w:val="0"/>
                <w:color w:val="000000"/>
                <w:sz w:val="21"/>
                <w:szCs w:val="21"/>
                <w:lang w:val="en-US" w:eastAsia="zh-CN"/>
              </w:rPr>
              <w:t>DN</w:t>
            </w:r>
            <w:r>
              <w:rPr>
                <w:rFonts w:hint="eastAsia" w:ascii="宋体" w:hAnsi="宋体" w:eastAsia="宋体" w:cs="宋体"/>
                <w:b w:val="0"/>
                <w:bCs w:val="0"/>
                <w:color w:val="000000"/>
                <w:sz w:val="21"/>
                <w:szCs w:val="21"/>
              </w:rPr>
              <w:t>450入口孔，带快速锁紧及开启装置的罐盖；罐顶设有1个空气呼吸阀；</w:t>
            </w:r>
            <w:r>
              <w:rPr>
                <w:rFonts w:hint="eastAsia" w:ascii="宋体" w:hAnsi="宋体" w:eastAsia="宋体" w:cs="宋体"/>
                <w:b w:val="0"/>
                <w:bCs w:val="0"/>
                <w:color w:val="000000"/>
                <w:sz w:val="21"/>
                <w:szCs w:val="21"/>
                <w:lang w:val="en-US" w:eastAsia="zh-CN"/>
              </w:rPr>
              <w:t>罐体内设有</w:t>
            </w:r>
            <w:r>
              <w:rPr>
                <w:rFonts w:hint="eastAsia" w:ascii="宋体" w:hAnsi="宋体" w:eastAsia="宋体" w:cs="宋体"/>
                <w:b w:val="0"/>
                <w:bCs w:val="0"/>
                <w:color w:val="000000"/>
                <w:sz w:val="21"/>
                <w:szCs w:val="21"/>
              </w:rPr>
              <w:t>1个液位指示器，在操作仪表板上设显示仪表；罐体底部设有1个DN40球阀控制的排污口。</w:t>
            </w:r>
          </w:p>
          <w:p w14:paraId="1F0508EE">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4.5</w:t>
            </w:r>
            <w:r>
              <w:rPr>
                <w:rFonts w:hint="eastAsia" w:ascii="宋体" w:hAnsi="宋体" w:eastAsia="宋体" w:cs="宋体"/>
                <w:b w:val="0"/>
                <w:bCs w:val="0"/>
                <w:color w:val="000000"/>
                <w:sz w:val="21"/>
                <w:szCs w:val="21"/>
              </w:rPr>
              <w:t>载液量：水≥</w:t>
            </w:r>
            <w:r>
              <w:rPr>
                <w:rFonts w:hint="eastAsia" w:ascii="宋体" w:hAnsi="宋体" w:eastAsia="宋体" w:cs="宋体"/>
                <w:b w:val="0"/>
                <w:bCs w:val="0"/>
                <w:color w:val="000000"/>
                <w:sz w:val="21"/>
                <w:szCs w:val="21"/>
                <w:lang w:val="en-US" w:eastAsia="zh-CN"/>
              </w:rPr>
              <w:t>6000</w:t>
            </w:r>
            <w:r>
              <w:rPr>
                <w:rFonts w:hint="eastAsia" w:ascii="宋体" w:hAnsi="宋体" w:eastAsia="宋体" w:cs="宋体"/>
                <w:b w:val="0"/>
                <w:bCs w:val="0"/>
                <w:color w:val="000000"/>
                <w:sz w:val="21"/>
                <w:szCs w:val="21"/>
              </w:rPr>
              <w:t>kg，泡沫≥</w:t>
            </w:r>
            <w:r>
              <w:rPr>
                <w:rFonts w:hint="eastAsia" w:ascii="宋体" w:hAnsi="宋体" w:eastAsia="宋体" w:cs="宋体"/>
                <w:b w:val="0"/>
                <w:bCs w:val="0"/>
                <w:color w:val="000000"/>
                <w:sz w:val="21"/>
                <w:szCs w:val="21"/>
                <w:lang w:val="en-US" w:eastAsia="zh-CN"/>
              </w:rPr>
              <w:t>3000</w:t>
            </w:r>
            <w:r>
              <w:rPr>
                <w:rFonts w:hint="eastAsia" w:ascii="宋体" w:hAnsi="宋体" w:eastAsia="宋体" w:cs="宋体"/>
                <w:b w:val="0"/>
                <w:bCs w:val="0"/>
                <w:color w:val="000000"/>
                <w:sz w:val="21"/>
                <w:szCs w:val="21"/>
              </w:rPr>
              <w:t>kg</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 xml:space="preserve"> </w:t>
            </w:r>
          </w:p>
          <w:p w14:paraId="209A3032">
            <w:pPr>
              <w:pStyle w:val="2"/>
              <w:keepNext w:val="0"/>
              <w:keepLines w:val="0"/>
              <w:pageBreakBefore w:val="0"/>
              <w:kinsoku/>
              <w:wordWrap/>
              <w:overflowPunct/>
              <w:topLinePunct w:val="0"/>
              <w:bidi w:val="0"/>
              <w:snapToGrid/>
              <w:spacing w:line="24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5、消防泵 </w:t>
            </w:r>
            <w:r>
              <w:rPr>
                <w:rFonts w:hint="eastAsia" w:ascii="宋体" w:hAnsi="宋体" w:eastAsia="宋体" w:cs="宋体"/>
                <w:i w:val="0"/>
                <w:iCs w:val="0"/>
                <w:snapToGrid w:val="0"/>
                <w:color w:val="auto"/>
                <w:kern w:val="0"/>
                <w:sz w:val="21"/>
                <w:szCs w:val="21"/>
                <w:highlight w:val="none"/>
                <w:u w:val="none"/>
                <w:lang w:val="en-US" w:eastAsia="zh-CN" w:bidi="ar"/>
              </w:rPr>
              <w:t>进口消防泵</w:t>
            </w:r>
          </w:p>
          <w:p w14:paraId="52D57BBD">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5.1后置式安装，底盘原装全功率取力器驱动。</w:t>
            </w:r>
          </w:p>
          <w:p w14:paraId="0752D61B">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rPr>
              <w:t>5.2</w:t>
            </w:r>
            <w:r>
              <w:rPr>
                <w:rFonts w:hint="eastAsia" w:ascii="宋体" w:hAnsi="宋体" w:eastAsia="宋体" w:cs="宋体"/>
                <w:b w:val="0"/>
                <w:bCs w:val="0"/>
                <w:color w:val="000000"/>
                <w:sz w:val="21"/>
                <w:szCs w:val="21"/>
              </w:rPr>
              <w:t>最大吸深不低于7m</w:t>
            </w:r>
            <w:r>
              <w:rPr>
                <w:rFonts w:hint="eastAsia" w:ascii="宋体" w:hAnsi="宋体" w:eastAsia="宋体" w:cs="宋体"/>
                <w:b w:val="0"/>
                <w:bCs w:val="0"/>
                <w:color w:val="000000"/>
                <w:sz w:val="21"/>
                <w:szCs w:val="21"/>
                <w:lang w:eastAsia="zh-CN"/>
              </w:rPr>
              <w:t>；</w:t>
            </w:r>
          </w:p>
          <w:p w14:paraId="6EBD80A9">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5.</w:t>
            </w:r>
            <w:r>
              <w:rPr>
                <w:rFonts w:hint="eastAsia" w:ascii="宋体" w:hAnsi="宋体" w:eastAsia="宋体" w:cs="宋体"/>
                <w:b w:val="0"/>
                <w:bCs w:val="0"/>
                <w:color w:val="000000"/>
                <w:sz w:val="21"/>
                <w:szCs w:val="21"/>
                <w:lang w:val="en-US" w:eastAsia="zh-CN"/>
              </w:rPr>
              <w:t>3</w:t>
            </w:r>
            <w:r>
              <w:rPr>
                <w:rFonts w:hint="eastAsia" w:ascii="宋体" w:hAnsi="宋体" w:eastAsia="宋体" w:cs="宋体"/>
                <w:b w:val="0"/>
                <w:bCs w:val="0"/>
                <w:color w:val="000000"/>
                <w:sz w:val="21"/>
                <w:szCs w:val="21"/>
              </w:rPr>
              <w:t>消防泵在1.0MPa时，额定流量≥</w:t>
            </w:r>
            <w:r>
              <w:rPr>
                <w:rFonts w:hint="eastAsia" w:ascii="宋体" w:hAnsi="宋体" w:eastAsia="宋体" w:cs="宋体"/>
                <w:b w:val="0"/>
                <w:bCs w:val="0"/>
                <w:color w:val="000000"/>
                <w:sz w:val="21"/>
                <w:szCs w:val="21"/>
                <w:lang w:val="en-US" w:eastAsia="zh-CN"/>
              </w:rPr>
              <w:t>80</w:t>
            </w:r>
            <w:r>
              <w:rPr>
                <w:rFonts w:hint="eastAsia" w:ascii="宋体" w:hAnsi="宋体" w:eastAsia="宋体" w:cs="宋体"/>
                <w:b w:val="0"/>
                <w:bCs w:val="0"/>
                <w:color w:val="000000"/>
                <w:sz w:val="21"/>
                <w:szCs w:val="21"/>
              </w:rPr>
              <w:t>L/s。</w:t>
            </w:r>
          </w:p>
          <w:p w14:paraId="0D7BD9B5">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5.</w:t>
            </w:r>
            <w:r>
              <w:rPr>
                <w:rFonts w:hint="eastAsia" w:ascii="宋体" w:hAnsi="宋体" w:eastAsia="宋体" w:cs="宋体"/>
                <w:b w:val="0"/>
                <w:bCs w:val="0"/>
                <w:color w:val="000000"/>
                <w:sz w:val="21"/>
                <w:szCs w:val="21"/>
                <w:lang w:val="en-US" w:eastAsia="zh-CN"/>
              </w:rPr>
              <w:t>4</w:t>
            </w:r>
            <w:r>
              <w:rPr>
                <w:rFonts w:hint="eastAsia" w:ascii="宋体" w:hAnsi="宋体" w:eastAsia="宋体" w:cs="宋体"/>
                <w:b w:val="0"/>
                <w:bCs w:val="0"/>
                <w:color w:val="000000"/>
                <w:sz w:val="21"/>
                <w:szCs w:val="21"/>
              </w:rPr>
              <w:t>引水时间≤</w:t>
            </w:r>
            <w:r>
              <w:rPr>
                <w:rFonts w:hint="eastAsia" w:ascii="宋体" w:hAnsi="宋体" w:eastAsia="宋体" w:cs="宋体"/>
                <w:b w:val="0"/>
                <w:bCs w:val="0"/>
                <w:color w:val="000000"/>
                <w:sz w:val="21"/>
                <w:szCs w:val="21"/>
                <w:lang w:val="en-US" w:eastAsia="zh-CN"/>
              </w:rPr>
              <w:t>10</w:t>
            </w:r>
            <w:r>
              <w:rPr>
                <w:rFonts w:hint="eastAsia" w:ascii="宋体" w:hAnsi="宋体" w:eastAsia="宋体" w:cs="宋体"/>
                <w:b w:val="0"/>
                <w:bCs w:val="0"/>
                <w:color w:val="000000"/>
                <w:sz w:val="21"/>
                <w:szCs w:val="21"/>
              </w:rPr>
              <w:t>0s。</w:t>
            </w:r>
          </w:p>
          <w:p w14:paraId="7BC102DE">
            <w:pPr>
              <w:pStyle w:val="2"/>
              <w:keepNext w:val="0"/>
              <w:keepLines w:val="0"/>
              <w:pageBreakBefore w:val="0"/>
              <w:kinsoku/>
              <w:wordWrap/>
              <w:overflowPunct/>
              <w:topLinePunct w:val="0"/>
              <w:bidi w:val="0"/>
              <w:snapToGrid/>
              <w:spacing w:line="240" w:lineRule="auto"/>
              <w:ind w:firstLine="422" w:firstLineChars="200"/>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6、消防炮 </w:t>
            </w:r>
            <w:r>
              <w:rPr>
                <w:rFonts w:hint="eastAsia" w:ascii="宋体" w:hAnsi="宋体" w:eastAsia="宋体" w:cs="宋体"/>
                <w:i w:val="0"/>
                <w:iCs w:val="0"/>
                <w:snapToGrid w:val="0"/>
                <w:color w:val="auto"/>
                <w:kern w:val="0"/>
                <w:sz w:val="21"/>
                <w:szCs w:val="21"/>
                <w:highlight w:val="none"/>
                <w:u w:val="none"/>
                <w:lang w:val="en-US" w:eastAsia="zh-CN" w:bidi="ar"/>
              </w:rPr>
              <w:t>进口消防</w:t>
            </w:r>
            <w:r>
              <w:rPr>
                <w:rFonts w:hint="eastAsia" w:cs="宋体"/>
                <w:i w:val="0"/>
                <w:iCs w:val="0"/>
                <w:snapToGrid w:val="0"/>
                <w:color w:val="auto"/>
                <w:kern w:val="0"/>
                <w:sz w:val="21"/>
                <w:szCs w:val="21"/>
                <w:highlight w:val="none"/>
                <w:u w:val="none"/>
                <w:lang w:val="en-US" w:eastAsia="zh-CN" w:bidi="ar"/>
              </w:rPr>
              <w:t>炮</w:t>
            </w:r>
          </w:p>
          <w:p w14:paraId="7A0D4FC1">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6.1固定式电控消防炮1个，可遥控操作，也可手动操作。</w:t>
            </w:r>
          </w:p>
          <w:p w14:paraId="7A7C7251">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6.2在≤1.0MPa时，额定流量≥80L/s。</w:t>
            </w:r>
          </w:p>
          <w:p w14:paraId="28C1D0CA">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6.3水有效射程≥85m，泡沫有效射程≥80m。</w:t>
            </w:r>
          </w:p>
          <w:p w14:paraId="6CBC4344">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6.4最小俯角≤-15°，最大仰角≥75°。</w:t>
            </w:r>
          </w:p>
          <w:p w14:paraId="01867B79">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6.5水平回转角度≥350°。</w:t>
            </w:r>
          </w:p>
          <w:p w14:paraId="6F522C98">
            <w:pPr>
              <w:pStyle w:val="2"/>
              <w:keepNext w:val="0"/>
              <w:keepLines w:val="0"/>
              <w:pageBreakBefore w:val="0"/>
              <w:kinsoku/>
              <w:wordWrap/>
              <w:overflowPunct/>
              <w:topLinePunct w:val="0"/>
              <w:bidi w:val="0"/>
              <w:snapToGrid/>
              <w:spacing w:line="24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7、消防管路</w:t>
            </w:r>
          </w:p>
          <w:p w14:paraId="29C6AEFB">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7.1所有管路采用304不锈钢制成，所有接口采用高强度、耐腐蚀材料制成。</w:t>
            </w:r>
          </w:p>
          <w:p w14:paraId="1584DD26">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7.2</w:t>
            </w:r>
            <w:r>
              <w:rPr>
                <w:rFonts w:hint="eastAsia" w:ascii="宋体" w:hAnsi="宋体" w:eastAsia="宋体" w:cs="宋体"/>
                <w:b w:val="0"/>
                <w:bCs w:val="0"/>
                <w:color w:val="000000"/>
                <w:sz w:val="21"/>
                <w:szCs w:val="21"/>
              </w:rPr>
              <w:t>进水管路：</w:t>
            </w:r>
          </w:p>
          <w:p w14:paraId="663D5DE5">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7.2.1</w:t>
            </w:r>
            <w:r>
              <w:rPr>
                <w:rFonts w:hint="eastAsia" w:ascii="宋体" w:hAnsi="宋体" w:eastAsia="宋体" w:cs="宋体"/>
                <w:b w:val="0"/>
                <w:bCs w:val="0"/>
                <w:color w:val="000000"/>
                <w:sz w:val="21"/>
                <w:szCs w:val="21"/>
              </w:rPr>
              <w:t>内</w:t>
            </w:r>
            <w:r>
              <w:rPr>
                <w:rFonts w:hint="eastAsia" w:ascii="宋体" w:hAnsi="宋体" w:eastAsia="宋体" w:cs="宋体"/>
                <w:b w:val="0"/>
                <w:bCs w:val="0"/>
                <w:color w:val="000000"/>
                <w:sz w:val="21"/>
                <w:szCs w:val="21"/>
                <w:lang w:val="en-US" w:eastAsia="zh-CN"/>
              </w:rPr>
              <w:t>吸水</w:t>
            </w:r>
            <w:r>
              <w:rPr>
                <w:rFonts w:hint="eastAsia" w:ascii="宋体" w:hAnsi="宋体" w:eastAsia="宋体" w:cs="宋体"/>
                <w:b w:val="0"/>
                <w:bCs w:val="0"/>
                <w:color w:val="000000"/>
                <w:sz w:val="21"/>
                <w:szCs w:val="21"/>
              </w:rPr>
              <w:t>管路：</w:t>
            </w:r>
            <w:r>
              <w:rPr>
                <w:rFonts w:hint="eastAsia" w:ascii="宋体" w:hAnsi="宋体" w:eastAsia="宋体" w:cs="宋体"/>
                <w:b w:val="0"/>
                <w:bCs w:val="0"/>
                <w:color w:val="000000"/>
                <w:sz w:val="21"/>
                <w:szCs w:val="21"/>
                <w:lang w:val="en-US" w:eastAsia="zh-CN"/>
              </w:rPr>
              <w:t>1</w:t>
            </w:r>
            <w:r>
              <w:rPr>
                <w:rFonts w:hint="eastAsia" w:ascii="宋体" w:hAnsi="宋体" w:eastAsia="宋体" w:cs="宋体"/>
                <w:b w:val="0"/>
                <w:bCs w:val="0"/>
                <w:color w:val="000000"/>
                <w:sz w:val="21"/>
                <w:szCs w:val="21"/>
              </w:rPr>
              <w:t>个DN200的</w:t>
            </w:r>
            <w:r>
              <w:rPr>
                <w:rFonts w:hint="eastAsia" w:ascii="宋体" w:hAnsi="宋体" w:eastAsia="宋体" w:cs="宋体"/>
                <w:b w:val="0"/>
                <w:bCs w:val="0"/>
                <w:color w:val="000000"/>
                <w:sz w:val="21"/>
                <w:szCs w:val="21"/>
                <w:lang w:val="en-US" w:eastAsia="zh-CN"/>
              </w:rPr>
              <w:t>罐出水管路</w:t>
            </w:r>
            <w:r>
              <w:rPr>
                <w:rFonts w:hint="eastAsia" w:ascii="宋体" w:hAnsi="宋体" w:eastAsia="宋体" w:cs="宋体"/>
                <w:b w:val="0"/>
                <w:bCs w:val="0"/>
                <w:color w:val="000000"/>
                <w:sz w:val="21"/>
                <w:szCs w:val="21"/>
              </w:rPr>
              <w:t>，由罐体进入消防泵，并设有DN</w:t>
            </w:r>
            <w:r>
              <w:rPr>
                <w:rFonts w:hint="eastAsia" w:ascii="宋体" w:hAnsi="宋体" w:eastAsia="宋体" w:cs="宋体"/>
                <w:b w:val="0"/>
                <w:bCs w:val="0"/>
                <w:color w:val="000000"/>
                <w:sz w:val="21"/>
                <w:szCs w:val="21"/>
                <w:lang w:val="en-US" w:eastAsia="zh-CN"/>
              </w:rPr>
              <w:t>2</w:t>
            </w:r>
            <w:r>
              <w:rPr>
                <w:rFonts w:hint="eastAsia" w:ascii="宋体" w:hAnsi="宋体" w:eastAsia="宋体" w:cs="宋体"/>
                <w:b w:val="0"/>
                <w:bCs w:val="0"/>
                <w:color w:val="000000"/>
                <w:sz w:val="21"/>
                <w:szCs w:val="21"/>
              </w:rPr>
              <w:t>00气动阀控制，连接液罐与水泵。</w:t>
            </w:r>
          </w:p>
          <w:p w14:paraId="1B8BC6AC">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7.2.2</w:t>
            </w:r>
            <w:r>
              <w:rPr>
                <w:rFonts w:hint="eastAsia" w:ascii="宋体" w:hAnsi="宋体" w:eastAsia="宋体" w:cs="宋体"/>
                <w:b w:val="0"/>
                <w:bCs w:val="0"/>
                <w:color w:val="000000"/>
                <w:sz w:val="21"/>
                <w:szCs w:val="21"/>
              </w:rPr>
              <w:t>外</w:t>
            </w:r>
            <w:r>
              <w:rPr>
                <w:rFonts w:hint="eastAsia" w:ascii="宋体" w:hAnsi="宋体" w:eastAsia="宋体" w:cs="宋体"/>
                <w:b w:val="0"/>
                <w:bCs w:val="0"/>
                <w:color w:val="000000"/>
                <w:sz w:val="21"/>
                <w:szCs w:val="21"/>
                <w:lang w:val="en-US" w:eastAsia="zh-CN"/>
              </w:rPr>
              <w:t>吸水</w:t>
            </w:r>
            <w:r>
              <w:rPr>
                <w:rFonts w:hint="eastAsia" w:ascii="宋体" w:hAnsi="宋体" w:eastAsia="宋体" w:cs="宋体"/>
                <w:b w:val="0"/>
                <w:bCs w:val="0"/>
                <w:color w:val="000000"/>
                <w:sz w:val="21"/>
                <w:szCs w:val="21"/>
              </w:rPr>
              <w:t>管路：</w:t>
            </w:r>
            <w:r>
              <w:rPr>
                <w:rFonts w:hint="eastAsia" w:ascii="宋体" w:hAnsi="宋体" w:eastAsia="宋体" w:cs="宋体"/>
                <w:b w:val="0"/>
                <w:bCs w:val="0"/>
                <w:color w:val="000000"/>
                <w:sz w:val="21"/>
                <w:szCs w:val="21"/>
                <w:lang w:val="en-US" w:eastAsia="zh-CN"/>
              </w:rPr>
              <w:t>泵室</w:t>
            </w:r>
            <w:r>
              <w:rPr>
                <w:rFonts w:hint="eastAsia" w:ascii="宋体" w:hAnsi="宋体" w:eastAsia="宋体" w:cs="宋体"/>
                <w:b w:val="0"/>
                <w:bCs w:val="0"/>
                <w:color w:val="000000"/>
                <w:sz w:val="21"/>
                <w:szCs w:val="21"/>
              </w:rPr>
              <w:t>后侧设3个DN150外</w:t>
            </w:r>
            <w:r>
              <w:rPr>
                <w:rFonts w:hint="eastAsia" w:ascii="宋体" w:hAnsi="宋体" w:eastAsia="宋体" w:cs="宋体"/>
                <w:b w:val="0"/>
                <w:bCs w:val="0"/>
                <w:color w:val="000000"/>
                <w:sz w:val="21"/>
                <w:szCs w:val="21"/>
                <w:lang w:val="en-US" w:eastAsia="zh-CN"/>
              </w:rPr>
              <w:t>吸水</w:t>
            </w:r>
            <w:r>
              <w:rPr>
                <w:rFonts w:hint="eastAsia" w:ascii="宋体" w:hAnsi="宋体" w:eastAsia="宋体" w:cs="宋体"/>
                <w:b w:val="0"/>
                <w:bCs w:val="0"/>
                <w:color w:val="000000"/>
                <w:sz w:val="21"/>
                <w:szCs w:val="21"/>
              </w:rPr>
              <w:t>管路，</w:t>
            </w:r>
            <w:r>
              <w:rPr>
                <w:rFonts w:hint="eastAsia" w:ascii="宋体" w:hAnsi="宋体" w:eastAsia="宋体" w:cs="宋体"/>
                <w:b w:val="0"/>
                <w:bCs w:val="0"/>
                <w:color w:val="000000"/>
                <w:sz w:val="21"/>
                <w:szCs w:val="21"/>
                <w:lang w:val="en-US" w:eastAsia="zh-CN"/>
              </w:rPr>
              <w:t>内扣</w:t>
            </w:r>
            <w:r>
              <w:rPr>
                <w:rFonts w:hint="eastAsia" w:ascii="宋体" w:hAnsi="宋体" w:eastAsia="宋体" w:cs="宋体"/>
                <w:b w:val="0"/>
                <w:bCs w:val="0"/>
                <w:color w:val="000000"/>
                <w:sz w:val="21"/>
                <w:szCs w:val="21"/>
              </w:rPr>
              <w:t>接口并装有闷盖，泵后侧引水。</w:t>
            </w:r>
          </w:p>
          <w:p w14:paraId="0CA340D7">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7.3</w:t>
            </w:r>
            <w:r>
              <w:rPr>
                <w:rFonts w:hint="eastAsia" w:ascii="宋体" w:hAnsi="宋体" w:eastAsia="宋体" w:cs="宋体"/>
                <w:b w:val="0"/>
                <w:bCs w:val="0"/>
                <w:color w:val="000000"/>
                <w:sz w:val="21"/>
                <w:szCs w:val="21"/>
              </w:rPr>
              <w:t>出水管路：</w:t>
            </w:r>
          </w:p>
          <w:p w14:paraId="752D39A5">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7.3.1</w:t>
            </w:r>
            <w:r>
              <w:rPr>
                <w:rFonts w:hint="eastAsia" w:ascii="宋体" w:hAnsi="宋体" w:eastAsia="宋体" w:cs="宋体"/>
                <w:b w:val="0"/>
                <w:bCs w:val="0"/>
                <w:color w:val="000000"/>
                <w:sz w:val="21"/>
                <w:szCs w:val="21"/>
              </w:rPr>
              <w:t>水泵两侧各设</w:t>
            </w:r>
            <w:r>
              <w:rPr>
                <w:rFonts w:hint="eastAsia" w:ascii="宋体" w:hAnsi="宋体" w:eastAsia="宋体" w:cs="宋体"/>
                <w:b w:val="0"/>
                <w:bCs w:val="0"/>
                <w:color w:val="000000"/>
                <w:sz w:val="21"/>
                <w:szCs w:val="21"/>
                <w:lang w:val="en-US" w:eastAsia="zh-CN"/>
              </w:rPr>
              <w:t>2</w:t>
            </w:r>
            <w:r>
              <w:rPr>
                <w:rFonts w:hint="eastAsia" w:ascii="宋体" w:hAnsi="宋体" w:eastAsia="宋体" w:cs="宋体"/>
                <w:b w:val="0"/>
                <w:bCs w:val="0"/>
                <w:color w:val="000000"/>
                <w:sz w:val="21"/>
                <w:szCs w:val="21"/>
              </w:rPr>
              <w:t>个DN80</w:t>
            </w:r>
            <w:r>
              <w:rPr>
                <w:rFonts w:hint="eastAsia" w:ascii="宋体" w:hAnsi="宋体" w:eastAsia="宋体" w:cs="宋体"/>
                <w:b w:val="0"/>
                <w:bCs w:val="0"/>
                <w:color w:val="000000"/>
                <w:sz w:val="21"/>
                <w:szCs w:val="21"/>
                <w:lang w:val="en-US" w:eastAsia="zh-CN"/>
              </w:rPr>
              <w:t>和2个DN65</w:t>
            </w:r>
            <w:r>
              <w:rPr>
                <w:rFonts w:hint="eastAsia" w:ascii="宋体" w:hAnsi="宋体" w:eastAsia="宋体" w:cs="宋体"/>
                <w:b w:val="0"/>
                <w:bCs w:val="0"/>
                <w:color w:val="000000"/>
                <w:sz w:val="21"/>
                <w:szCs w:val="21"/>
              </w:rPr>
              <w:t>手动阀门控制的出水口，内扣接口并装有闷盖</w:t>
            </w:r>
            <w:r>
              <w:rPr>
                <w:rFonts w:hint="eastAsia" w:ascii="宋体" w:hAnsi="宋体" w:eastAsia="宋体" w:cs="宋体"/>
                <w:b w:val="0"/>
                <w:bCs w:val="0"/>
                <w:color w:val="000000"/>
                <w:sz w:val="21"/>
                <w:szCs w:val="21"/>
                <w:lang w:eastAsia="zh-CN"/>
              </w:rPr>
              <w:t>。</w:t>
            </w:r>
          </w:p>
          <w:p w14:paraId="50028822">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 xml:space="preserve">7.3.2配置1个DN100的炮出水管路，并设有DN100气动阀控制。 </w:t>
            </w:r>
          </w:p>
          <w:p w14:paraId="0D71B1BC">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 xml:space="preserve">7.4注水管路： </w:t>
            </w:r>
          </w:p>
          <w:p w14:paraId="2A65DA55">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7.5.1外注水管路：泵房左右两侧各设有1个DN80和1个DN65接口的外注水管路，可通过消防栓及外接水源向罐内注水，罐内管路为DN100，管路为上翻式结构，接口为内扣接口，并装有闷盖。</w:t>
            </w:r>
          </w:p>
          <w:p w14:paraId="4B0EF976">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7.4.2内注水管路：泵房内设置1个DN80内注水管路，可通过水泵向罐内注水，并设有DN80气动阀控制。</w:t>
            </w:r>
          </w:p>
          <w:p w14:paraId="0EF112E7">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7.6泡沫管路：泵炮后侧设有一个DN50的泡沫外吸管路。</w:t>
            </w:r>
          </w:p>
          <w:p w14:paraId="26FF4A50">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7.7泡沫比例混合器：手动操作，负压环泵式，泡沫混合比3%、6%。</w:t>
            </w:r>
          </w:p>
          <w:p w14:paraId="494144BC">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7.8放余水管路：为保护水泵，在水泵的最低处加装放余水阀。</w:t>
            </w:r>
          </w:p>
          <w:p w14:paraId="2C48BADD">
            <w:pPr>
              <w:pStyle w:val="2"/>
              <w:keepNext w:val="0"/>
              <w:keepLines w:val="0"/>
              <w:pageBreakBefore w:val="0"/>
              <w:kinsoku/>
              <w:wordWrap/>
              <w:overflowPunct/>
              <w:topLinePunct w:val="0"/>
              <w:bidi w:val="0"/>
              <w:snapToGrid/>
              <w:spacing w:line="24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8、干粉系统</w:t>
            </w:r>
          </w:p>
          <w:p w14:paraId="6B267CEB">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8.1</w:t>
            </w:r>
            <w:r>
              <w:rPr>
                <w:rFonts w:hint="eastAsia" w:ascii="宋体" w:hAnsi="宋体" w:eastAsia="宋体" w:cs="宋体"/>
                <w:b w:val="0"/>
                <w:bCs w:val="0"/>
                <w:color w:val="000000"/>
                <w:sz w:val="21"/>
                <w:szCs w:val="21"/>
              </w:rPr>
              <w:t>干粉罐：材质：Q345R；</w:t>
            </w:r>
            <w:r>
              <w:rPr>
                <w:rFonts w:hint="eastAsia" w:ascii="宋体" w:hAnsi="宋体" w:eastAsia="宋体" w:cs="宋体"/>
                <w:b w:val="0"/>
                <w:bCs w:val="0"/>
                <w:color w:val="000000"/>
                <w:sz w:val="21"/>
                <w:szCs w:val="21"/>
                <w:lang w:val="en-US" w:eastAsia="zh-CN"/>
              </w:rPr>
              <w:t>设计</w:t>
            </w:r>
            <w:r>
              <w:rPr>
                <w:rFonts w:hint="eastAsia" w:ascii="宋体" w:hAnsi="宋体" w:eastAsia="宋体" w:cs="宋体"/>
                <w:b w:val="0"/>
                <w:bCs w:val="0"/>
                <w:color w:val="000000"/>
                <w:sz w:val="21"/>
                <w:szCs w:val="21"/>
              </w:rPr>
              <w:t>压力：</w:t>
            </w:r>
            <w:r>
              <w:rPr>
                <w:rFonts w:hint="eastAsia" w:ascii="宋体" w:hAnsi="宋体" w:eastAsia="宋体" w:cs="宋体"/>
                <w:b w:val="0"/>
                <w:bCs w:val="0"/>
                <w:color w:val="000000"/>
                <w:sz w:val="21"/>
                <w:szCs w:val="21"/>
                <w:lang w:val="en-US" w:eastAsia="zh-CN"/>
              </w:rPr>
              <w:t>1.6</w:t>
            </w:r>
            <w:r>
              <w:rPr>
                <w:rFonts w:hint="eastAsia" w:ascii="宋体" w:hAnsi="宋体" w:eastAsia="宋体" w:cs="宋体"/>
                <w:b w:val="0"/>
                <w:bCs w:val="0"/>
                <w:color w:val="000000"/>
                <w:sz w:val="21"/>
                <w:szCs w:val="21"/>
              </w:rPr>
              <w:t>MPa</w:t>
            </w:r>
            <w:r>
              <w:rPr>
                <w:rFonts w:hint="eastAsia" w:ascii="宋体" w:hAnsi="宋体" w:eastAsia="宋体" w:cs="宋体"/>
                <w:b w:val="0"/>
                <w:bCs w:val="0"/>
                <w:color w:val="000000"/>
                <w:sz w:val="21"/>
                <w:szCs w:val="21"/>
                <w:lang w:val="en-US" w:eastAsia="zh-CN"/>
              </w:rPr>
              <w:t>；结构：下设排粉口、进气口、上设入粉口、干粉炮出粉口，左侧设有枪出粉口，排余气口、安全阀及压力表。进气口必须设单向阀；按GB150-1998《钢制压力容器》设计、制造、检验、验收。</w:t>
            </w:r>
          </w:p>
          <w:p w14:paraId="7D54CB1A">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8.2</w:t>
            </w:r>
            <w:r>
              <w:rPr>
                <w:rFonts w:hint="eastAsia" w:ascii="宋体" w:hAnsi="宋体" w:eastAsia="宋体" w:cs="宋体"/>
                <w:b w:val="0"/>
                <w:bCs w:val="0"/>
                <w:color w:val="000000"/>
                <w:sz w:val="21"/>
                <w:szCs w:val="21"/>
              </w:rPr>
              <w:t>氮气钢瓶：材质：40Mn2 ；容积：≥80L；</w:t>
            </w:r>
            <w:r>
              <w:rPr>
                <w:rFonts w:hint="eastAsia" w:ascii="宋体" w:hAnsi="宋体" w:eastAsia="宋体" w:cs="宋体"/>
                <w:b w:val="0"/>
                <w:bCs w:val="0"/>
                <w:color w:val="000000"/>
                <w:sz w:val="21"/>
                <w:szCs w:val="21"/>
                <w:lang w:val="en-US" w:eastAsia="zh-CN"/>
              </w:rPr>
              <w:t>最大工作压力</w:t>
            </w:r>
            <w:r>
              <w:rPr>
                <w:rFonts w:hint="eastAsia" w:ascii="宋体" w:hAnsi="宋体" w:eastAsia="宋体" w:cs="宋体"/>
                <w:b w:val="0"/>
                <w:bCs w:val="0"/>
                <w:color w:val="000000"/>
                <w:sz w:val="21"/>
                <w:szCs w:val="21"/>
              </w:rPr>
              <w:t>：</w:t>
            </w:r>
            <w:r>
              <w:rPr>
                <w:rFonts w:hint="eastAsia" w:ascii="宋体" w:hAnsi="宋体" w:eastAsia="宋体" w:cs="宋体"/>
                <w:b w:val="0"/>
                <w:bCs w:val="0"/>
                <w:color w:val="000000"/>
                <w:sz w:val="21"/>
                <w:szCs w:val="21"/>
                <w:lang w:val="en-US" w:eastAsia="zh-CN"/>
              </w:rPr>
              <w:t>≤</w:t>
            </w:r>
            <w:r>
              <w:rPr>
                <w:rFonts w:hint="eastAsia" w:ascii="宋体" w:hAnsi="宋体" w:eastAsia="宋体" w:cs="宋体"/>
                <w:b w:val="0"/>
                <w:bCs w:val="0"/>
                <w:color w:val="000000"/>
                <w:sz w:val="21"/>
                <w:szCs w:val="21"/>
              </w:rPr>
              <w:t>15MPa；数量：≥</w:t>
            </w:r>
            <w:r>
              <w:rPr>
                <w:rFonts w:hint="eastAsia" w:ascii="宋体" w:hAnsi="宋体" w:eastAsia="宋体" w:cs="宋体"/>
                <w:b w:val="0"/>
                <w:bCs w:val="0"/>
                <w:color w:val="000000"/>
                <w:sz w:val="21"/>
                <w:szCs w:val="21"/>
                <w:lang w:val="en-US" w:eastAsia="zh-CN"/>
              </w:rPr>
              <w:t>9</w:t>
            </w:r>
            <w:r>
              <w:rPr>
                <w:rFonts w:hint="eastAsia" w:ascii="宋体" w:hAnsi="宋体" w:eastAsia="宋体" w:cs="宋体"/>
                <w:b w:val="0"/>
                <w:bCs w:val="0"/>
                <w:color w:val="000000"/>
                <w:sz w:val="21"/>
                <w:szCs w:val="21"/>
              </w:rPr>
              <w:t xml:space="preserve">只。 </w:t>
            </w:r>
          </w:p>
          <w:p w14:paraId="6CA21AAA">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8.3</w:t>
            </w:r>
            <w:r>
              <w:rPr>
                <w:rFonts w:hint="eastAsia" w:ascii="宋体" w:hAnsi="宋体" w:eastAsia="宋体" w:cs="宋体"/>
                <w:b w:val="0"/>
                <w:bCs w:val="0"/>
                <w:color w:val="000000"/>
                <w:sz w:val="21"/>
                <w:szCs w:val="21"/>
              </w:rPr>
              <w:t>干粉炮</w:t>
            </w:r>
            <w:r>
              <w:rPr>
                <w:rFonts w:hint="eastAsia" w:ascii="宋体" w:hAnsi="宋体" w:eastAsia="宋体" w:cs="宋体"/>
                <w:b w:val="0"/>
                <w:bCs w:val="0"/>
                <w:color w:val="000000"/>
                <w:sz w:val="21"/>
                <w:szCs w:val="21"/>
                <w:lang w:eastAsia="zh-CN"/>
              </w:rPr>
              <w:t>：数量：≥1 只；</w:t>
            </w:r>
            <w:r>
              <w:rPr>
                <w:rFonts w:hint="eastAsia" w:ascii="宋体" w:hAnsi="宋体" w:eastAsia="宋体" w:cs="宋体"/>
                <w:b w:val="0"/>
                <w:bCs w:val="0"/>
                <w:color w:val="000000"/>
                <w:sz w:val="21"/>
                <w:szCs w:val="21"/>
              </w:rPr>
              <w:t>流量：≥</w:t>
            </w:r>
            <w:r>
              <w:rPr>
                <w:rFonts w:hint="eastAsia" w:ascii="宋体" w:hAnsi="宋体" w:eastAsia="宋体" w:cs="宋体"/>
                <w:b w:val="0"/>
                <w:bCs w:val="0"/>
                <w:color w:val="000000"/>
                <w:sz w:val="21"/>
                <w:szCs w:val="21"/>
                <w:lang w:val="en-US" w:eastAsia="zh-CN"/>
              </w:rPr>
              <w:t>40</w:t>
            </w:r>
            <w:r>
              <w:rPr>
                <w:rFonts w:hint="eastAsia" w:ascii="宋体" w:hAnsi="宋体" w:eastAsia="宋体" w:cs="宋体"/>
                <w:b w:val="0"/>
                <w:bCs w:val="0"/>
                <w:color w:val="000000"/>
                <w:sz w:val="21"/>
                <w:szCs w:val="21"/>
              </w:rPr>
              <w:t>kg/s；射程：≥35 m</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回转角度</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≥360°；最小俯角≤-15°，最大仰角≥45°；剩粉率：≤15%；工作压力：0.5~1.4MPa。</w:t>
            </w:r>
          </w:p>
          <w:p w14:paraId="6A366430">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rPr>
              <w:t>8.4干粉卷盘：</w:t>
            </w:r>
            <w:r>
              <w:rPr>
                <w:rFonts w:hint="eastAsia" w:ascii="宋体" w:hAnsi="宋体" w:eastAsia="宋体" w:cs="宋体"/>
                <w:b w:val="0"/>
                <w:bCs w:val="0"/>
                <w:color w:val="000000"/>
                <w:sz w:val="21"/>
                <w:szCs w:val="21"/>
              </w:rPr>
              <w:t>数量：≥1 只；喷射率：≥2.5 kg/s；射程：≥10m；胶管长：≥40m；卷盘防冻排空设计，设有吹扫装置，确保将余粉吹扫干净</w:t>
            </w:r>
            <w:r>
              <w:rPr>
                <w:rFonts w:hint="eastAsia" w:ascii="宋体" w:hAnsi="宋体" w:eastAsia="宋体" w:cs="宋体"/>
                <w:b w:val="0"/>
                <w:bCs w:val="0"/>
                <w:color w:val="000000"/>
                <w:sz w:val="21"/>
                <w:szCs w:val="21"/>
                <w:lang w:eastAsia="zh-CN"/>
              </w:rPr>
              <w:t>。</w:t>
            </w:r>
          </w:p>
          <w:p w14:paraId="799D9AF1">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rPr>
              <w:t>8.5</w:t>
            </w:r>
            <w:r>
              <w:rPr>
                <w:rFonts w:hint="eastAsia" w:ascii="宋体" w:hAnsi="宋体" w:eastAsia="宋体" w:cs="宋体"/>
                <w:b w:val="0"/>
                <w:bCs w:val="0"/>
                <w:color w:val="000000"/>
                <w:sz w:val="21"/>
                <w:szCs w:val="21"/>
              </w:rPr>
              <w:t>减压阀;数量：≥</w:t>
            </w:r>
            <w:r>
              <w:rPr>
                <w:rFonts w:hint="eastAsia" w:ascii="宋体" w:hAnsi="宋体" w:eastAsia="宋体" w:cs="宋体"/>
                <w:b w:val="0"/>
                <w:bCs w:val="0"/>
                <w:color w:val="000000"/>
                <w:sz w:val="21"/>
                <w:szCs w:val="21"/>
                <w:lang w:val="en-US" w:eastAsia="zh-CN"/>
              </w:rPr>
              <w:t>1</w:t>
            </w:r>
            <w:r>
              <w:rPr>
                <w:rFonts w:hint="eastAsia" w:ascii="宋体" w:hAnsi="宋体" w:eastAsia="宋体" w:cs="宋体"/>
                <w:b w:val="0"/>
                <w:bCs w:val="0"/>
                <w:color w:val="000000"/>
                <w:sz w:val="21"/>
                <w:szCs w:val="21"/>
              </w:rPr>
              <w:t>只，装于干粉罐进气口</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经减压阀减压后，输出压力≤1.4MPa</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流量</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w:t>
            </w:r>
            <w:r>
              <w:rPr>
                <w:rFonts w:hint="eastAsia" w:ascii="宋体" w:hAnsi="宋体" w:eastAsia="宋体" w:cs="宋体"/>
                <w:b w:val="0"/>
                <w:bCs w:val="0"/>
                <w:color w:val="000000"/>
                <w:sz w:val="21"/>
                <w:szCs w:val="21"/>
                <w:lang w:val="en-US" w:eastAsia="zh-CN"/>
              </w:rPr>
              <w:t>50</w:t>
            </w:r>
            <w:r>
              <w:rPr>
                <w:rFonts w:hint="eastAsia" w:ascii="宋体" w:hAnsi="宋体" w:eastAsia="宋体" w:cs="宋体"/>
                <w:b w:val="0"/>
                <w:bCs w:val="0"/>
                <w:color w:val="000000"/>
                <w:sz w:val="21"/>
                <w:szCs w:val="21"/>
              </w:rPr>
              <w:t>m³/h</w:t>
            </w:r>
            <w:r>
              <w:rPr>
                <w:rFonts w:hint="eastAsia" w:ascii="宋体" w:hAnsi="宋体" w:eastAsia="宋体" w:cs="宋体"/>
                <w:b w:val="0"/>
                <w:bCs w:val="0"/>
                <w:color w:val="000000"/>
                <w:sz w:val="21"/>
                <w:szCs w:val="21"/>
                <w:lang w:eastAsia="zh-CN"/>
              </w:rPr>
              <w:t>。</w:t>
            </w:r>
          </w:p>
          <w:p w14:paraId="6C66D0EC">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rPr>
              <w:t>8.6</w:t>
            </w:r>
            <w:r>
              <w:rPr>
                <w:rFonts w:hint="eastAsia" w:ascii="宋体" w:hAnsi="宋体" w:eastAsia="宋体" w:cs="宋体"/>
                <w:b w:val="0"/>
                <w:bCs w:val="0"/>
                <w:color w:val="000000"/>
                <w:sz w:val="21"/>
                <w:szCs w:val="21"/>
              </w:rPr>
              <w:t>安全阀：数量：≥1 只，装于干粉罐顶部；安全阀开启压力：约1.</w:t>
            </w:r>
            <w:r>
              <w:rPr>
                <w:rFonts w:hint="eastAsia" w:ascii="宋体" w:hAnsi="宋体" w:eastAsia="宋体" w:cs="宋体"/>
                <w:b w:val="0"/>
                <w:bCs w:val="0"/>
                <w:color w:val="000000"/>
                <w:sz w:val="21"/>
                <w:szCs w:val="21"/>
                <w:lang w:val="en-US" w:eastAsia="zh-CN"/>
              </w:rPr>
              <w:t>6</w:t>
            </w:r>
            <w:r>
              <w:rPr>
                <w:rFonts w:hint="eastAsia" w:ascii="宋体" w:hAnsi="宋体" w:eastAsia="宋体" w:cs="宋体"/>
                <w:b w:val="0"/>
                <w:bCs w:val="0"/>
                <w:color w:val="000000"/>
                <w:sz w:val="21"/>
                <w:szCs w:val="21"/>
              </w:rPr>
              <w:t>MPa</w:t>
            </w:r>
            <w:r>
              <w:rPr>
                <w:rFonts w:hint="eastAsia" w:ascii="宋体" w:hAnsi="宋体" w:eastAsia="宋体" w:cs="宋体"/>
                <w:b w:val="0"/>
                <w:bCs w:val="0"/>
                <w:color w:val="000000"/>
                <w:sz w:val="21"/>
                <w:szCs w:val="21"/>
                <w:lang w:eastAsia="zh-CN"/>
              </w:rPr>
              <w:t>。</w:t>
            </w:r>
          </w:p>
          <w:p w14:paraId="2B73F89E">
            <w:pPr>
              <w:adjustRightInd w:val="0"/>
              <w:snapToGrid w:val="0"/>
              <w:spacing w:line="360" w:lineRule="auto"/>
              <w:ind w:firstLine="240" w:firstLineChars="1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sz w:val="24"/>
                <w:szCs w:val="24"/>
                <w:shd w:val="clear" w:color="auto" w:fill="FFFFFF"/>
              </w:rPr>
              <w:t>★</w:t>
            </w:r>
            <w:r>
              <w:rPr>
                <w:rFonts w:hint="eastAsia" w:ascii="宋体" w:hAnsi="宋体" w:eastAsia="宋体" w:cs="宋体"/>
                <w:b w:val="0"/>
                <w:bCs w:val="0"/>
                <w:color w:val="000000"/>
                <w:sz w:val="21"/>
                <w:szCs w:val="21"/>
                <w:lang w:val="en-US" w:eastAsia="zh-CN"/>
              </w:rPr>
              <w:t xml:space="preserve">8.7 </w:t>
            </w:r>
            <w:r>
              <w:rPr>
                <w:rFonts w:hint="eastAsia" w:ascii="宋体" w:hAnsi="宋体" w:eastAsia="宋体" w:cs="宋体"/>
                <w:b w:val="0"/>
                <w:bCs w:val="0"/>
                <w:color w:val="000000"/>
                <w:sz w:val="21"/>
                <w:szCs w:val="21"/>
              </w:rPr>
              <w:t>干粉装载量：≥3000kg</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干粉炮</w:t>
            </w:r>
            <w:r>
              <w:rPr>
                <w:rFonts w:hint="eastAsia" w:ascii="宋体" w:hAnsi="宋体" w:eastAsia="宋体" w:cs="宋体"/>
                <w:b w:val="0"/>
                <w:bCs w:val="0"/>
                <w:color w:val="000000"/>
                <w:sz w:val="21"/>
                <w:szCs w:val="21"/>
                <w:lang w:val="en-US" w:eastAsia="zh-CN"/>
              </w:rPr>
              <w:t>喷射强度</w:t>
            </w:r>
            <w:r>
              <w:rPr>
                <w:rFonts w:hint="eastAsia" w:ascii="宋体" w:hAnsi="宋体" w:eastAsia="宋体" w:cs="宋体"/>
                <w:b w:val="0"/>
                <w:bCs w:val="0"/>
                <w:color w:val="000000"/>
                <w:sz w:val="21"/>
                <w:szCs w:val="21"/>
              </w:rPr>
              <w:t>：≥40kg/s</w:t>
            </w:r>
            <w:r>
              <w:rPr>
                <w:rFonts w:hint="eastAsia" w:ascii="宋体" w:hAnsi="宋体" w:eastAsia="宋体" w:cs="宋体"/>
                <w:b w:val="0"/>
                <w:bCs w:val="0"/>
                <w:color w:val="000000"/>
                <w:sz w:val="21"/>
                <w:szCs w:val="21"/>
                <w:lang w:eastAsia="zh-CN"/>
              </w:rPr>
              <w:t>。</w:t>
            </w:r>
          </w:p>
          <w:p w14:paraId="35364F2F">
            <w:pPr>
              <w:keepNext w:val="0"/>
              <w:keepLines w:val="0"/>
              <w:pageBreakBefore w:val="0"/>
              <w:numPr>
                <w:ilvl w:val="0"/>
                <w:numId w:val="0"/>
              </w:numPr>
              <w:kinsoku/>
              <w:wordWrap/>
              <w:overflowPunct/>
              <w:topLinePunct w:val="0"/>
              <w:bidi w:val="0"/>
              <w:snapToGrid/>
              <w:spacing w:line="240" w:lineRule="auto"/>
              <w:ind w:leftChars="0" w:firstLine="422"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bCs/>
                <w:kern w:val="0"/>
                <w:sz w:val="21"/>
                <w:szCs w:val="21"/>
                <w:lang w:val="en-US" w:eastAsia="zh-CN" w:bidi="ar-SA"/>
              </w:rPr>
              <w:t>9、上装车厢</w:t>
            </w:r>
          </w:p>
          <w:p w14:paraId="6DE456EE">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9.1结构：厢体骨架采用碳钢型材焊接、搭接、铆接、螺栓连接等有效连接方式，内部器材骨架为铝合金型材和板材构建，内饰板≥3mm氧化铝合金板，内饰底板≥3mm氧化铝合金板，确保轻质、耐腐、抗压。</w:t>
            </w:r>
          </w:p>
          <w:p w14:paraId="35984C69">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9.2副车架：材质强度不低于Q235钢。</w:t>
            </w:r>
          </w:p>
          <w:p w14:paraId="39481676">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9.3器材箱：器材箱设计应保证最大储物能力，符合人体工程学原理，保证在2个动作以内能拿取所有器材。</w:t>
            </w:r>
          </w:p>
          <w:p w14:paraId="5F4D8497">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9.4卷帘门：器材箱及泵房左右两侧都采用带锁卷帘门，拉杆和锁坚固耐用，不宜变形。内部配有LED照明灯，光源随卷帘门动作开关，光线应充足，保证消防员夜间拿取器材方便。泵房后侧采用气弹簧后掀门加锁定装置，内有照明灯。</w:t>
            </w:r>
          </w:p>
          <w:p w14:paraId="37EB2AAB">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9.5车顶：车厢顶部需作防腐防滑处理，铺设平整封板，便于行走。车身右侧后部配一个登上车顶的爬梯，爬梯上部左右两端应有用于抓握的扶手，爬梯外表面应平整光滑，用手触摸不得有尖锐凸起，梯步上应覆盖防滑材料或作防滑处理。</w:t>
            </w:r>
          </w:p>
          <w:p w14:paraId="0FFEB3E4">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9.6翻板踏脚：材质使用铸造铝合金或铝合金型板整体拉制成型，表面应有防滑措施，离地高度应合适，阻尼适中。</w:t>
            </w:r>
          </w:p>
          <w:p w14:paraId="6F466EE1">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9.7上装应保持一定的平整度，简洁美观，所有焊接须牢固，光洁，平整；所有缝隙须涂上硅胶，硅胶平整、密封良好。</w:t>
            </w:r>
          </w:p>
          <w:p w14:paraId="2B1F6A92">
            <w:pPr>
              <w:pStyle w:val="2"/>
              <w:keepNext w:val="0"/>
              <w:keepLines w:val="0"/>
              <w:pageBreakBefore w:val="0"/>
              <w:kinsoku/>
              <w:wordWrap/>
              <w:overflowPunct/>
              <w:topLinePunct w:val="0"/>
              <w:bidi w:val="0"/>
              <w:snapToGrid/>
              <w:spacing w:line="24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10、电气设备</w:t>
            </w:r>
          </w:p>
          <w:p w14:paraId="304274FB">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10.1</w:t>
            </w:r>
            <w:r>
              <w:rPr>
                <w:rFonts w:hint="eastAsia" w:ascii="宋体" w:hAnsi="宋体" w:eastAsia="宋体" w:cs="宋体"/>
                <w:b w:val="0"/>
                <w:bCs w:val="0"/>
                <w:color w:val="000000"/>
                <w:sz w:val="21"/>
                <w:szCs w:val="21"/>
              </w:rPr>
              <w:t>驾驶室顶部前端为红色长排警灯</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 xml:space="preserve"> </w:t>
            </w:r>
          </w:p>
          <w:p w14:paraId="360BBCEE">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rPr>
              <w:t>10.2</w:t>
            </w:r>
            <w:r>
              <w:rPr>
                <w:rFonts w:hint="eastAsia" w:ascii="宋体" w:hAnsi="宋体" w:eastAsia="宋体" w:cs="宋体"/>
                <w:b w:val="0"/>
                <w:bCs w:val="0"/>
                <w:color w:val="000000"/>
                <w:sz w:val="21"/>
                <w:szCs w:val="21"/>
              </w:rPr>
              <w:t>车顶后配有 LED 火场照明灯1只</w:t>
            </w:r>
            <w:r>
              <w:rPr>
                <w:rFonts w:hint="eastAsia" w:ascii="宋体" w:hAnsi="宋体" w:eastAsia="宋体" w:cs="宋体"/>
                <w:b w:val="0"/>
                <w:bCs w:val="0"/>
                <w:color w:val="000000"/>
                <w:sz w:val="21"/>
                <w:szCs w:val="21"/>
                <w:lang w:eastAsia="zh-CN"/>
              </w:rPr>
              <w:t>。</w:t>
            </w:r>
          </w:p>
          <w:p w14:paraId="7FF9602B">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rPr>
              <w:t>10.3</w:t>
            </w:r>
            <w:r>
              <w:rPr>
                <w:rFonts w:hint="eastAsia" w:ascii="宋体" w:hAnsi="宋体" w:eastAsia="宋体" w:cs="宋体"/>
                <w:b w:val="0"/>
                <w:bCs w:val="0"/>
                <w:color w:val="000000"/>
                <w:sz w:val="21"/>
                <w:szCs w:val="21"/>
              </w:rPr>
              <w:t>车辆两侧上方各配有</w:t>
            </w:r>
            <w:r>
              <w:rPr>
                <w:rFonts w:hint="eastAsia" w:ascii="宋体" w:hAnsi="宋体" w:eastAsia="宋体" w:cs="宋体"/>
                <w:b w:val="0"/>
                <w:bCs w:val="0"/>
                <w:color w:val="000000"/>
                <w:sz w:val="21"/>
                <w:szCs w:val="21"/>
                <w:lang w:val="en-US" w:eastAsia="zh-CN"/>
              </w:rPr>
              <w:t>3</w:t>
            </w:r>
            <w:r>
              <w:rPr>
                <w:rFonts w:hint="eastAsia" w:ascii="宋体" w:hAnsi="宋体" w:eastAsia="宋体" w:cs="宋体"/>
                <w:b w:val="0"/>
                <w:bCs w:val="0"/>
                <w:color w:val="000000"/>
                <w:sz w:val="21"/>
                <w:szCs w:val="21"/>
              </w:rPr>
              <w:t>盏侧照明灯及</w:t>
            </w:r>
            <w:r>
              <w:rPr>
                <w:rFonts w:hint="eastAsia" w:ascii="宋体" w:hAnsi="宋体" w:eastAsia="宋体" w:cs="宋体"/>
                <w:b w:val="0"/>
                <w:bCs w:val="0"/>
                <w:color w:val="000000"/>
                <w:sz w:val="21"/>
                <w:szCs w:val="21"/>
                <w:lang w:val="en-US" w:eastAsia="zh-CN"/>
              </w:rPr>
              <w:t>4</w:t>
            </w:r>
            <w:r>
              <w:rPr>
                <w:rFonts w:hint="eastAsia" w:ascii="宋体" w:hAnsi="宋体" w:eastAsia="宋体" w:cs="宋体"/>
                <w:b w:val="0"/>
                <w:bCs w:val="0"/>
                <w:color w:val="000000"/>
                <w:sz w:val="21"/>
                <w:szCs w:val="21"/>
              </w:rPr>
              <w:t>盏</w:t>
            </w:r>
            <w:r>
              <w:rPr>
                <w:rFonts w:hint="eastAsia" w:ascii="宋体" w:hAnsi="宋体" w:eastAsia="宋体" w:cs="宋体"/>
                <w:b w:val="0"/>
                <w:bCs w:val="0"/>
                <w:color w:val="000000"/>
                <w:sz w:val="21"/>
                <w:szCs w:val="21"/>
                <w:lang w:val="en-US" w:eastAsia="zh-CN"/>
              </w:rPr>
              <w:t>红色</w:t>
            </w:r>
            <w:r>
              <w:rPr>
                <w:rFonts w:hint="eastAsia" w:ascii="宋体" w:hAnsi="宋体" w:eastAsia="宋体" w:cs="宋体"/>
                <w:b w:val="0"/>
                <w:bCs w:val="0"/>
                <w:color w:val="000000"/>
                <w:sz w:val="21"/>
                <w:szCs w:val="21"/>
              </w:rPr>
              <w:t>爆闪灯，下方安装安全标志灯，配有前、后示廓灯，两侧各1只转向灯，乘员室、器材箱、泵房内均装有照明灯，并符合 GB4785 规定</w:t>
            </w:r>
            <w:r>
              <w:rPr>
                <w:rFonts w:hint="eastAsia" w:ascii="宋体" w:hAnsi="宋体" w:eastAsia="宋体" w:cs="宋体"/>
                <w:b w:val="0"/>
                <w:bCs w:val="0"/>
                <w:color w:val="000000"/>
                <w:sz w:val="21"/>
                <w:szCs w:val="21"/>
                <w:lang w:eastAsia="zh-CN"/>
              </w:rPr>
              <w:t>。</w:t>
            </w:r>
          </w:p>
          <w:p w14:paraId="3AC2579A">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rPr>
              <w:t>10.4</w:t>
            </w:r>
            <w:r>
              <w:rPr>
                <w:rFonts w:hint="eastAsia" w:ascii="宋体" w:hAnsi="宋体" w:eastAsia="宋体" w:cs="宋体"/>
                <w:b w:val="0"/>
                <w:bCs w:val="0"/>
                <w:color w:val="000000"/>
                <w:sz w:val="21"/>
                <w:szCs w:val="21"/>
              </w:rPr>
              <w:t>警报器功率为 100W</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警报器、警灯、爆闪灯电路为独立式附加电路，控制器件安装在驾驶室内</w:t>
            </w:r>
            <w:r>
              <w:rPr>
                <w:rFonts w:hint="eastAsia" w:ascii="宋体" w:hAnsi="宋体" w:eastAsia="宋体" w:cs="宋体"/>
                <w:b w:val="0"/>
                <w:bCs w:val="0"/>
                <w:color w:val="000000"/>
                <w:sz w:val="21"/>
                <w:szCs w:val="21"/>
                <w:lang w:eastAsia="zh-CN"/>
              </w:rPr>
              <w:t>。</w:t>
            </w:r>
          </w:p>
          <w:p w14:paraId="7B30B3CD">
            <w:pPr>
              <w:pStyle w:val="2"/>
              <w:keepNext w:val="0"/>
              <w:keepLines w:val="0"/>
              <w:pageBreakBefore w:val="0"/>
              <w:kinsoku/>
              <w:wordWrap/>
              <w:overflowPunct/>
              <w:topLinePunct w:val="0"/>
              <w:bidi w:val="0"/>
              <w:snapToGrid/>
              <w:spacing w:line="24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11</w:t>
            </w:r>
            <w:r>
              <w:rPr>
                <w:rFonts w:hint="eastAsia" w:ascii="宋体" w:hAnsi="宋体" w:eastAsia="宋体" w:cs="宋体"/>
                <w:b/>
                <w:bCs/>
                <w:sz w:val="21"/>
                <w:szCs w:val="21"/>
              </w:rPr>
              <w:t>、控制系统</w:t>
            </w:r>
          </w:p>
          <w:p w14:paraId="4CBC43A5">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11.1控制系统设置在泵房位置，泵房要求结构紧凑、排布科学合理，各种仪表、指示灯、操控开关均设置在方便消防员操作的位置，并附有明确的中文标识，所有显示值采用中国的计量标准和国际通用图标。</w:t>
            </w:r>
          </w:p>
          <w:p w14:paraId="18D18678">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11.2泵室显示及控制单元：水泵压力和真空压力显示，容罐液位显示。</w:t>
            </w:r>
          </w:p>
          <w:p w14:paraId="1734A2F3">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11.3总电源、照明、引水、罐出水、罐注水、炮出水、远程油门等操作功能。</w:t>
            </w:r>
          </w:p>
          <w:p w14:paraId="504B56BC">
            <w:pPr>
              <w:pStyle w:val="2"/>
              <w:keepNext w:val="0"/>
              <w:keepLines w:val="0"/>
              <w:pageBreakBefore w:val="0"/>
              <w:kinsoku/>
              <w:wordWrap/>
              <w:overflowPunct/>
              <w:topLinePunct w:val="0"/>
              <w:bidi w:val="0"/>
              <w:snapToGrid/>
              <w:spacing w:line="24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12、喷漆和标识</w:t>
            </w:r>
          </w:p>
          <w:p w14:paraId="68FB5081">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12.1车身颜色及外观涂装符合GB/T3181-2008中规定的R03红色，符合《国务院办公厅关于国家综合性消防救援车辆悬挂应急救援专用号牌有关事项的通知》（国办发【2018】114号）、《消防救援局关于做好消防救援车辆外观制式涂装工作的通知》（应急消【2019】76号）等要求（驾驶室前门环绕字内容信息与需求单位协商确定）。</w:t>
            </w:r>
          </w:p>
          <w:p w14:paraId="059A5AF9">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12.2荧光带：为保证夜间工作安全，车身加装有荧光带。</w:t>
            </w:r>
          </w:p>
          <w:p w14:paraId="1D4D24BA">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12.3主要设备的控制和操作应在车上有固定的性能参数、操纵指示、操作说明和安全警示等清晰、准确、明了的标识，标识标牌采用中文和国际通用符号，标牌应采用耐腐材质，便于观察和清洗。</w:t>
            </w:r>
          </w:p>
          <w:p w14:paraId="2D32AB2E">
            <w:pPr>
              <w:keepNext w:val="0"/>
              <w:keepLines w:val="0"/>
              <w:pageBreakBefore w:val="0"/>
              <w:numPr>
                <w:ilvl w:val="0"/>
                <w:numId w:val="0"/>
              </w:numPr>
              <w:kinsoku/>
              <w:wordWrap/>
              <w:overflowPunct/>
              <w:topLinePunct w:val="0"/>
              <w:bidi w:val="0"/>
              <w:snapToGrid/>
              <w:spacing w:line="240" w:lineRule="auto"/>
              <w:ind w:leftChars="0" w:firstLine="422" w:firstLineChars="200"/>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13、随车文件清单</w:t>
            </w:r>
          </w:p>
          <w:p w14:paraId="734FEBB0">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13.1底盘使用说明书</w:t>
            </w:r>
          </w:p>
          <w:p w14:paraId="55158AC9">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13.2底盘合格证</w:t>
            </w:r>
          </w:p>
          <w:p w14:paraId="4051D3D5">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13.3底盘一致性证书</w:t>
            </w:r>
          </w:p>
          <w:p w14:paraId="60184AC1">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13.4底盘质量保修卡</w:t>
            </w:r>
          </w:p>
          <w:p w14:paraId="21864177">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13.5发动机号码拓印</w:t>
            </w:r>
          </w:p>
          <w:p w14:paraId="2312A199">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13.6底盘号码拓印件</w:t>
            </w:r>
          </w:p>
          <w:p w14:paraId="65124926">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13.7上装部件资料</w:t>
            </w:r>
          </w:p>
          <w:p w14:paraId="62F01ADA">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13.8消防车使用说明书</w:t>
            </w:r>
          </w:p>
          <w:p w14:paraId="3428A0BD">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13.9消防车合格证</w:t>
            </w:r>
          </w:p>
          <w:p w14:paraId="098086EF">
            <w:pPr>
              <w:keepNext w:val="0"/>
              <w:keepLines w:val="0"/>
              <w:pageBreakBefore w:val="0"/>
              <w:numPr>
                <w:ilvl w:val="1"/>
                <w:numId w:val="0"/>
              </w:numPr>
              <w:kinsoku/>
              <w:wordWrap/>
              <w:overflowPunct/>
              <w:topLinePunct w:val="0"/>
              <w:bidi w:val="0"/>
              <w:snapToGrid/>
              <w:spacing w:line="240" w:lineRule="auto"/>
              <w:ind w:left="0" w:leftChars="0" w:firstLine="420" w:firstLineChars="2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14、随车器材清单</w:t>
            </w:r>
          </w:p>
          <w:tbl>
            <w:tblPr>
              <w:tblStyle w:val="6"/>
              <w:tblW w:w="5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692"/>
              <w:gridCol w:w="548"/>
              <w:gridCol w:w="2809"/>
            </w:tblGrid>
            <w:tr w14:paraId="0F6F7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569" w:type="dxa"/>
                  <w:tcBorders>
                    <w:tl2br w:val="nil"/>
                    <w:tr2bl w:val="nil"/>
                  </w:tcBorders>
                  <w:noWrap w:val="0"/>
                  <w:vAlign w:val="center"/>
                </w:tcPr>
                <w:p w14:paraId="4ACE2A24">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1692" w:type="dxa"/>
                  <w:tcBorders>
                    <w:tl2br w:val="nil"/>
                    <w:tr2bl w:val="nil"/>
                  </w:tcBorders>
                  <w:noWrap w:val="0"/>
                  <w:vAlign w:val="center"/>
                </w:tcPr>
                <w:p w14:paraId="7C87D48C">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器材名称</w:t>
                  </w:r>
                </w:p>
              </w:tc>
              <w:tc>
                <w:tcPr>
                  <w:tcW w:w="548" w:type="dxa"/>
                  <w:tcBorders>
                    <w:tl2br w:val="nil"/>
                    <w:tr2bl w:val="nil"/>
                  </w:tcBorders>
                  <w:noWrap w:val="0"/>
                  <w:vAlign w:val="center"/>
                </w:tcPr>
                <w:p w14:paraId="3199FEC7">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数量</w:t>
                  </w:r>
                </w:p>
              </w:tc>
              <w:tc>
                <w:tcPr>
                  <w:tcW w:w="2809" w:type="dxa"/>
                  <w:tcBorders>
                    <w:tl2br w:val="nil"/>
                    <w:tr2bl w:val="nil"/>
                  </w:tcBorders>
                  <w:noWrap w:val="0"/>
                  <w:vAlign w:val="center"/>
                </w:tcPr>
                <w:p w14:paraId="75871B70">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型号/规格</w:t>
                  </w:r>
                </w:p>
              </w:tc>
            </w:tr>
            <w:tr w14:paraId="61860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569" w:type="dxa"/>
                  <w:tcBorders>
                    <w:tl2br w:val="nil"/>
                    <w:tr2bl w:val="nil"/>
                  </w:tcBorders>
                  <w:noWrap w:val="0"/>
                  <w:vAlign w:val="center"/>
                </w:tcPr>
                <w:p w14:paraId="48EB1F03">
                  <w:pPr>
                    <w:pStyle w:val="11"/>
                    <w:numPr>
                      <w:ilvl w:val="0"/>
                      <w:numId w:val="2"/>
                    </w:numPr>
                    <w:spacing w:line="240" w:lineRule="auto"/>
                    <w:ind w:firstLineChars="0"/>
                    <w:jc w:val="center"/>
                    <w:rPr>
                      <w:rFonts w:hint="eastAsia" w:ascii="宋体" w:hAnsi="宋体" w:eastAsia="宋体" w:cs="宋体"/>
                      <w:kern w:val="0"/>
                      <w:sz w:val="21"/>
                      <w:szCs w:val="21"/>
                    </w:rPr>
                  </w:pPr>
                </w:p>
              </w:tc>
              <w:tc>
                <w:tcPr>
                  <w:tcW w:w="1692" w:type="dxa"/>
                  <w:tcBorders>
                    <w:tl2br w:val="nil"/>
                    <w:tr2bl w:val="nil"/>
                  </w:tcBorders>
                  <w:noWrap w:val="0"/>
                  <w:vAlign w:val="center"/>
                </w:tcPr>
                <w:p w14:paraId="718CDF16">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吸水管</w:t>
                  </w:r>
                </w:p>
              </w:tc>
              <w:tc>
                <w:tcPr>
                  <w:tcW w:w="548" w:type="dxa"/>
                  <w:tcBorders>
                    <w:tl2br w:val="nil"/>
                    <w:tr2bl w:val="nil"/>
                  </w:tcBorders>
                  <w:noWrap w:val="0"/>
                  <w:vAlign w:val="center"/>
                </w:tcPr>
                <w:p w14:paraId="2148F8E7">
                  <w:pPr>
                    <w:spacing w:line="240" w:lineRule="auto"/>
                    <w:ind w:firstLine="105" w:firstLineChars="5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2809" w:type="dxa"/>
                  <w:tcBorders>
                    <w:tl2br w:val="nil"/>
                    <w:tr2bl w:val="nil"/>
                  </w:tcBorders>
                  <w:noWrap w:val="0"/>
                  <w:vAlign w:val="center"/>
                </w:tcPr>
                <w:p w14:paraId="6A4C8B4D">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150×4米</w:t>
                  </w:r>
                </w:p>
              </w:tc>
            </w:tr>
            <w:tr w14:paraId="2AAA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569" w:type="dxa"/>
                  <w:tcBorders>
                    <w:tl2br w:val="nil"/>
                    <w:tr2bl w:val="nil"/>
                  </w:tcBorders>
                  <w:noWrap w:val="0"/>
                  <w:vAlign w:val="center"/>
                </w:tcPr>
                <w:p w14:paraId="4BE08A16">
                  <w:pPr>
                    <w:pStyle w:val="11"/>
                    <w:numPr>
                      <w:ilvl w:val="0"/>
                      <w:numId w:val="2"/>
                    </w:numPr>
                    <w:spacing w:line="240" w:lineRule="auto"/>
                    <w:ind w:firstLineChars="0"/>
                    <w:jc w:val="center"/>
                    <w:rPr>
                      <w:rFonts w:hint="eastAsia" w:ascii="宋体" w:hAnsi="宋体" w:eastAsia="宋体" w:cs="宋体"/>
                      <w:kern w:val="0"/>
                      <w:sz w:val="21"/>
                      <w:szCs w:val="21"/>
                    </w:rPr>
                  </w:pPr>
                </w:p>
              </w:tc>
              <w:tc>
                <w:tcPr>
                  <w:tcW w:w="1692" w:type="dxa"/>
                  <w:tcBorders>
                    <w:tl2br w:val="nil"/>
                    <w:tr2bl w:val="nil"/>
                  </w:tcBorders>
                  <w:noWrap w:val="0"/>
                  <w:vAlign w:val="center"/>
                </w:tcPr>
                <w:p w14:paraId="312094C8">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滤水器</w:t>
                  </w:r>
                </w:p>
              </w:tc>
              <w:tc>
                <w:tcPr>
                  <w:tcW w:w="548" w:type="dxa"/>
                  <w:tcBorders>
                    <w:tl2br w:val="nil"/>
                    <w:tr2bl w:val="nil"/>
                  </w:tcBorders>
                  <w:noWrap w:val="0"/>
                  <w:vAlign w:val="center"/>
                </w:tcPr>
                <w:p w14:paraId="7C21044E">
                  <w:pPr>
                    <w:spacing w:line="240" w:lineRule="auto"/>
                    <w:ind w:firstLine="105" w:firstLineChars="5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2809" w:type="dxa"/>
                  <w:tcBorders>
                    <w:tl2br w:val="nil"/>
                    <w:tr2bl w:val="nil"/>
                  </w:tcBorders>
                  <w:noWrap w:val="0"/>
                  <w:vAlign w:val="center"/>
                </w:tcPr>
                <w:p w14:paraId="51848960">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FLF150</w:t>
                  </w:r>
                </w:p>
              </w:tc>
            </w:tr>
            <w:tr w14:paraId="65CDE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569" w:type="dxa"/>
                  <w:tcBorders>
                    <w:tl2br w:val="nil"/>
                    <w:tr2bl w:val="nil"/>
                  </w:tcBorders>
                  <w:noWrap w:val="0"/>
                  <w:vAlign w:val="center"/>
                </w:tcPr>
                <w:p w14:paraId="6BAD552E">
                  <w:pPr>
                    <w:pStyle w:val="11"/>
                    <w:numPr>
                      <w:ilvl w:val="0"/>
                      <w:numId w:val="2"/>
                    </w:numPr>
                    <w:spacing w:line="240" w:lineRule="auto"/>
                    <w:ind w:firstLineChars="0"/>
                    <w:jc w:val="center"/>
                    <w:rPr>
                      <w:rFonts w:hint="eastAsia" w:ascii="宋体" w:hAnsi="宋体" w:eastAsia="宋体" w:cs="宋体"/>
                      <w:kern w:val="0"/>
                      <w:sz w:val="21"/>
                      <w:szCs w:val="21"/>
                    </w:rPr>
                  </w:pPr>
                </w:p>
              </w:tc>
              <w:tc>
                <w:tcPr>
                  <w:tcW w:w="1692" w:type="dxa"/>
                  <w:tcBorders>
                    <w:tl2br w:val="nil"/>
                    <w:tr2bl w:val="nil"/>
                  </w:tcBorders>
                  <w:noWrap w:val="0"/>
                  <w:vAlign w:val="center"/>
                </w:tcPr>
                <w:p w14:paraId="0F893638">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分水器</w:t>
                  </w:r>
                </w:p>
              </w:tc>
              <w:tc>
                <w:tcPr>
                  <w:tcW w:w="548" w:type="dxa"/>
                  <w:tcBorders>
                    <w:tl2br w:val="nil"/>
                    <w:tr2bl w:val="nil"/>
                  </w:tcBorders>
                  <w:noWrap w:val="0"/>
                  <w:vAlign w:val="center"/>
                </w:tcPr>
                <w:p w14:paraId="1EA876F6">
                  <w:pPr>
                    <w:spacing w:line="240" w:lineRule="auto"/>
                    <w:ind w:firstLine="105" w:firstLineChars="5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2809" w:type="dxa"/>
                  <w:tcBorders>
                    <w:tl2br w:val="nil"/>
                    <w:tr2bl w:val="nil"/>
                  </w:tcBorders>
                  <w:noWrap w:val="0"/>
                  <w:vAlign w:val="center"/>
                </w:tcPr>
                <w:p w14:paraId="24B45A2D">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FII80/65×3-1.6</w:t>
                  </w:r>
                </w:p>
              </w:tc>
            </w:tr>
            <w:tr w14:paraId="7787F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9" w:type="dxa"/>
                  <w:tcBorders>
                    <w:tl2br w:val="nil"/>
                    <w:tr2bl w:val="nil"/>
                  </w:tcBorders>
                  <w:noWrap w:val="0"/>
                  <w:vAlign w:val="center"/>
                </w:tcPr>
                <w:p w14:paraId="209459C0">
                  <w:pPr>
                    <w:pStyle w:val="11"/>
                    <w:numPr>
                      <w:ilvl w:val="0"/>
                      <w:numId w:val="2"/>
                    </w:numPr>
                    <w:spacing w:line="240" w:lineRule="auto"/>
                    <w:ind w:firstLineChars="0"/>
                    <w:jc w:val="center"/>
                    <w:rPr>
                      <w:rFonts w:hint="eastAsia" w:ascii="宋体" w:hAnsi="宋体" w:eastAsia="宋体" w:cs="宋体"/>
                      <w:kern w:val="0"/>
                      <w:sz w:val="21"/>
                      <w:szCs w:val="21"/>
                    </w:rPr>
                  </w:pPr>
                </w:p>
              </w:tc>
              <w:tc>
                <w:tcPr>
                  <w:tcW w:w="1692" w:type="dxa"/>
                  <w:tcBorders>
                    <w:tl2br w:val="nil"/>
                    <w:tr2bl w:val="nil"/>
                  </w:tcBorders>
                  <w:noWrap w:val="0"/>
                  <w:vAlign w:val="center"/>
                </w:tcPr>
                <w:p w14:paraId="0AE394C5">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集水器</w:t>
                  </w:r>
                </w:p>
              </w:tc>
              <w:tc>
                <w:tcPr>
                  <w:tcW w:w="548" w:type="dxa"/>
                  <w:tcBorders>
                    <w:tl2br w:val="nil"/>
                    <w:tr2bl w:val="nil"/>
                  </w:tcBorders>
                  <w:noWrap w:val="0"/>
                  <w:vAlign w:val="center"/>
                </w:tcPr>
                <w:p w14:paraId="74B1E15B">
                  <w:pPr>
                    <w:spacing w:line="240" w:lineRule="auto"/>
                    <w:ind w:firstLine="105" w:firstLineChars="5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2809" w:type="dxa"/>
                  <w:tcBorders>
                    <w:tl2br w:val="nil"/>
                    <w:tr2bl w:val="nil"/>
                  </w:tcBorders>
                  <w:noWrap w:val="0"/>
                  <w:vAlign w:val="center"/>
                </w:tcPr>
                <w:p w14:paraId="12055F01">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JII150/65×2-1.0</w:t>
                  </w:r>
                </w:p>
              </w:tc>
            </w:tr>
            <w:tr w14:paraId="0631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9" w:type="dxa"/>
                  <w:tcBorders>
                    <w:tl2br w:val="nil"/>
                    <w:tr2bl w:val="nil"/>
                  </w:tcBorders>
                  <w:noWrap w:val="0"/>
                  <w:vAlign w:val="center"/>
                </w:tcPr>
                <w:p w14:paraId="617874B3">
                  <w:pPr>
                    <w:pStyle w:val="11"/>
                    <w:numPr>
                      <w:ilvl w:val="0"/>
                      <w:numId w:val="2"/>
                    </w:numPr>
                    <w:spacing w:line="240" w:lineRule="auto"/>
                    <w:ind w:firstLineChars="0"/>
                    <w:jc w:val="center"/>
                    <w:rPr>
                      <w:rFonts w:hint="eastAsia" w:ascii="宋体" w:hAnsi="宋体" w:eastAsia="宋体" w:cs="宋体"/>
                      <w:kern w:val="0"/>
                      <w:sz w:val="21"/>
                      <w:szCs w:val="21"/>
                    </w:rPr>
                  </w:pPr>
                </w:p>
              </w:tc>
              <w:tc>
                <w:tcPr>
                  <w:tcW w:w="1692" w:type="dxa"/>
                  <w:tcBorders>
                    <w:tl2br w:val="nil"/>
                    <w:tr2bl w:val="nil"/>
                  </w:tcBorders>
                  <w:noWrap w:val="0"/>
                  <w:vAlign w:val="center"/>
                </w:tcPr>
                <w:p w14:paraId="4F7140AD">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水带</w:t>
                  </w:r>
                </w:p>
              </w:tc>
              <w:tc>
                <w:tcPr>
                  <w:tcW w:w="548" w:type="dxa"/>
                  <w:tcBorders>
                    <w:tl2br w:val="nil"/>
                    <w:tr2bl w:val="nil"/>
                  </w:tcBorders>
                  <w:noWrap w:val="0"/>
                  <w:vAlign w:val="center"/>
                </w:tcPr>
                <w:p w14:paraId="457778A5">
                  <w:pPr>
                    <w:spacing w:line="240" w:lineRule="auto"/>
                    <w:ind w:firstLine="105" w:firstLineChars="50"/>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2809" w:type="dxa"/>
                  <w:tcBorders>
                    <w:tl2br w:val="nil"/>
                    <w:tr2bl w:val="nil"/>
                  </w:tcBorders>
                  <w:noWrap w:val="0"/>
                  <w:vAlign w:val="center"/>
                </w:tcPr>
                <w:p w14:paraId="7725A1B2">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-65-20</w:t>
                  </w:r>
                </w:p>
              </w:tc>
            </w:tr>
            <w:tr w14:paraId="48D7C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9" w:type="dxa"/>
                  <w:tcBorders>
                    <w:tl2br w:val="nil"/>
                    <w:tr2bl w:val="nil"/>
                  </w:tcBorders>
                  <w:noWrap w:val="0"/>
                  <w:vAlign w:val="center"/>
                </w:tcPr>
                <w:p w14:paraId="67D0E86F">
                  <w:pPr>
                    <w:pStyle w:val="11"/>
                    <w:numPr>
                      <w:ilvl w:val="0"/>
                      <w:numId w:val="2"/>
                    </w:numPr>
                    <w:spacing w:line="240" w:lineRule="auto"/>
                    <w:ind w:firstLineChars="0"/>
                    <w:jc w:val="center"/>
                    <w:rPr>
                      <w:rFonts w:hint="eastAsia" w:ascii="宋体" w:hAnsi="宋体" w:eastAsia="宋体" w:cs="宋体"/>
                      <w:kern w:val="0"/>
                      <w:sz w:val="21"/>
                      <w:szCs w:val="21"/>
                    </w:rPr>
                  </w:pPr>
                </w:p>
              </w:tc>
              <w:tc>
                <w:tcPr>
                  <w:tcW w:w="1692" w:type="dxa"/>
                  <w:tcBorders>
                    <w:tl2br w:val="nil"/>
                    <w:tr2bl w:val="nil"/>
                  </w:tcBorders>
                  <w:noWrap w:val="0"/>
                  <w:vAlign w:val="center"/>
                </w:tcPr>
                <w:p w14:paraId="77CC684C">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水带</w:t>
                  </w:r>
                </w:p>
              </w:tc>
              <w:tc>
                <w:tcPr>
                  <w:tcW w:w="548" w:type="dxa"/>
                  <w:tcBorders>
                    <w:tl2br w:val="nil"/>
                    <w:tr2bl w:val="nil"/>
                  </w:tcBorders>
                  <w:noWrap w:val="0"/>
                  <w:vAlign w:val="center"/>
                </w:tcPr>
                <w:p w14:paraId="3AF56863">
                  <w:pPr>
                    <w:spacing w:line="240" w:lineRule="auto"/>
                    <w:ind w:firstLine="105" w:firstLineChars="50"/>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2809" w:type="dxa"/>
                  <w:tcBorders>
                    <w:tl2br w:val="nil"/>
                    <w:tr2bl w:val="nil"/>
                  </w:tcBorders>
                  <w:noWrap w:val="0"/>
                  <w:vAlign w:val="center"/>
                </w:tcPr>
                <w:p w14:paraId="7093790A">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-80-20</w:t>
                  </w:r>
                </w:p>
              </w:tc>
            </w:tr>
            <w:tr w14:paraId="5FCAB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9" w:type="dxa"/>
                  <w:tcBorders>
                    <w:tl2br w:val="nil"/>
                    <w:tr2bl w:val="nil"/>
                  </w:tcBorders>
                  <w:noWrap w:val="0"/>
                  <w:vAlign w:val="center"/>
                </w:tcPr>
                <w:p w14:paraId="6FF85A8C">
                  <w:pPr>
                    <w:pStyle w:val="11"/>
                    <w:numPr>
                      <w:ilvl w:val="0"/>
                      <w:numId w:val="2"/>
                    </w:numPr>
                    <w:spacing w:line="240" w:lineRule="auto"/>
                    <w:ind w:firstLineChars="0"/>
                    <w:jc w:val="center"/>
                    <w:rPr>
                      <w:rFonts w:hint="eastAsia" w:ascii="宋体" w:hAnsi="宋体" w:eastAsia="宋体" w:cs="宋体"/>
                      <w:kern w:val="0"/>
                      <w:sz w:val="21"/>
                      <w:szCs w:val="21"/>
                    </w:rPr>
                  </w:pPr>
                </w:p>
              </w:tc>
              <w:tc>
                <w:tcPr>
                  <w:tcW w:w="1692" w:type="dxa"/>
                  <w:tcBorders>
                    <w:tl2br w:val="nil"/>
                    <w:tr2bl w:val="nil"/>
                  </w:tcBorders>
                  <w:noWrap w:val="0"/>
                  <w:vAlign w:val="center"/>
                </w:tcPr>
                <w:p w14:paraId="3649BB7A">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异径接口</w:t>
                  </w:r>
                </w:p>
              </w:tc>
              <w:tc>
                <w:tcPr>
                  <w:tcW w:w="548" w:type="dxa"/>
                  <w:tcBorders>
                    <w:tl2br w:val="nil"/>
                    <w:tr2bl w:val="nil"/>
                  </w:tcBorders>
                  <w:noWrap w:val="0"/>
                  <w:vAlign w:val="center"/>
                </w:tcPr>
                <w:p w14:paraId="2674E6A4">
                  <w:pPr>
                    <w:spacing w:line="240" w:lineRule="auto"/>
                    <w:ind w:firstLine="105" w:firstLineChars="5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2809" w:type="dxa"/>
                  <w:tcBorders>
                    <w:tl2br w:val="nil"/>
                    <w:tr2bl w:val="nil"/>
                  </w:tcBorders>
                  <w:noWrap w:val="0"/>
                  <w:vAlign w:val="center"/>
                </w:tcPr>
                <w:p w14:paraId="7EEE260C">
                  <w:pPr>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rPr>
                    <w:t>KJ65/80</w:t>
                  </w:r>
                </w:p>
              </w:tc>
            </w:tr>
            <w:tr w14:paraId="500B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9" w:type="dxa"/>
                  <w:tcBorders>
                    <w:tl2br w:val="nil"/>
                    <w:tr2bl w:val="nil"/>
                  </w:tcBorders>
                  <w:noWrap w:val="0"/>
                  <w:vAlign w:val="center"/>
                </w:tcPr>
                <w:p w14:paraId="21CFDF25">
                  <w:pPr>
                    <w:pStyle w:val="11"/>
                    <w:numPr>
                      <w:ilvl w:val="0"/>
                      <w:numId w:val="2"/>
                    </w:numPr>
                    <w:spacing w:line="240" w:lineRule="auto"/>
                    <w:ind w:firstLineChars="0"/>
                    <w:jc w:val="center"/>
                    <w:rPr>
                      <w:rFonts w:hint="eastAsia" w:ascii="宋体" w:hAnsi="宋体" w:eastAsia="宋体" w:cs="宋体"/>
                      <w:kern w:val="0"/>
                      <w:sz w:val="21"/>
                      <w:szCs w:val="21"/>
                    </w:rPr>
                  </w:pPr>
                </w:p>
              </w:tc>
              <w:tc>
                <w:tcPr>
                  <w:tcW w:w="1692" w:type="dxa"/>
                  <w:tcBorders>
                    <w:tl2br w:val="nil"/>
                    <w:tr2bl w:val="nil"/>
                  </w:tcBorders>
                  <w:noWrap w:val="0"/>
                  <w:vAlign w:val="center"/>
                </w:tcPr>
                <w:p w14:paraId="78535538">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水带包布</w:t>
                  </w:r>
                </w:p>
              </w:tc>
              <w:tc>
                <w:tcPr>
                  <w:tcW w:w="548" w:type="dxa"/>
                  <w:tcBorders>
                    <w:tl2br w:val="nil"/>
                    <w:tr2bl w:val="nil"/>
                  </w:tcBorders>
                  <w:noWrap w:val="0"/>
                  <w:vAlign w:val="center"/>
                </w:tcPr>
                <w:p w14:paraId="1A9EC03F">
                  <w:pPr>
                    <w:spacing w:line="240" w:lineRule="auto"/>
                    <w:ind w:firstLine="105" w:firstLineChars="50"/>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2809" w:type="dxa"/>
                  <w:tcBorders>
                    <w:tl2br w:val="nil"/>
                    <w:tr2bl w:val="nil"/>
                  </w:tcBorders>
                  <w:noWrap w:val="0"/>
                  <w:vAlign w:val="center"/>
                </w:tcPr>
                <w:p w14:paraId="6C7D2D64">
                  <w:pPr>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rPr>
                    <w:t>DT-SB</w:t>
                  </w:r>
                </w:p>
              </w:tc>
            </w:tr>
            <w:tr w14:paraId="6AA00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9" w:type="dxa"/>
                  <w:tcBorders>
                    <w:tl2br w:val="nil"/>
                    <w:tr2bl w:val="nil"/>
                  </w:tcBorders>
                  <w:noWrap w:val="0"/>
                  <w:vAlign w:val="center"/>
                </w:tcPr>
                <w:p w14:paraId="53BDEFD3">
                  <w:pPr>
                    <w:pStyle w:val="11"/>
                    <w:numPr>
                      <w:ilvl w:val="0"/>
                      <w:numId w:val="2"/>
                    </w:numPr>
                    <w:spacing w:line="240" w:lineRule="auto"/>
                    <w:ind w:firstLineChars="0"/>
                    <w:jc w:val="center"/>
                    <w:rPr>
                      <w:rFonts w:hint="eastAsia" w:ascii="宋体" w:hAnsi="宋体" w:eastAsia="宋体" w:cs="宋体"/>
                      <w:kern w:val="0"/>
                      <w:sz w:val="21"/>
                      <w:szCs w:val="21"/>
                    </w:rPr>
                  </w:pPr>
                </w:p>
              </w:tc>
              <w:tc>
                <w:tcPr>
                  <w:tcW w:w="1692" w:type="dxa"/>
                  <w:tcBorders>
                    <w:tl2br w:val="nil"/>
                    <w:tr2bl w:val="nil"/>
                  </w:tcBorders>
                  <w:noWrap w:val="0"/>
                  <w:vAlign w:val="center"/>
                </w:tcPr>
                <w:p w14:paraId="74098AF6">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水带挂钩</w:t>
                  </w:r>
                </w:p>
              </w:tc>
              <w:tc>
                <w:tcPr>
                  <w:tcW w:w="548" w:type="dxa"/>
                  <w:tcBorders>
                    <w:tl2br w:val="nil"/>
                    <w:tr2bl w:val="nil"/>
                  </w:tcBorders>
                  <w:noWrap w:val="0"/>
                  <w:vAlign w:val="center"/>
                </w:tcPr>
                <w:p w14:paraId="46BF3173">
                  <w:pPr>
                    <w:spacing w:line="240" w:lineRule="auto"/>
                    <w:ind w:firstLine="105" w:firstLineChars="50"/>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2809" w:type="dxa"/>
                  <w:tcBorders>
                    <w:tl2br w:val="nil"/>
                    <w:tr2bl w:val="nil"/>
                  </w:tcBorders>
                  <w:noWrap w:val="0"/>
                  <w:vAlign w:val="center"/>
                </w:tcPr>
                <w:p w14:paraId="154BCDF5">
                  <w:pPr>
                    <w:spacing w:line="240" w:lineRule="auto"/>
                    <w:ind w:firstLine="105" w:firstLineChars="50"/>
                    <w:jc w:val="center"/>
                    <w:rPr>
                      <w:rFonts w:hint="eastAsia" w:ascii="宋体" w:hAnsi="宋体" w:eastAsia="宋体" w:cs="宋体"/>
                      <w:kern w:val="0"/>
                      <w:sz w:val="21"/>
                      <w:szCs w:val="21"/>
                    </w:rPr>
                  </w:pPr>
                </w:p>
              </w:tc>
            </w:tr>
            <w:tr w14:paraId="56C5E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9" w:type="dxa"/>
                  <w:tcBorders>
                    <w:tl2br w:val="nil"/>
                    <w:tr2bl w:val="nil"/>
                  </w:tcBorders>
                  <w:noWrap w:val="0"/>
                  <w:vAlign w:val="center"/>
                </w:tcPr>
                <w:p w14:paraId="6E260BE9">
                  <w:pPr>
                    <w:pStyle w:val="11"/>
                    <w:numPr>
                      <w:ilvl w:val="0"/>
                      <w:numId w:val="2"/>
                    </w:numPr>
                    <w:spacing w:line="240" w:lineRule="auto"/>
                    <w:ind w:firstLineChars="0"/>
                    <w:jc w:val="center"/>
                    <w:rPr>
                      <w:rFonts w:hint="eastAsia" w:ascii="宋体" w:hAnsi="宋体" w:eastAsia="宋体" w:cs="宋体"/>
                      <w:kern w:val="0"/>
                      <w:sz w:val="21"/>
                      <w:szCs w:val="21"/>
                    </w:rPr>
                  </w:pPr>
                </w:p>
              </w:tc>
              <w:tc>
                <w:tcPr>
                  <w:tcW w:w="1692" w:type="dxa"/>
                  <w:tcBorders>
                    <w:tl2br w:val="nil"/>
                    <w:tr2bl w:val="nil"/>
                  </w:tcBorders>
                  <w:noWrap w:val="0"/>
                  <w:vAlign w:val="center"/>
                </w:tcPr>
                <w:p w14:paraId="2C8E4AD3">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地上消火栓扳手</w:t>
                  </w:r>
                </w:p>
              </w:tc>
              <w:tc>
                <w:tcPr>
                  <w:tcW w:w="548" w:type="dxa"/>
                  <w:tcBorders>
                    <w:tl2br w:val="nil"/>
                    <w:tr2bl w:val="nil"/>
                  </w:tcBorders>
                  <w:noWrap w:val="0"/>
                  <w:vAlign w:val="center"/>
                </w:tcPr>
                <w:p w14:paraId="5BFCA028">
                  <w:pPr>
                    <w:spacing w:line="240" w:lineRule="auto"/>
                    <w:ind w:firstLine="105" w:firstLineChars="5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2809" w:type="dxa"/>
                  <w:tcBorders>
                    <w:tl2br w:val="nil"/>
                    <w:tr2bl w:val="nil"/>
                  </w:tcBorders>
                  <w:noWrap w:val="0"/>
                  <w:vAlign w:val="center"/>
                </w:tcPr>
                <w:p w14:paraId="2AD88FF3">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QT-DS1；长400</w:t>
                  </w:r>
                </w:p>
              </w:tc>
            </w:tr>
            <w:tr w14:paraId="1224B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9" w:type="dxa"/>
                  <w:tcBorders>
                    <w:tl2br w:val="nil"/>
                    <w:tr2bl w:val="nil"/>
                  </w:tcBorders>
                  <w:noWrap w:val="0"/>
                  <w:vAlign w:val="center"/>
                </w:tcPr>
                <w:p w14:paraId="675A3376">
                  <w:pPr>
                    <w:pStyle w:val="11"/>
                    <w:numPr>
                      <w:ilvl w:val="0"/>
                      <w:numId w:val="2"/>
                    </w:numPr>
                    <w:spacing w:line="240" w:lineRule="auto"/>
                    <w:ind w:firstLineChars="0"/>
                    <w:jc w:val="center"/>
                    <w:rPr>
                      <w:rFonts w:hint="eastAsia" w:ascii="宋体" w:hAnsi="宋体" w:eastAsia="宋体" w:cs="宋体"/>
                      <w:kern w:val="0"/>
                      <w:sz w:val="21"/>
                      <w:szCs w:val="21"/>
                    </w:rPr>
                  </w:pPr>
                </w:p>
              </w:tc>
              <w:tc>
                <w:tcPr>
                  <w:tcW w:w="1692" w:type="dxa"/>
                  <w:tcBorders>
                    <w:tl2br w:val="nil"/>
                    <w:tr2bl w:val="nil"/>
                  </w:tcBorders>
                  <w:noWrap w:val="0"/>
                  <w:vAlign w:val="center"/>
                </w:tcPr>
                <w:p w14:paraId="59683180">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地下消火栓扳手</w:t>
                  </w:r>
                </w:p>
              </w:tc>
              <w:tc>
                <w:tcPr>
                  <w:tcW w:w="548" w:type="dxa"/>
                  <w:tcBorders>
                    <w:tl2br w:val="nil"/>
                    <w:tr2bl w:val="nil"/>
                  </w:tcBorders>
                  <w:noWrap w:val="0"/>
                  <w:vAlign w:val="center"/>
                </w:tcPr>
                <w:p w14:paraId="3B225EE4">
                  <w:pPr>
                    <w:spacing w:line="240" w:lineRule="auto"/>
                    <w:ind w:firstLine="105" w:firstLineChars="5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2809" w:type="dxa"/>
                  <w:tcBorders>
                    <w:tl2br w:val="nil"/>
                    <w:tr2bl w:val="nil"/>
                  </w:tcBorders>
                  <w:noWrap w:val="0"/>
                  <w:vAlign w:val="center"/>
                </w:tcPr>
                <w:p w14:paraId="2368B41E">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长860</w:t>
                  </w:r>
                </w:p>
              </w:tc>
            </w:tr>
            <w:tr w14:paraId="500EB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9" w:type="dxa"/>
                  <w:tcBorders>
                    <w:tl2br w:val="nil"/>
                    <w:tr2bl w:val="nil"/>
                  </w:tcBorders>
                  <w:noWrap w:val="0"/>
                  <w:vAlign w:val="center"/>
                </w:tcPr>
                <w:p w14:paraId="301F87C4">
                  <w:pPr>
                    <w:pStyle w:val="11"/>
                    <w:numPr>
                      <w:ilvl w:val="0"/>
                      <w:numId w:val="2"/>
                    </w:numPr>
                    <w:spacing w:line="240" w:lineRule="auto"/>
                    <w:ind w:firstLineChars="0"/>
                    <w:jc w:val="center"/>
                    <w:rPr>
                      <w:rFonts w:hint="eastAsia" w:ascii="宋体" w:hAnsi="宋体" w:eastAsia="宋体" w:cs="宋体"/>
                      <w:kern w:val="0"/>
                      <w:sz w:val="21"/>
                      <w:szCs w:val="21"/>
                    </w:rPr>
                  </w:pPr>
                </w:p>
              </w:tc>
              <w:tc>
                <w:tcPr>
                  <w:tcW w:w="1692" w:type="dxa"/>
                  <w:tcBorders>
                    <w:tl2br w:val="nil"/>
                    <w:tr2bl w:val="nil"/>
                  </w:tcBorders>
                  <w:noWrap w:val="0"/>
                  <w:vAlign w:val="center"/>
                </w:tcPr>
                <w:p w14:paraId="188E9FA7">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吸水管扳手</w:t>
                  </w:r>
                </w:p>
              </w:tc>
              <w:tc>
                <w:tcPr>
                  <w:tcW w:w="548" w:type="dxa"/>
                  <w:tcBorders>
                    <w:tl2br w:val="nil"/>
                    <w:tr2bl w:val="nil"/>
                  </w:tcBorders>
                  <w:noWrap w:val="0"/>
                  <w:vAlign w:val="center"/>
                </w:tcPr>
                <w:p w14:paraId="7D8E7BCC">
                  <w:pPr>
                    <w:spacing w:line="240" w:lineRule="auto"/>
                    <w:ind w:firstLine="105" w:firstLineChars="5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2809" w:type="dxa"/>
                  <w:tcBorders>
                    <w:tl2br w:val="nil"/>
                    <w:tr2bl w:val="nil"/>
                  </w:tcBorders>
                  <w:noWrap w:val="0"/>
                  <w:vAlign w:val="center"/>
                </w:tcPr>
                <w:p w14:paraId="3EC930E2">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FS</w:t>
                  </w:r>
                  <w:r>
                    <w:rPr>
                      <w:rFonts w:hint="eastAsia" w:ascii="宋体" w:hAnsi="宋体" w:eastAsia="宋体" w:cs="宋体"/>
                      <w:kern w:val="0"/>
                      <w:sz w:val="21"/>
                      <w:szCs w:val="21"/>
                      <w:lang w:val="en-US" w:eastAsia="zh-CN"/>
                    </w:rPr>
                    <w:t>150</w:t>
                  </w:r>
                </w:p>
              </w:tc>
            </w:tr>
            <w:tr w14:paraId="2741E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9" w:type="dxa"/>
                  <w:tcBorders>
                    <w:tl2br w:val="nil"/>
                    <w:tr2bl w:val="nil"/>
                  </w:tcBorders>
                  <w:noWrap w:val="0"/>
                  <w:vAlign w:val="center"/>
                </w:tcPr>
                <w:p w14:paraId="382EB94F">
                  <w:pPr>
                    <w:pStyle w:val="11"/>
                    <w:numPr>
                      <w:ilvl w:val="0"/>
                      <w:numId w:val="2"/>
                    </w:numPr>
                    <w:spacing w:line="240" w:lineRule="auto"/>
                    <w:ind w:firstLineChars="0"/>
                    <w:jc w:val="center"/>
                    <w:rPr>
                      <w:rFonts w:hint="eastAsia" w:ascii="宋体" w:hAnsi="宋体" w:eastAsia="宋体" w:cs="宋体"/>
                      <w:kern w:val="0"/>
                      <w:sz w:val="21"/>
                      <w:szCs w:val="21"/>
                    </w:rPr>
                  </w:pPr>
                </w:p>
              </w:tc>
              <w:tc>
                <w:tcPr>
                  <w:tcW w:w="1692" w:type="dxa"/>
                  <w:tcBorders>
                    <w:tl2br w:val="nil"/>
                    <w:tr2bl w:val="nil"/>
                  </w:tcBorders>
                  <w:noWrap w:val="0"/>
                  <w:vAlign w:val="center"/>
                </w:tcPr>
                <w:p w14:paraId="1AA7D95B">
                  <w:pPr>
                    <w:spacing w:line="240" w:lineRule="auto"/>
                    <w:ind w:left="945" w:leftChars="0" w:hanging="945" w:hangingChars="450"/>
                    <w:jc w:val="center"/>
                    <w:rPr>
                      <w:rFonts w:hint="eastAsia" w:ascii="宋体" w:hAnsi="宋体" w:eastAsia="宋体" w:cs="宋体"/>
                      <w:kern w:val="0"/>
                      <w:sz w:val="21"/>
                      <w:szCs w:val="21"/>
                    </w:rPr>
                  </w:pPr>
                  <w:r>
                    <w:rPr>
                      <w:rFonts w:hint="eastAsia" w:ascii="宋体" w:hAnsi="宋体" w:eastAsia="宋体" w:cs="宋体"/>
                      <w:kern w:val="0"/>
                      <w:sz w:val="21"/>
                      <w:szCs w:val="21"/>
                    </w:rPr>
                    <w:t>直流开关水枪</w:t>
                  </w:r>
                </w:p>
              </w:tc>
              <w:tc>
                <w:tcPr>
                  <w:tcW w:w="548" w:type="dxa"/>
                  <w:tcBorders>
                    <w:tl2br w:val="nil"/>
                    <w:tr2bl w:val="nil"/>
                  </w:tcBorders>
                  <w:noWrap w:val="0"/>
                  <w:vAlign w:val="center"/>
                </w:tcPr>
                <w:p w14:paraId="451BBC86">
                  <w:pPr>
                    <w:spacing w:line="240" w:lineRule="auto"/>
                    <w:ind w:firstLine="105" w:firstLineChars="5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2809" w:type="dxa"/>
                  <w:tcBorders>
                    <w:tl2br w:val="nil"/>
                    <w:tr2bl w:val="nil"/>
                  </w:tcBorders>
                  <w:noWrap w:val="0"/>
                  <w:vAlign w:val="center"/>
                </w:tcPr>
                <w:p w14:paraId="145F2007">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QZG3.5/7.5；65</w:t>
                  </w:r>
                </w:p>
              </w:tc>
            </w:tr>
            <w:tr w14:paraId="5A206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9" w:type="dxa"/>
                  <w:tcBorders>
                    <w:tl2br w:val="nil"/>
                    <w:tr2bl w:val="nil"/>
                  </w:tcBorders>
                  <w:noWrap w:val="0"/>
                  <w:vAlign w:val="center"/>
                </w:tcPr>
                <w:p w14:paraId="7F889932">
                  <w:pPr>
                    <w:pStyle w:val="11"/>
                    <w:numPr>
                      <w:ilvl w:val="0"/>
                      <w:numId w:val="2"/>
                    </w:numPr>
                    <w:spacing w:line="240" w:lineRule="auto"/>
                    <w:ind w:firstLineChars="0"/>
                    <w:jc w:val="center"/>
                    <w:rPr>
                      <w:rFonts w:hint="eastAsia" w:ascii="宋体" w:hAnsi="宋体" w:eastAsia="宋体" w:cs="宋体"/>
                      <w:kern w:val="0"/>
                      <w:sz w:val="21"/>
                      <w:szCs w:val="21"/>
                    </w:rPr>
                  </w:pPr>
                </w:p>
              </w:tc>
              <w:tc>
                <w:tcPr>
                  <w:tcW w:w="1692" w:type="dxa"/>
                  <w:tcBorders>
                    <w:tl2br w:val="nil"/>
                    <w:tr2bl w:val="nil"/>
                  </w:tcBorders>
                  <w:noWrap w:val="0"/>
                  <w:vAlign w:val="center"/>
                </w:tcPr>
                <w:p w14:paraId="49021144">
                  <w:pPr>
                    <w:spacing w:line="240" w:lineRule="auto"/>
                    <w:ind w:left="945" w:leftChars="0" w:hanging="945" w:hangingChars="450"/>
                    <w:jc w:val="center"/>
                    <w:rPr>
                      <w:rFonts w:hint="eastAsia" w:ascii="宋体" w:hAnsi="宋体" w:eastAsia="宋体" w:cs="宋体"/>
                      <w:kern w:val="0"/>
                      <w:sz w:val="21"/>
                      <w:szCs w:val="21"/>
                    </w:rPr>
                  </w:pPr>
                  <w:r>
                    <w:rPr>
                      <w:rFonts w:hint="eastAsia" w:ascii="宋体" w:hAnsi="宋体" w:eastAsia="宋体" w:cs="宋体"/>
                      <w:kern w:val="0"/>
                      <w:sz w:val="21"/>
                      <w:szCs w:val="21"/>
                    </w:rPr>
                    <w:t>直流开花水枪</w:t>
                  </w:r>
                </w:p>
              </w:tc>
              <w:tc>
                <w:tcPr>
                  <w:tcW w:w="548" w:type="dxa"/>
                  <w:tcBorders>
                    <w:tl2br w:val="nil"/>
                    <w:tr2bl w:val="nil"/>
                  </w:tcBorders>
                  <w:noWrap w:val="0"/>
                  <w:vAlign w:val="center"/>
                </w:tcPr>
                <w:p w14:paraId="06010FD5">
                  <w:pPr>
                    <w:spacing w:line="240" w:lineRule="auto"/>
                    <w:ind w:firstLine="105" w:firstLineChars="5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2809" w:type="dxa"/>
                  <w:tcBorders>
                    <w:tl2br w:val="nil"/>
                    <w:tr2bl w:val="nil"/>
                  </w:tcBorders>
                  <w:noWrap w:val="0"/>
                  <w:vAlign w:val="center"/>
                </w:tcPr>
                <w:p w14:paraId="3CA0511E">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QZK3.5/7.5；65</w:t>
                  </w:r>
                </w:p>
              </w:tc>
            </w:tr>
            <w:tr w14:paraId="44120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569" w:type="dxa"/>
                  <w:tcBorders>
                    <w:tl2br w:val="nil"/>
                    <w:tr2bl w:val="nil"/>
                  </w:tcBorders>
                  <w:noWrap w:val="0"/>
                  <w:vAlign w:val="center"/>
                </w:tcPr>
                <w:p w14:paraId="621F120A">
                  <w:pPr>
                    <w:pStyle w:val="11"/>
                    <w:numPr>
                      <w:ilvl w:val="0"/>
                      <w:numId w:val="2"/>
                    </w:numPr>
                    <w:spacing w:line="240" w:lineRule="auto"/>
                    <w:ind w:firstLineChars="0"/>
                    <w:jc w:val="center"/>
                    <w:rPr>
                      <w:rFonts w:hint="eastAsia" w:ascii="宋体" w:hAnsi="宋体" w:eastAsia="宋体" w:cs="宋体"/>
                      <w:kern w:val="0"/>
                      <w:sz w:val="21"/>
                      <w:szCs w:val="21"/>
                    </w:rPr>
                  </w:pPr>
                </w:p>
              </w:tc>
              <w:tc>
                <w:tcPr>
                  <w:tcW w:w="1692" w:type="dxa"/>
                  <w:tcBorders>
                    <w:tl2br w:val="nil"/>
                    <w:tr2bl w:val="nil"/>
                  </w:tcBorders>
                  <w:noWrap w:val="0"/>
                  <w:vAlign w:val="center"/>
                </w:tcPr>
                <w:p w14:paraId="6B784E9D">
                  <w:pPr>
                    <w:spacing w:line="240" w:lineRule="auto"/>
                    <w:ind w:left="945" w:leftChars="0" w:hanging="945" w:hangingChars="450"/>
                    <w:jc w:val="center"/>
                    <w:rPr>
                      <w:rFonts w:hint="eastAsia" w:ascii="宋体" w:hAnsi="宋体" w:eastAsia="宋体" w:cs="宋体"/>
                      <w:kern w:val="0"/>
                      <w:sz w:val="21"/>
                      <w:szCs w:val="21"/>
                    </w:rPr>
                  </w:pPr>
                  <w:r>
                    <w:rPr>
                      <w:rFonts w:hint="eastAsia" w:ascii="宋体" w:hAnsi="宋体" w:eastAsia="宋体" w:cs="宋体"/>
                      <w:kern w:val="0"/>
                      <w:sz w:val="21"/>
                      <w:szCs w:val="21"/>
                    </w:rPr>
                    <w:t>泡沫枪</w:t>
                  </w:r>
                </w:p>
              </w:tc>
              <w:tc>
                <w:tcPr>
                  <w:tcW w:w="548" w:type="dxa"/>
                  <w:tcBorders>
                    <w:tl2br w:val="nil"/>
                    <w:tr2bl w:val="nil"/>
                  </w:tcBorders>
                  <w:noWrap w:val="0"/>
                  <w:vAlign w:val="center"/>
                </w:tcPr>
                <w:p w14:paraId="7729067E">
                  <w:pPr>
                    <w:spacing w:line="240" w:lineRule="auto"/>
                    <w:ind w:firstLine="105" w:firstLineChars="5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2809" w:type="dxa"/>
                  <w:tcBorders>
                    <w:tl2br w:val="nil"/>
                    <w:tr2bl w:val="nil"/>
                  </w:tcBorders>
                  <w:noWrap w:val="0"/>
                  <w:vAlign w:val="center"/>
                </w:tcPr>
                <w:p w14:paraId="47A1BD4B">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PQ4/0.7Z</w:t>
                  </w:r>
                </w:p>
              </w:tc>
            </w:tr>
            <w:tr w14:paraId="19F03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569" w:type="dxa"/>
                  <w:tcBorders>
                    <w:tl2br w:val="nil"/>
                    <w:tr2bl w:val="nil"/>
                  </w:tcBorders>
                  <w:noWrap w:val="0"/>
                  <w:vAlign w:val="center"/>
                </w:tcPr>
                <w:p w14:paraId="05D517A1">
                  <w:pPr>
                    <w:pStyle w:val="11"/>
                    <w:numPr>
                      <w:ilvl w:val="0"/>
                      <w:numId w:val="2"/>
                    </w:numPr>
                    <w:spacing w:line="240" w:lineRule="auto"/>
                    <w:ind w:firstLineChars="0"/>
                    <w:jc w:val="center"/>
                    <w:rPr>
                      <w:rFonts w:hint="eastAsia" w:ascii="宋体" w:hAnsi="宋体" w:eastAsia="宋体" w:cs="宋体"/>
                      <w:kern w:val="0"/>
                      <w:sz w:val="21"/>
                      <w:szCs w:val="21"/>
                    </w:rPr>
                  </w:pPr>
                </w:p>
              </w:tc>
              <w:tc>
                <w:tcPr>
                  <w:tcW w:w="1692" w:type="dxa"/>
                  <w:tcBorders>
                    <w:tl2br w:val="nil"/>
                    <w:tr2bl w:val="nil"/>
                  </w:tcBorders>
                  <w:noWrap w:val="0"/>
                  <w:vAlign w:val="center"/>
                </w:tcPr>
                <w:p w14:paraId="59B4D571">
                  <w:pPr>
                    <w:spacing w:line="240" w:lineRule="auto"/>
                    <w:ind w:left="945" w:leftChars="0" w:hanging="945" w:hangingChars="450"/>
                    <w:jc w:val="center"/>
                    <w:rPr>
                      <w:rFonts w:hint="eastAsia" w:ascii="宋体" w:hAnsi="宋体" w:eastAsia="宋体" w:cs="宋体"/>
                      <w:kern w:val="0"/>
                      <w:sz w:val="21"/>
                      <w:szCs w:val="21"/>
                    </w:rPr>
                  </w:pPr>
                  <w:r>
                    <w:rPr>
                      <w:rFonts w:hint="eastAsia" w:ascii="宋体" w:hAnsi="宋体" w:eastAsia="宋体" w:cs="宋体"/>
                      <w:kern w:val="0"/>
                      <w:sz w:val="21"/>
                      <w:szCs w:val="21"/>
                    </w:rPr>
                    <w:t>泡沫外吸液管</w:t>
                  </w:r>
                </w:p>
              </w:tc>
              <w:tc>
                <w:tcPr>
                  <w:tcW w:w="548" w:type="dxa"/>
                  <w:tcBorders>
                    <w:tl2br w:val="nil"/>
                    <w:tr2bl w:val="nil"/>
                  </w:tcBorders>
                  <w:noWrap w:val="0"/>
                  <w:vAlign w:val="center"/>
                </w:tcPr>
                <w:p w14:paraId="73F95C01">
                  <w:pPr>
                    <w:spacing w:line="240" w:lineRule="auto"/>
                    <w:ind w:firstLine="105" w:firstLineChars="5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2809" w:type="dxa"/>
                  <w:tcBorders>
                    <w:tl2br w:val="nil"/>
                    <w:tr2bl w:val="nil"/>
                  </w:tcBorders>
                  <w:noWrap w:val="0"/>
                  <w:vAlign w:val="center"/>
                </w:tcPr>
                <w:p w14:paraId="08A0A107">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40*2</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00</w:t>
                  </w:r>
                </w:p>
              </w:tc>
            </w:tr>
            <w:tr w14:paraId="2C56A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569" w:type="dxa"/>
                  <w:tcBorders>
                    <w:tl2br w:val="nil"/>
                    <w:tr2bl w:val="nil"/>
                  </w:tcBorders>
                  <w:noWrap w:val="0"/>
                  <w:vAlign w:val="center"/>
                </w:tcPr>
                <w:p w14:paraId="212C9E67">
                  <w:pPr>
                    <w:pStyle w:val="11"/>
                    <w:numPr>
                      <w:ilvl w:val="0"/>
                      <w:numId w:val="2"/>
                    </w:numPr>
                    <w:spacing w:line="240" w:lineRule="auto"/>
                    <w:ind w:firstLineChars="0"/>
                    <w:jc w:val="center"/>
                    <w:rPr>
                      <w:rFonts w:hint="eastAsia" w:ascii="宋体" w:hAnsi="宋体" w:eastAsia="宋体" w:cs="宋体"/>
                      <w:kern w:val="0"/>
                      <w:sz w:val="21"/>
                      <w:szCs w:val="21"/>
                    </w:rPr>
                  </w:pPr>
                </w:p>
              </w:tc>
              <w:tc>
                <w:tcPr>
                  <w:tcW w:w="1692" w:type="dxa"/>
                  <w:tcBorders>
                    <w:tl2br w:val="nil"/>
                    <w:tr2bl w:val="nil"/>
                  </w:tcBorders>
                  <w:noWrap w:val="0"/>
                  <w:vAlign w:val="center"/>
                </w:tcPr>
                <w:p w14:paraId="1965DAB9">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消防桶</w:t>
                  </w:r>
                </w:p>
              </w:tc>
              <w:tc>
                <w:tcPr>
                  <w:tcW w:w="548" w:type="dxa"/>
                  <w:tcBorders>
                    <w:tl2br w:val="nil"/>
                    <w:tr2bl w:val="nil"/>
                  </w:tcBorders>
                  <w:noWrap w:val="0"/>
                  <w:vAlign w:val="center"/>
                </w:tcPr>
                <w:p w14:paraId="055611E0">
                  <w:pPr>
                    <w:spacing w:line="240" w:lineRule="auto"/>
                    <w:ind w:firstLine="105" w:firstLineChars="5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2809" w:type="dxa"/>
                  <w:tcBorders>
                    <w:tl2br w:val="nil"/>
                    <w:tr2bl w:val="nil"/>
                  </w:tcBorders>
                  <w:noWrap w:val="0"/>
                  <w:vAlign w:val="center"/>
                </w:tcPr>
                <w:p w14:paraId="21ADEBEE">
                  <w:pPr>
                    <w:spacing w:line="240" w:lineRule="auto"/>
                    <w:ind w:firstLine="105" w:firstLineChars="50"/>
                    <w:jc w:val="center"/>
                    <w:rPr>
                      <w:rFonts w:hint="eastAsia" w:ascii="宋体" w:hAnsi="宋体" w:eastAsia="宋体" w:cs="宋体"/>
                      <w:kern w:val="0"/>
                      <w:sz w:val="21"/>
                      <w:szCs w:val="21"/>
                    </w:rPr>
                  </w:pPr>
                </w:p>
              </w:tc>
            </w:tr>
            <w:tr w14:paraId="5BBB6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9" w:type="dxa"/>
                  <w:tcBorders>
                    <w:tl2br w:val="nil"/>
                    <w:tr2bl w:val="nil"/>
                  </w:tcBorders>
                  <w:noWrap w:val="0"/>
                  <w:vAlign w:val="center"/>
                </w:tcPr>
                <w:p w14:paraId="50FCCBA7">
                  <w:pPr>
                    <w:pStyle w:val="11"/>
                    <w:numPr>
                      <w:ilvl w:val="0"/>
                      <w:numId w:val="2"/>
                    </w:numPr>
                    <w:spacing w:line="240" w:lineRule="auto"/>
                    <w:ind w:firstLineChars="0"/>
                    <w:jc w:val="center"/>
                    <w:rPr>
                      <w:rFonts w:hint="eastAsia" w:ascii="宋体" w:hAnsi="宋体" w:eastAsia="宋体" w:cs="宋体"/>
                      <w:kern w:val="0"/>
                      <w:sz w:val="21"/>
                      <w:szCs w:val="21"/>
                    </w:rPr>
                  </w:pPr>
                </w:p>
              </w:tc>
              <w:tc>
                <w:tcPr>
                  <w:tcW w:w="1692" w:type="dxa"/>
                  <w:tcBorders>
                    <w:tl2br w:val="nil"/>
                    <w:tr2bl w:val="nil"/>
                  </w:tcBorders>
                  <w:noWrap w:val="0"/>
                  <w:vAlign w:val="center"/>
                </w:tcPr>
                <w:p w14:paraId="37C46571">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灭火器</w:t>
                  </w:r>
                </w:p>
              </w:tc>
              <w:tc>
                <w:tcPr>
                  <w:tcW w:w="548" w:type="dxa"/>
                  <w:tcBorders>
                    <w:tl2br w:val="nil"/>
                    <w:tr2bl w:val="nil"/>
                  </w:tcBorders>
                  <w:noWrap w:val="0"/>
                  <w:vAlign w:val="center"/>
                </w:tcPr>
                <w:p w14:paraId="1EE0CABA">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2809" w:type="dxa"/>
                  <w:tcBorders>
                    <w:tl2br w:val="nil"/>
                    <w:tr2bl w:val="nil"/>
                  </w:tcBorders>
                  <w:noWrap w:val="0"/>
                  <w:vAlign w:val="center"/>
                </w:tcPr>
                <w:p w14:paraId="52064ADC">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r>
            <w:tr w14:paraId="37A8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569" w:type="dxa"/>
                  <w:tcBorders>
                    <w:tl2br w:val="nil"/>
                    <w:tr2bl w:val="nil"/>
                  </w:tcBorders>
                  <w:noWrap w:val="0"/>
                  <w:vAlign w:val="center"/>
                </w:tcPr>
                <w:p w14:paraId="014894F0">
                  <w:pPr>
                    <w:pStyle w:val="11"/>
                    <w:numPr>
                      <w:ilvl w:val="0"/>
                      <w:numId w:val="2"/>
                    </w:numPr>
                    <w:spacing w:line="240" w:lineRule="auto"/>
                    <w:ind w:firstLineChars="0"/>
                    <w:jc w:val="center"/>
                    <w:rPr>
                      <w:rFonts w:hint="eastAsia" w:ascii="宋体" w:hAnsi="宋体" w:eastAsia="宋体" w:cs="宋体"/>
                      <w:kern w:val="0"/>
                      <w:sz w:val="21"/>
                      <w:szCs w:val="21"/>
                    </w:rPr>
                  </w:pPr>
                </w:p>
              </w:tc>
              <w:tc>
                <w:tcPr>
                  <w:tcW w:w="1692" w:type="dxa"/>
                  <w:tcBorders>
                    <w:tl2br w:val="nil"/>
                    <w:tr2bl w:val="nil"/>
                  </w:tcBorders>
                  <w:noWrap w:val="0"/>
                  <w:vAlign w:val="center"/>
                </w:tcPr>
                <w:p w14:paraId="518AC369">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消防腰斧</w:t>
                  </w:r>
                </w:p>
              </w:tc>
              <w:tc>
                <w:tcPr>
                  <w:tcW w:w="548" w:type="dxa"/>
                  <w:tcBorders>
                    <w:tl2br w:val="nil"/>
                    <w:tr2bl w:val="nil"/>
                  </w:tcBorders>
                  <w:noWrap w:val="0"/>
                  <w:vAlign w:val="center"/>
                </w:tcPr>
                <w:p w14:paraId="3FD5BE75">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2809" w:type="dxa"/>
                  <w:tcBorders>
                    <w:tl2br w:val="nil"/>
                    <w:tr2bl w:val="nil"/>
                  </w:tcBorders>
                  <w:noWrap w:val="0"/>
                  <w:vAlign w:val="center"/>
                </w:tcPr>
                <w:p w14:paraId="4046C0C5">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长390 ；GF-285</w:t>
                  </w:r>
                </w:p>
              </w:tc>
            </w:tr>
            <w:tr w14:paraId="38F77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569" w:type="dxa"/>
                  <w:tcBorders>
                    <w:tl2br w:val="nil"/>
                    <w:tr2bl w:val="nil"/>
                  </w:tcBorders>
                  <w:noWrap w:val="0"/>
                  <w:vAlign w:val="center"/>
                </w:tcPr>
                <w:p w14:paraId="21CC1A4E">
                  <w:pPr>
                    <w:pStyle w:val="11"/>
                    <w:numPr>
                      <w:ilvl w:val="0"/>
                      <w:numId w:val="2"/>
                    </w:numPr>
                    <w:spacing w:line="240" w:lineRule="auto"/>
                    <w:ind w:firstLineChars="0"/>
                    <w:jc w:val="center"/>
                    <w:rPr>
                      <w:rFonts w:hint="eastAsia" w:ascii="宋体" w:hAnsi="宋体" w:eastAsia="宋体" w:cs="宋体"/>
                      <w:kern w:val="0"/>
                      <w:sz w:val="21"/>
                      <w:szCs w:val="21"/>
                    </w:rPr>
                  </w:pPr>
                </w:p>
              </w:tc>
              <w:tc>
                <w:tcPr>
                  <w:tcW w:w="1692" w:type="dxa"/>
                  <w:tcBorders>
                    <w:tl2br w:val="nil"/>
                    <w:tr2bl w:val="nil"/>
                  </w:tcBorders>
                  <w:noWrap w:val="0"/>
                  <w:vAlign w:val="center"/>
                </w:tcPr>
                <w:p w14:paraId="7A1E8196">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橡皮锤</w:t>
                  </w:r>
                </w:p>
              </w:tc>
              <w:tc>
                <w:tcPr>
                  <w:tcW w:w="548" w:type="dxa"/>
                  <w:tcBorders>
                    <w:tl2br w:val="nil"/>
                    <w:tr2bl w:val="nil"/>
                  </w:tcBorders>
                  <w:noWrap w:val="0"/>
                  <w:vAlign w:val="center"/>
                </w:tcPr>
                <w:p w14:paraId="5032C032">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2809" w:type="dxa"/>
                  <w:tcBorders>
                    <w:tl2br w:val="nil"/>
                    <w:tr2bl w:val="nil"/>
                  </w:tcBorders>
                  <w:noWrap w:val="0"/>
                  <w:vAlign w:val="center"/>
                </w:tcPr>
                <w:p w14:paraId="61DF072B">
                  <w:pPr>
                    <w:spacing w:line="240" w:lineRule="auto"/>
                    <w:jc w:val="center"/>
                    <w:rPr>
                      <w:rFonts w:hint="eastAsia" w:ascii="宋体" w:hAnsi="宋体" w:eastAsia="宋体" w:cs="宋体"/>
                      <w:kern w:val="0"/>
                      <w:sz w:val="21"/>
                      <w:szCs w:val="21"/>
                    </w:rPr>
                  </w:pPr>
                </w:p>
              </w:tc>
            </w:tr>
            <w:tr w14:paraId="5DBB3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9" w:type="dxa"/>
                  <w:tcBorders>
                    <w:tl2br w:val="nil"/>
                    <w:tr2bl w:val="nil"/>
                  </w:tcBorders>
                  <w:noWrap w:val="0"/>
                  <w:vAlign w:val="center"/>
                </w:tcPr>
                <w:p w14:paraId="5B4350BA">
                  <w:pPr>
                    <w:pStyle w:val="11"/>
                    <w:numPr>
                      <w:ilvl w:val="0"/>
                      <w:numId w:val="2"/>
                    </w:numPr>
                    <w:spacing w:line="240" w:lineRule="auto"/>
                    <w:ind w:firstLineChars="0"/>
                    <w:jc w:val="center"/>
                    <w:rPr>
                      <w:rFonts w:hint="eastAsia" w:ascii="宋体" w:hAnsi="宋体" w:eastAsia="宋体" w:cs="宋体"/>
                      <w:kern w:val="0"/>
                      <w:sz w:val="21"/>
                      <w:szCs w:val="21"/>
                    </w:rPr>
                  </w:pPr>
                </w:p>
              </w:tc>
              <w:tc>
                <w:tcPr>
                  <w:tcW w:w="1692" w:type="dxa"/>
                  <w:tcBorders>
                    <w:tl2br w:val="nil"/>
                    <w:tr2bl w:val="nil"/>
                  </w:tcBorders>
                  <w:noWrap w:val="0"/>
                  <w:vAlign w:val="center"/>
                </w:tcPr>
                <w:p w14:paraId="1B01DC97">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可充电式手提照明灯</w:t>
                  </w:r>
                </w:p>
              </w:tc>
              <w:tc>
                <w:tcPr>
                  <w:tcW w:w="548" w:type="dxa"/>
                  <w:tcBorders>
                    <w:tl2br w:val="nil"/>
                    <w:tr2bl w:val="nil"/>
                  </w:tcBorders>
                  <w:noWrap w:val="0"/>
                  <w:vAlign w:val="center"/>
                </w:tcPr>
                <w:p w14:paraId="74AA41FB">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2809" w:type="dxa"/>
                  <w:tcBorders>
                    <w:tl2br w:val="nil"/>
                    <w:tr2bl w:val="nil"/>
                  </w:tcBorders>
                  <w:noWrap w:val="0"/>
                  <w:vAlign w:val="center"/>
                </w:tcPr>
                <w:p w14:paraId="4119E381">
                  <w:pPr>
                    <w:spacing w:line="240" w:lineRule="auto"/>
                    <w:jc w:val="center"/>
                    <w:rPr>
                      <w:rFonts w:hint="eastAsia" w:ascii="宋体" w:hAnsi="宋体" w:eastAsia="宋体" w:cs="宋体"/>
                      <w:kern w:val="0"/>
                      <w:sz w:val="21"/>
                      <w:szCs w:val="21"/>
                    </w:rPr>
                  </w:pPr>
                </w:p>
              </w:tc>
            </w:tr>
          </w:tbl>
          <w:p w14:paraId="4E3596E7">
            <w:pPr>
              <w:pStyle w:val="2"/>
              <w:rPr>
                <w:rFonts w:hint="eastAsia"/>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A234">
            <w:pPr>
              <w:pStyle w:val="2"/>
              <w:rPr>
                <w:rFonts w:hint="eastAsia"/>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497D">
            <w:pPr>
              <w:pStyle w:val="2"/>
              <w:rPr>
                <w:rFonts w:hint="eastAsia"/>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4974">
            <w:pPr>
              <w:pStyle w:val="2"/>
              <w:rPr>
                <w:rFonts w:hint="eastAsia"/>
              </w:rPr>
            </w:pPr>
          </w:p>
        </w:tc>
      </w:tr>
      <w:tr w14:paraId="1CE3B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6"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F81F">
            <w:pPr>
              <w:keepNext w:val="0"/>
              <w:keepLines w:val="0"/>
              <w:widowControl/>
              <w:suppressLineNumbers w:val="0"/>
              <w:jc w:val="center"/>
              <w:textAlignment w:val="center"/>
              <w:rPr>
                <w:rFonts w:hint="default" w:ascii="宋体" w:hAnsi="宋体" w:eastAsia="宋体" w:cs="宋体"/>
                <w:i w:val="0"/>
                <w:iCs w:val="0"/>
                <w:snapToGrid w:val="0"/>
                <w:color w:val="auto"/>
                <w:kern w:val="0"/>
                <w:sz w:val="25"/>
                <w:szCs w:val="25"/>
                <w:highlight w:val="none"/>
                <w:u w:val="none"/>
                <w:lang w:val="en-US" w:eastAsia="zh-CN" w:bidi="ar"/>
              </w:rPr>
            </w:pPr>
            <w:r>
              <w:rPr>
                <w:rFonts w:hint="eastAsia" w:ascii="宋体" w:hAnsi="宋体" w:eastAsia="宋体" w:cs="宋体"/>
                <w:i w:val="0"/>
                <w:iCs w:val="0"/>
                <w:snapToGrid w:val="0"/>
                <w:color w:val="auto"/>
                <w:kern w:val="0"/>
                <w:sz w:val="25"/>
                <w:szCs w:val="25"/>
                <w:highlight w:val="none"/>
                <w:u w:val="none"/>
                <w:lang w:val="en-US" w:eastAsia="zh-CN" w:bidi="ar"/>
              </w:rPr>
              <w:t>气防通信指挥车</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51571">
            <w:pPr>
              <w:keepNext w:val="0"/>
              <w:keepLines w:val="0"/>
              <w:widowControl/>
              <w:suppressLineNumbers w:val="0"/>
              <w:jc w:val="center"/>
              <w:textAlignment w:val="center"/>
              <w:rPr>
                <w:rFonts w:hint="default" w:ascii="宋体" w:hAnsi="宋体" w:eastAsia="宋体" w:cs="宋体"/>
                <w:i w:val="0"/>
                <w:iCs w:val="0"/>
                <w:snapToGrid w:val="0"/>
                <w:color w:val="auto"/>
                <w:kern w:val="0"/>
                <w:sz w:val="25"/>
                <w:szCs w:val="25"/>
                <w:highlight w:val="none"/>
                <w:u w:val="none"/>
                <w:lang w:val="en-US" w:eastAsia="zh-CN" w:bidi="ar"/>
              </w:rPr>
            </w:pPr>
            <w:r>
              <w:rPr>
                <w:rFonts w:hint="eastAsia" w:ascii="宋体" w:hAnsi="宋体" w:eastAsia="宋体" w:cs="宋体"/>
                <w:i w:val="0"/>
                <w:iCs w:val="0"/>
                <w:snapToGrid w:val="0"/>
                <w:color w:val="auto"/>
                <w:kern w:val="0"/>
                <w:sz w:val="25"/>
                <w:szCs w:val="25"/>
                <w:highlight w:val="none"/>
                <w:u w:val="none"/>
                <w:lang w:val="en-US" w:eastAsia="zh-CN" w:bidi="ar"/>
              </w:rPr>
              <w:t>2</w:t>
            </w:r>
          </w:p>
        </w:tc>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821CE">
            <w:pPr>
              <w:keepNext w:val="0"/>
              <w:keepLines w:val="0"/>
              <w:widowControl/>
              <w:suppressLineNumbers w:val="0"/>
              <w:jc w:val="center"/>
              <w:textAlignment w:val="center"/>
              <w:rPr>
                <w:rFonts w:hint="default"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辆</w:t>
            </w:r>
          </w:p>
        </w:tc>
        <w:tc>
          <w:tcPr>
            <w:tcW w:w="6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E7CD">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一、整车</w:t>
            </w:r>
          </w:p>
          <w:p w14:paraId="0BDC4204">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1.主要用于化工企业的有毒有害气体防护、中毒人员抢救的工作及指挥功能；</w:t>
            </w:r>
          </w:p>
          <w:p w14:paraId="4FF32827">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2.外型尺寸（mm）≥5670*2040*2755。</w:t>
            </w:r>
          </w:p>
          <w:p w14:paraId="41B9DB8F">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3.额定载客(人）≥5。</w:t>
            </w:r>
          </w:p>
          <w:p w14:paraId="268C4964">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4.</w:t>
            </w:r>
          </w:p>
          <w:p w14:paraId="72469547">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5.整备质量（KG）</w:t>
            </w:r>
            <w:r>
              <w:rPr>
                <w:rFonts w:hint="eastAsia" w:cs="宋体"/>
                <w:b w:val="0"/>
                <w:bCs w:val="0"/>
                <w:snapToGrid w:val="0"/>
                <w:color w:val="000000"/>
                <w:kern w:val="0"/>
                <w:sz w:val="21"/>
                <w:szCs w:val="21"/>
                <w:lang w:val="en-US" w:eastAsia="zh-CN" w:bidi="ar-SA"/>
              </w:rPr>
              <w:t>≥34</w:t>
            </w:r>
            <w:r>
              <w:rPr>
                <w:rFonts w:hint="eastAsia" w:ascii="宋体" w:hAnsi="宋体" w:eastAsia="宋体" w:cs="宋体"/>
                <w:b w:val="0"/>
                <w:bCs w:val="0"/>
                <w:snapToGrid w:val="0"/>
                <w:color w:val="000000"/>
                <w:kern w:val="0"/>
                <w:sz w:val="21"/>
                <w:szCs w:val="21"/>
                <w:lang w:val="en-US" w:eastAsia="zh-CN" w:bidi="ar-SA"/>
              </w:rPr>
              <w:t>00。</w:t>
            </w:r>
          </w:p>
          <w:p w14:paraId="21A6E5C5">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6.接近角/离去角°≥16.5/15。</w:t>
            </w:r>
          </w:p>
          <w:p w14:paraId="2C4B8D2D">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7.前悬/后悬（mm）≥967/1228。</w:t>
            </w:r>
          </w:p>
          <w:p w14:paraId="35813B34">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8.轴荷（kg）≥1500/2500。</w:t>
            </w:r>
          </w:p>
          <w:p w14:paraId="7AADF1FD">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9.轴距(MM)≥3300。</w:t>
            </w:r>
          </w:p>
          <w:p w14:paraId="19C75CFB">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10.轴数：≥2。</w:t>
            </w:r>
          </w:p>
          <w:p w14:paraId="2CBAC3F4">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11.轮胎数：≥6。</w:t>
            </w:r>
          </w:p>
          <w:p w14:paraId="1424150E">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12.底盘排放标准：GB17691-2018国Ⅵ；</w:t>
            </w:r>
          </w:p>
          <w:p w14:paraId="517C4532">
            <w:pPr>
              <w:pStyle w:val="2"/>
              <w:rPr>
                <w:rFonts w:hint="default"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13.功率(kw)≥100；</w:t>
            </w:r>
          </w:p>
          <w:p w14:paraId="0B62AA47">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14.燃油种类：柴油。</w:t>
            </w:r>
          </w:p>
          <w:p w14:paraId="08D96BE2">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15.制动形式：前通风盘后盘。</w:t>
            </w:r>
          </w:p>
          <w:p w14:paraId="65231AF2">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17.后轮胎形式：双胎。</w:t>
            </w:r>
          </w:p>
          <w:p w14:paraId="00AD49CE">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18.油箱：不小于100L。</w:t>
            </w:r>
          </w:p>
          <w:p w14:paraId="46A9CE40">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19.驱动形式：前置后驱。</w:t>
            </w:r>
          </w:p>
          <w:p w14:paraId="4A714488">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20.前悬挂类型：横置板簧。</w:t>
            </w:r>
          </w:p>
          <w:p w14:paraId="76DE5E93">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21.后悬挂类型：钢板弹簧。</w:t>
            </w:r>
          </w:p>
          <w:p w14:paraId="547D658C">
            <w:pPr>
              <w:pStyle w:val="2"/>
              <w:rPr>
                <w:rFonts w:hint="default"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22.</w:t>
            </w:r>
            <w:r>
              <w:rPr>
                <w:rFonts w:hint="eastAsia" w:ascii="宋体" w:hAnsi="宋体" w:eastAsia="宋体" w:cs="宋体"/>
                <w:b w:val="0"/>
                <w:bCs w:val="0"/>
                <w:color w:val="000000"/>
                <w:sz w:val="21"/>
                <w:szCs w:val="21"/>
                <w:lang w:val="en-US" w:eastAsia="zh-CN"/>
              </w:rPr>
              <w:t>变速箱：自动换挡变速箱。</w:t>
            </w:r>
          </w:p>
          <w:p w14:paraId="5A9973D4">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23.车身结构：非承载式。</w:t>
            </w:r>
          </w:p>
          <w:p w14:paraId="04CB04F9">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二、车辆主要配置</w:t>
            </w:r>
          </w:p>
          <w:p w14:paraId="76747385">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1.倒车雷达。</w:t>
            </w:r>
          </w:p>
          <w:p w14:paraId="0D797395">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2.ABS+EBD。</w:t>
            </w:r>
          </w:p>
          <w:p w14:paraId="6BF1671A">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3.安全气囊。</w:t>
            </w:r>
          </w:p>
          <w:p w14:paraId="62FE9ADE">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4.ECO经济模式。</w:t>
            </w:r>
          </w:p>
          <w:p w14:paraId="738DE8DF">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5.前雾灯。</w:t>
            </w:r>
          </w:p>
          <w:p w14:paraId="6CAC46EB">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6.胎压报警装置。</w:t>
            </w:r>
          </w:p>
          <w:p w14:paraId="20637441">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7.中控锁+遥控钥匙。</w:t>
            </w:r>
          </w:p>
          <w:p w14:paraId="2FA56C15">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8.5KW自动空调。</w:t>
            </w:r>
          </w:p>
          <w:p w14:paraId="5370AF4D">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9.USB+蓝牙+RADIO。</w:t>
            </w:r>
          </w:p>
          <w:p w14:paraId="6B5DC730">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10.180°后开门。</w:t>
            </w:r>
          </w:p>
          <w:p w14:paraId="7D4E003B">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三、警报警示系统</w:t>
            </w:r>
          </w:p>
          <w:p w14:paraId="6131BA8C">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1.不小于100W长排黄色警灯。</w:t>
            </w:r>
          </w:p>
          <w:p w14:paraId="51F043BC">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2.警报器及手持控制器，带喊话功能。</w:t>
            </w:r>
          </w:p>
          <w:p w14:paraId="2B6633E8">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四、车内电源系统</w:t>
            </w:r>
          </w:p>
          <w:p w14:paraId="5568C58D">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1.不小于1000W正旋波逆变电系统、性能稳定。</w:t>
            </w:r>
          </w:p>
          <w:p w14:paraId="36E342A8">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2.交流电路防护系统。</w:t>
            </w:r>
          </w:p>
          <w:p w14:paraId="58DEA5AA">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3.开关控制面板。</w:t>
            </w:r>
          </w:p>
          <w:p w14:paraId="68338054">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4.后舱顶部LED照明灯。</w:t>
            </w:r>
          </w:p>
          <w:p w14:paraId="0ADAE6B9">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五、后舱控制箱</w:t>
            </w:r>
          </w:p>
          <w:p w14:paraId="65F0BCA1">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1.国标220v电源端口。</w:t>
            </w:r>
          </w:p>
          <w:p w14:paraId="2E36125D">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2.12V电源端口。</w:t>
            </w:r>
          </w:p>
          <w:p w14:paraId="6B9D5DD0">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五、柜体系统</w:t>
            </w:r>
          </w:p>
          <w:p w14:paraId="079EF94E">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1.中隔断带推拉窗。</w:t>
            </w:r>
          </w:p>
          <w:p w14:paraId="21744D22">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2.后舱左边4层不锈钢设备架。</w:t>
            </w:r>
          </w:p>
          <w:p w14:paraId="631B7151">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3.设备柜内铺设，减震。</w:t>
            </w:r>
          </w:p>
          <w:p w14:paraId="094E6284">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4.设备架固定拉环及绑带。</w:t>
            </w:r>
          </w:p>
          <w:p w14:paraId="61C4DCAD">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5.后舱右边不锈钢工具箱带软包条形座垫。</w:t>
            </w:r>
          </w:p>
          <w:p w14:paraId="0EFFA963">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6.铝花纹地板防滑、耐磨、易清洗。</w:t>
            </w:r>
          </w:p>
          <w:p w14:paraId="44E7FAC4">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7.车身加强加固。</w:t>
            </w:r>
          </w:p>
          <w:p w14:paraId="76B0EEF4">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六、座椅系统</w:t>
            </w:r>
          </w:p>
          <w:p w14:paraId="3C5D7157">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1、驾驶室原装座椅带安全带。</w:t>
            </w:r>
          </w:p>
          <w:p w14:paraId="4B9B7E76">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2、驾驶后排两人座椅带安全带。</w:t>
            </w:r>
          </w:p>
          <w:p w14:paraId="4A180FB7">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七、担架系统</w:t>
            </w:r>
          </w:p>
          <w:p w14:paraId="273C453E">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1.尾门折叠担架。</w:t>
            </w:r>
          </w:p>
          <w:p w14:paraId="3341A80A">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八、供氧系统</w:t>
            </w:r>
          </w:p>
          <w:p w14:paraId="592D52FB">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1.10升医用氧气瓶2个，及专用减震卡箍固定。</w:t>
            </w:r>
          </w:p>
          <w:p w14:paraId="6D253001">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2.减压阀、湿化瓶（瓶阀一体）。</w:t>
            </w:r>
          </w:p>
          <w:p w14:paraId="46CE9664">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九、外观</w:t>
            </w:r>
          </w:p>
          <w:p w14:paraId="5F8BA196">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1.深色玻璃贴膜，遮阳，防窥视。</w:t>
            </w:r>
          </w:p>
          <w:p w14:paraId="375B275D">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2.车身和尾部反光贴，按客户要求定制外观。</w:t>
            </w:r>
          </w:p>
          <w:p w14:paraId="422D1C47">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十、通讯指挥功能</w:t>
            </w:r>
          </w:p>
          <w:p w14:paraId="479959D6">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1.几公里内达到三方通话的功能要求的电台。</w:t>
            </w:r>
          </w:p>
          <w:p w14:paraId="79D88CCB">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十一、警用数字集群通信系统车载台</w:t>
            </w:r>
          </w:p>
          <w:p w14:paraId="7C3D5B7D">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1、最大输出功率≤44dBm。</w:t>
            </w:r>
          </w:p>
          <w:p w14:paraId="633E1436">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2.358-361MHz频率范围：Tx:351-355MHz  Rx:361-365MHz，Tx:355-356MHz  Rx:365-366MHz。</w:t>
            </w:r>
          </w:p>
          <w:p w14:paraId="381B1DA5">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3.信道间隔;12.5kHz。</w:t>
            </w:r>
          </w:p>
          <w:p w14:paraId="65E1A25A">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4.4FSK 调制频偏误差≤10.0%。</w:t>
            </w:r>
          </w:p>
          <w:p w14:paraId="2045B3F7">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5.4FSK 发射误码率最大调制限值±3.15kHz。</w:t>
            </w:r>
          </w:p>
          <w:p w14:paraId="54606AA9">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6.发射上升时间≤1.5ms。</w:t>
            </w:r>
          </w:p>
          <w:p w14:paraId="39C6C1DD">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7.发射下降时间≤1.5ms。</w:t>
            </w:r>
          </w:p>
          <w:p w14:paraId="2DE46E46">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十二、车载移动照明设备</w:t>
            </w:r>
          </w:p>
          <w:p w14:paraId="5CB160FF">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1.灯具功率：≥150W*2。</w:t>
            </w:r>
          </w:p>
          <w:p w14:paraId="7B225E0B">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2.灯具工作电流：≤30A。</w:t>
            </w:r>
          </w:p>
          <w:p w14:paraId="446EA9F7">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3.旋转工作电流：≤2 A（max）。</w:t>
            </w:r>
          </w:p>
          <w:p w14:paraId="0B1B41F2">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4.直行器工作电流： ≤12 A。</w:t>
            </w:r>
          </w:p>
          <w:p w14:paraId="6AC5AA8F">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5.控制方式：有线和无线控制。</w:t>
            </w:r>
          </w:p>
          <w:p w14:paraId="75BBEA65">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6.遥控距离：≥30米，采用3节七号干电池供电。</w:t>
            </w:r>
          </w:p>
          <w:p w14:paraId="28745643">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7.水平、垂直旋转速度：4r/min。</w:t>
            </w:r>
          </w:p>
          <w:p w14:paraId="75C39A01">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8.光通量：≥22600lm。</w:t>
            </w:r>
          </w:p>
          <w:p w14:paraId="510ADE7F">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十三、全景云台</w:t>
            </w:r>
          </w:p>
          <w:p w14:paraId="6FC6CEBE">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1.变倍云台，水平360°旋转，垂直±90°旋转，360°全景拼接4K画面。</w:t>
            </w:r>
          </w:p>
          <w:p w14:paraId="5E794DC7">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十四、5G车载智能主机</w:t>
            </w:r>
          </w:p>
          <w:p w14:paraId="0527586C">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1.内置4G/5G模块，无线传输GPS模块，高精定位。</w:t>
            </w:r>
          </w:p>
          <w:p w14:paraId="454C19D8">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十五、多功能控制键盘</w:t>
            </w:r>
          </w:p>
          <w:p w14:paraId="3623396B">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1.三维摇杆，多功能按键控制。</w:t>
            </w:r>
          </w:p>
          <w:p w14:paraId="50E6D338">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十六、语音控制显示屏</w:t>
            </w:r>
          </w:p>
          <w:p w14:paraId="2058476F">
            <w:pPr>
              <w:pStyle w:val="2"/>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1.本地显示，参数设置，语音控制，解放双手</w:t>
            </w:r>
          </w:p>
          <w:p w14:paraId="2E9DA231">
            <w:pPr>
              <w:pStyle w:val="2"/>
              <w:rPr>
                <w:rFonts w:hint="default"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十七、随车器材</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1065"/>
              <w:gridCol w:w="3165"/>
              <w:gridCol w:w="545"/>
            </w:tblGrid>
            <w:tr w14:paraId="5FCD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523" w:type="dxa"/>
                  <w:vAlign w:val="center"/>
                </w:tcPr>
                <w:p w14:paraId="1FA23DE9">
                  <w:pPr>
                    <w:pStyle w:val="2"/>
                    <w:widowControl w:val="0"/>
                    <w:rPr>
                      <w:rFonts w:hint="default"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序号</w:t>
                  </w:r>
                </w:p>
              </w:tc>
              <w:tc>
                <w:tcPr>
                  <w:tcW w:w="1065" w:type="dxa"/>
                  <w:vAlign w:val="center"/>
                </w:tcPr>
                <w:p w14:paraId="6E53575B">
                  <w:pPr>
                    <w:pStyle w:val="2"/>
                    <w:widowControl w:val="0"/>
                    <w:rPr>
                      <w:rFonts w:hint="default"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货物名称</w:t>
                  </w:r>
                </w:p>
              </w:tc>
              <w:tc>
                <w:tcPr>
                  <w:tcW w:w="3165" w:type="dxa"/>
                  <w:vAlign w:val="center"/>
                </w:tcPr>
                <w:p w14:paraId="113E9585">
                  <w:pPr>
                    <w:pStyle w:val="2"/>
                    <w:widowControl w:val="0"/>
                    <w:rPr>
                      <w:rFonts w:hint="default"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参数要求</w:t>
                  </w:r>
                </w:p>
              </w:tc>
              <w:tc>
                <w:tcPr>
                  <w:tcW w:w="545" w:type="dxa"/>
                  <w:vAlign w:val="center"/>
                </w:tcPr>
                <w:p w14:paraId="72DE2EBB">
                  <w:pPr>
                    <w:pStyle w:val="2"/>
                    <w:widowControl w:val="0"/>
                    <w:rPr>
                      <w:rFonts w:hint="default"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数量</w:t>
                  </w:r>
                </w:p>
              </w:tc>
            </w:tr>
            <w:tr w14:paraId="7524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523" w:type="dxa"/>
                  <w:vAlign w:val="center"/>
                </w:tcPr>
                <w:p w14:paraId="06977684">
                  <w:pPr>
                    <w:pStyle w:val="2"/>
                    <w:widowControl w:val="0"/>
                    <w:rPr>
                      <w:rFonts w:hint="default"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w:t>
                  </w:r>
                </w:p>
              </w:tc>
              <w:tc>
                <w:tcPr>
                  <w:tcW w:w="1065" w:type="dxa"/>
                  <w:vAlign w:val="center"/>
                </w:tcPr>
                <w:p w14:paraId="281A8B84">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正压式空气呼吸器</w:t>
                  </w:r>
                </w:p>
              </w:tc>
              <w:tc>
                <w:tcPr>
                  <w:tcW w:w="3165" w:type="dxa"/>
                  <w:vAlign w:val="center"/>
                </w:tcPr>
                <w:p w14:paraId="43406CAD">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1.符合GB/T16556-2007标准。</w:t>
                  </w:r>
                </w:p>
                <w:p w14:paraId="30B0BE0D">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2.气瓶容量：≥6.8L。</w:t>
                  </w:r>
                </w:p>
                <w:p w14:paraId="1770B1E4">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3.吸气阻力：≤500pa。</w:t>
                  </w:r>
                </w:p>
                <w:p w14:paraId="64719411">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4.瓶口螺纹：M18*1.5,碳纤维材质  由面罩，供气阀，气瓶，一套背板组成。</w:t>
                  </w:r>
                </w:p>
                <w:p w14:paraId="22045C7F">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5.吸气阻力：通以10L/min的连续气流≤600pa 。</w:t>
                  </w:r>
                </w:p>
                <w:p w14:paraId="09456853">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 xml:space="preserve">6.气瓶压力：≥30MPa 。 </w:t>
                  </w:r>
                </w:p>
                <w:p w14:paraId="458A5BB3">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7.供气阀应设置自动正压机构，并与全面罩连接。</w:t>
                  </w:r>
                </w:p>
              </w:tc>
              <w:tc>
                <w:tcPr>
                  <w:tcW w:w="545" w:type="dxa"/>
                  <w:vAlign w:val="center"/>
                </w:tcPr>
                <w:p w14:paraId="7BD7459B">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2套</w:t>
                  </w:r>
                </w:p>
              </w:tc>
            </w:tr>
            <w:tr w14:paraId="4FD93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523" w:type="dxa"/>
                  <w:vAlign w:val="center"/>
                </w:tcPr>
                <w:p w14:paraId="0237AAC9">
                  <w:pPr>
                    <w:pStyle w:val="2"/>
                    <w:widowControl w:val="0"/>
                    <w:rPr>
                      <w:rFonts w:hint="default"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2</w:t>
                  </w:r>
                </w:p>
              </w:tc>
              <w:tc>
                <w:tcPr>
                  <w:tcW w:w="1065" w:type="dxa"/>
                  <w:vAlign w:val="center"/>
                </w:tcPr>
                <w:p w14:paraId="4B7B97F1">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苏生器</w:t>
                  </w:r>
                </w:p>
              </w:tc>
              <w:tc>
                <w:tcPr>
                  <w:tcW w:w="3165" w:type="dxa"/>
                  <w:vAlign w:val="center"/>
                </w:tcPr>
                <w:p w14:paraId="5EA919B7">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1.氧气瓶工作压力表：20MPa 。</w:t>
                  </w:r>
                </w:p>
                <w:p w14:paraId="0C126F31">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2.氧气瓶容积：1.0L 。</w:t>
                  </w:r>
                </w:p>
                <w:p w14:paraId="331AB017">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3.自动肺换气量：15L/min(当氧气输入量6L/min) 。</w:t>
                  </w:r>
                </w:p>
                <w:p w14:paraId="7DDA8B0F">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4.氧气分配阀：减压后的氧气在此分为三路：A、引射器；B、人工供氧（即自动肺）；C、自主供氧并设有安全阀。</w:t>
                  </w:r>
                </w:p>
              </w:tc>
              <w:tc>
                <w:tcPr>
                  <w:tcW w:w="545" w:type="dxa"/>
                  <w:vAlign w:val="center"/>
                </w:tcPr>
                <w:p w14:paraId="6454378A">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1套</w:t>
                  </w:r>
                </w:p>
              </w:tc>
            </w:tr>
            <w:tr w14:paraId="5DDD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Align w:val="center"/>
                </w:tcPr>
                <w:p w14:paraId="734BA848">
                  <w:pPr>
                    <w:pStyle w:val="2"/>
                    <w:widowControl w:val="0"/>
                    <w:rPr>
                      <w:rFonts w:hint="default"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3</w:t>
                  </w:r>
                </w:p>
              </w:tc>
              <w:tc>
                <w:tcPr>
                  <w:tcW w:w="1065" w:type="dxa"/>
                  <w:vAlign w:val="center"/>
                </w:tcPr>
                <w:p w14:paraId="5B3B0C27">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医用氧气瓶</w:t>
                  </w:r>
                </w:p>
              </w:tc>
              <w:tc>
                <w:tcPr>
                  <w:tcW w:w="3165" w:type="dxa"/>
                  <w:vAlign w:val="center"/>
                </w:tcPr>
                <w:p w14:paraId="70EFA551">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1.公称容积:≥10（L）。</w:t>
                  </w:r>
                </w:p>
                <w:p w14:paraId="79AE5516">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2.公称直径：≥152（mm）。</w:t>
                  </w:r>
                </w:p>
                <w:p w14:paraId="43190457">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3.设计最小壁厚:≤4.4（mm）。</w:t>
                  </w:r>
                </w:p>
                <w:p w14:paraId="0BF460DE">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 xml:space="preserve">4.公称工作压力：≤15（Mpa）。  </w:t>
                  </w:r>
                </w:p>
                <w:p w14:paraId="43DD3D45">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5.水压试验压力：≥22.5（Mpa）。</w:t>
                  </w:r>
                </w:p>
                <w:p w14:paraId="79C86402">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6.气密性试验压力：≥15（Mpa）</w:t>
                  </w:r>
                </w:p>
              </w:tc>
              <w:tc>
                <w:tcPr>
                  <w:tcW w:w="545" w:type="dxa"/>
                  <w:vAlign w:val="center"/>
                </w:tcPr>
                <w:p w14:paraId="4B8BB929">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2个</w:t>
                  </w:r>
                </w:p>
              </w:tc>
            </w:tr>
            <w:tr w14:paraId="3A6A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523" w:type="dxa"/>
                  <w:vAlign w:val="center"/>
                </w:tcPr>
                <w:p w14:paraId="66335D68">
                  <w:pPr>
                    <w:pStyle w:val="2"/>
                    <w:widowControl w:val="0"/>
                    <w:rPr>
                      <w:rFonts w:hint="default"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4</w:t>
                  </w:r>
                </w:p>
              </w:tc>
              <w:tc>
                <w:tcPr>
                  <w:tcW w:w="1065" w:type="dxa"/>
                  <w:vAlign w:val="center"/>
                </w:tcPr>
                <w:p w14:paraId="549196A5">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移动式长管供气系统</w:t>
                  </w:r>
                </w:p>
              </w:tc>
              <w:tc>
                <w:tcPr>
                  <w:tcW w:w="3165" w:type="dxa"/>
                  <w:vAlign w:val="center"/>
                </w:tcPr>
                <w:p w14:paraId="479A8B9F">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1.气瓶数量：2。</w:t>
                  </w:r>
                </w:p>
                <w:p w14:paraId="3570AB2F">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2.单人使用时间：265min左右。</w:t>
                  </w:r>
                </w:p>
                <w:p w14:paraId="436721AF">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3.报警压力：5. 5士0.5MPa。</w:t>
                  </w:r>
                </w:p>
                <w:p w14:paraId="20DD73CC">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4.工作压力：30MPa。</w:t>
                  </w:r>
                </w:p>
                <w:p w14:paraId="7FADDAB7">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5.减压阀输入压：≤30MPa。</w:t>
                  </w:r>
                </w:p>
                <w:p w14:paraId="32FCAE63">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6.减压阀输出压力：0.7MPa 左右。</w:t>
                  </w:r>
                </w:p>
                <w:p w14:paraId="09B97E00">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7.安全膜片爆破压力：37-45MPa。</w:t>
                  </w:r>
                </w:p>
                <w:p w14:paraId="591955DA">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8.动态吸气阻力：≤500MPa。</w:t>
                  </w:r>
                </w:p>
                <w:p w14:paraId="742127B0">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9.导管长度(标配)：中压管:30米，2个分支导管各10米。</w:t>
                  </w:r>
                </w:p>
              </w:tc>
              <w:tc>
                <w:tcPr>
                  <w:tcW w:w="545" w:type="dxa"/>
                  <w:vAlign w:val="center"/>
                </w:tcPr>
                <w:p w14:paraId="270BDD55">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1台</w:t>
                  </w:r>
                </w:p>
              </w:tc>
            </w:tr>
            <w:tr w14:paraId="5B4F3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23" w:type="dxa"/>
                  <w:vAlign w:val="center"/>
                </w:tcPr>
                <w:p w14:paraId="1DD70BEA">
                  <w:pPr>
                    <w:pStyle w:val="2"/>
                    <w:widowControl w:val="0"/>
                    <w:rPr>
                      <w:rFonts w:hint="default"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5</w:t>
                  </w:r>
                </w:p>
              </w:tc>
              <w:tc>
                <w:tcPr>
                  <w:tcW w:w="1065" w:type="dxa"/>
                  <w:vAlign w:val="center"/>
                </w:tcPr>
                <w:p w14:paraId="624B3090">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防爆对讲机</w:t>
                  </w:r>
                </w:p>
              </w:tc>
              <w:tc>
                <w:tcPr>
                  <w:tcW w:w="3165" w:type="dxa"/>
                  <w:vAlign w:val="center"/>
                </w:tcPr>
                <w:p w14:paraId="3805AF51">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1.频率范围：≤ 400-470MHz。</w:t>
                  </w:r>
                </w:p>
                <w:p w14:paraId="01767725">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2.信道数量：≤ 256。</w:t>
                  </w:r>
                </w:p>
                <w:p w14:paraId="4075791C">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3.信道间隔：25KHz/12.5KHz。</w:t>
                  </w:r>
                </w:p>
                <w:p w14:paraId="5A7804A0">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4. 电池容量：≤1960mAh(锂电池)。</w:t>
                  </w:r>
                </w:p>
                <w:p w14:paraId="2ED72EA6">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5.工作温度：-20℃~+50°℃。</w:t>
                  </w:r>
                </w:p>
                <w:p w14:paraId="3798A92C">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6.重量(含电池、天线)：≤317g。</w:t>
                  </w:r>
                </w:p>
                <w:p w14:paraId="72824DED">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7.撞击、震动、防尘：符合军用标准810-C/D/E/及TIA/EIA603。</w:t>
                  </w:r>
                </w:p>
                <w:p w14:paraId="31D59875">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8.接收灵敏度： ≤-119dBm@12dB SINAD。</w:t>
                  </w:r>
                </w:p>
                <w:p w14:paraId="49C3481E">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9.互调： ≥60dB@25KHz。</w:t>
                  </w:r>
                </w:p>
                <w:p w14:paraId="5B17B036">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10.邻道选择性： ≥60 dB@12.5KHz, ≥65dB@20/25KHz。</w:t>
                  </w:r>
                </w:p>
                <w:p w14:paraId="7938AFC9">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11.额定音频功率：≤ 0.5W。</w:t>
                  </w:r>
                </w:p>
                <w:p w14:paraId="1ED960C9">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12.音频失真： ≤5%。</w:t>
                  </w:r>
                </w:p>
                <w:p w14:paraId="3F9D0A3D">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13.音频响应： +1~-3 dB。</w:t>
                  </w:r>
                </w:p>
                <w:p w14:paraId="73A4F62F">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14.频率稳定度： ±1.5ppm。</w:t>
                  </w:r>
                </w:p>
                <w:p w14:paraId="54CFFD1E">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15.音频失真 ：≤5%。</w:t>
                  </w:r>
                </w:p>
              </w:tc>
              <w:tc>
                <w:tcPr>
                  <w:tcW w:w="545" w:type="dxa"/>
                  <w:vAlign w:val="center"/>
                </w:tcPr>
                <w:p w14:paraId="6D87E356">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2台</w:t>
                  </w:r>
                </w:p>
              </w:tc>
            </w:tr>
            <w:tr w14:paraId="3B5EC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trPr>
              <w:tc>
                <w:tcPr>
                  <w:tcW w:w="523" w:type="dxa"/>
                  <w:vAlign w:val="center"/>
                </w:tcPr>
                <w:p w14:paraId="466FC13B">
                  <w:pPr>
                    <w:pStyle w:val="2"/>
                    <w:widowControl w:val="0"/>
                    <w:rPr>
                      <w:rFonts w:hint="default"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6</w:t>
                  </w:r>
                </w:p>
              </w:tc>
              <w:tc>
                <w:tcPr>
                  <w:tcW w:w="1065" w:type="dxa"/>
                  <w:vAlign w:val="center"/>
                </w:tcPr>
                <w:p w14:paraId="5730DC65">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抢险救援服</w:t>
                  </w:r>
                </w:p>
              </w:tc>
              <w:tc>
                <w:tcPr>
                  <w:tcW w:w="3165" w:type="dxa"/>
                  <w:vAlign w:val="center"/>
                </w:tcPr>
                <w:p w14:paraId="5CEB3ABF">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1.GA 633-2006 《消防员抢险救援防护服》。</w:t>
                  </w:r>
                </w:p>
                <w:p w14:paraId="7C2C088B">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2.逆反射系数： ≥330入射角5°观测角12’)。</w:t>
                  </w:r>
                </w:p>
                <w:p w14:paraId="78CC544B">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3.热稳定性能 ： 在温度为(180士5)℃条件下。经 5min 后，反光材料表面无炭化、脱落现象。其逆反射系数＞231cd/(lx·m²)。</w:t>
                  </w:r>
                </w:p>
                <w:p w14:paraId="22B314C0">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4.阻燃性能 ：续燃时间2s，无熔融、滴落现象。</w:t>
                  </w:r>
                </w:p>
                <w:p w14:paraId="737B79AF">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5.防静电性能 uC ：整套救援服的带电量≤0.6。</w:t>
                  </w:r>
                </w:p>
              </w:tc>
              <w:tc>
                <w:tcPr>
                  <w:tcW w:w="545" w:type="dxa"/>
                  <w:vAlign w:val="center"/>
                </w:tcPr>
                <w:p w14:paraId="799942C3">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5套</w:t>
                  </w:r>
                </w:p>
              </w:tc>
            </w:tr>
            <w:tr w14:paraId="42373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523" w:type="dxa"/>
                  <w:vAlign w:val="center"/>
                </w:tcPr>
                <w:p w14:paraId="340B8BEE">
                  <w:pPr>
                    <w:pStyle w:val="2"/>
                    <w:widowControl w:val="0"/>
                    <w:rPr>
                      <w:rFonts w:hint="default"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7</w:t>
                  </w:r>
                </w:p>
              </w:tc>
              <w:tc>
                <w:tcPr>
                  <w:tcW w:w="1065" w:type="dxa"/>
                  <w:vAlign w:val="center"/>
                </w:tcPr>
                <w:p w14:paraId="49C0C5EA">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头戴式照明灯</w:t>
                  </w:r>
                </w:p>
              </w:tc>
              <w:tc>
                <w:tcPr>
                  <w:tcW w:w="3165" w:type="dxa"/>
                  <w:vAlign w:val="center"/>
                </w:tcPr>
                <w:p w14:paraId="01D8533E">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1.符合GB 3836.1-2010《爆炸性环境 第1部分:设备 通用要求》。</w:t>
                  </w:r>
                </w:p>
                <w:p w14:paraId="3DE0B7DD">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2.符合GB 3836.4-2010《爆炸性环境 第4部分:由本质安全型“i”保护的设备》标准。</w:t>
                  </w:r>
                </w:p>
                <w:p w14:paraId="05EBC72F">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3.GB/T 4208-2017《外壳防护等级(IP代码》。</w:t>
                  </w:r>
                </w:p>
              </w:tc>
              <w:tc>
                <w:tcPr>
                  <w:tcW w:w="545" w:type="dxa"/>
                  <w:vAlign w:val="center"/>
                </w:tcPr>
                <w:p w14:paraId="1B91DBC9">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5个</w:t>
                  </w:r>
                </w:p>
              </w:tc>
            </w:tr>
            <w:tr w14:paraId="6C9D9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523" w:type="dxa"/>
                  <w:vAlign w:val="center"/>
                </w:tcPr>
                <w:p w14:paraId="43B0078C">
                  <w:pPr>
                    <w:pStyle w:val="2"/>
                    <w:widowControl w:val="0"/>
                    <w:rPr>
                      <w:rFonts w:hint="default"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8</w:t>
                  </w:r>
                </w:p>
              </w:tc>
              <w:tc>
                <w:tcPr>
                  <w:tcW w:w="1065" w:type="dxa"/>
                  <w:vAlign w:val="center"/>
                </w:tcPr>
                <w:p w14:paraId="440C424D">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一级化学防护服</w:t>
                  </w:r>
                </w:p>
              </w:tc>
              <w:tc>
                <w:tcPr>
                  <w:tcW w:w="3165" w:type="dxa"/>
                  <w:vAlign w:val="center"/>
                </w:tcPr>
                <w:p w14:paraId="2A0F89DE">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1.符合GB 24540-2009 《防护服装 酸碱类化学防护服》标准。</w:t>
                  </w:r>
                </w:p>
                <w:p w14:paraId="0C232586">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2.布料材质 双面涂覆PVC 。</w:t>
                  </w:r>
                </w:p>
                <w:p w14:paraId="0A47CB08">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3.拉链 、水密拉链。</w:t>
                  </w:r>
                </w:p>
                <w:p w14:paraId="4E8063D5">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4.布料厚度 0.4mm。</w:t>
                  </w:r>
                </w:p>
              </w:tc>
              <w:tc>
                <w:tcPr>
                  <w:tcW w:w="545" w:type="dxa"/>
                  <w:vAlign w:val="center"/>
                </w:tcPr>
                <w:p w14:paraId="7A98D9AA">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2套</w:t>
                  </w:r>
                </w:p>
              </w:tc>
            </w:tr>
            <w:tr w14:paraId="2EFE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523" w:type="dxa"/>
                  <w:vAlign w:val="center"/>
                </w:tcPr>
                <w:p w14:paraId="1CB18988">
                  <w:pPr>
                    <w:pStyle w:val="2"/>
                    <w:widowControl w:val="0"/>
                    <w:rPr>
                      <w:rFonts w:hint="default"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9</w:t>
                  </w:r>
                </w:p>
              </w:tc>
              <w:tc>
                <w:tcPr>
                  <w:tcW w:w="1065" w:type="dxa"/>
                  <w:vAlign w:val="center"/>
                </w:tcPr>
                <w:p w14:paraId="07079F8F">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二级化学防护服</w:t>
                  </w:r>
                </w:p>
              </w:tc>
              <w:tc>
                <w:tcPr>
                  <w:tcW w:w="3165" w:type="dxa"/>
                  <w:vAlign w:val="center"/>
                </w:tcPr>
                <w:p w14:paraId="3DA7CC99">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1.符合GB 24540-2009 《防护服装 酸碱类化学防护服》标准。</w:t>
                  </w:r>
                </w:p>
                <w:p w14:paraId="276E727F">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2.精选0.5mm优质PVC加厚面料，超国标时间高效防护，耐酸碱防护时间更长。</w:t>
                  </w:r>
                </w:p>
                <w:p w14:paraId="750B9A86">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3.柔软亲肤，面料舒适，行动自如，耐用防磨，1000次弯曲不开裂。</w:t>
                  </w:r>
                </w:p>
                <w:p w14:paraId="731E2720">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4.连体帽头围松紧度可自由调节。</w:t>
                  </w:r>
                </w:p>
                <w:p w14:paraId="128AAE86">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5.抗穿刺性大于10N；断裂强力：经向大于250N；纬向大于280N。</w:t>
                  </w:r>
                </w:p>
              </w:tc>
              <w:tc>
                <w:tcPr>
                  <w:tcW w:w="545" w:type="dxa"/>
                  <w:vAlign w:val="center"/>
                </w:tcPr>
                <w:p w14:paraId="775B4805">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2套</w:t>
                  </w:r>
                </w:p>
              </w:tc>
            </w:tr>
            <w:tr w14:paraId="044E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523" w:type="dxa"/>
                  <w:vAlign w:val="center"/>
                </w:tcPr>
                <w:p w14:paraId="39F3B083">
                  <w:pPr>
                    <w:pStyle w:val="2"/>
                    <w:widowControl w:val="0"/>
                    <w:rPr>
                      <w:rFonts w:hint="default"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10</w:t>
                  </w:r>
                </w:p>
              </w:tc>
              <w:tc>
                <w:tcPr>
                  <w:tcW w:w="1065" w:type="dxa"/>
                  <w:vAlign w:val="center"/>
                </w:tcPr>
                <w:p w14:paraId="5CF00CF0">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隔热服</w:t>
                  </w:r>
                </w:p>
              </w:tc>
              <w:tc>
                <w:tcPr>
                  <w:tcW w:w="3165" w:type="dxa"/>
                  <w:vAlign w:val="center"/>
                </w:tcPr>
                <w:p w14:paraId="02180674">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1.GB38453-2019《防护服装隔热服》。</w:t>
                  </w:r>
                </w:p>
                <w:p w14:paraId="0BA98EF1">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2.断裂强力:≥300N。</w:t>
                  </w:r>
                </w:p>
                <w:p w14:paraId="6BFF9067">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 xml:space="preserve">3.撕破强力：≥15 N 。 </w:t>
                  </w:r>
                </w:p>
                <w:p w14:paraId="76C0AFC7">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4.阻燃性能：续燃时间≤2s阴燃时间≤2s损毁长度≤100mm。</w:t>
                  </w:r>
                </w:p>
                <w:p w14:paraId="5BE96E73">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5.抗辐射热渗透性能（外层面料）：其内表面温升达到24℃的时间不应小于 60s。</w:t>
                  </w:r>
                </w:p>
              </w:tc>
              <w:tc>
                <w:tcPr>
                  <w:tcW w:w="545" w:type="dxa"/>
                  <w:vAlign w:val="center"/>
                </w:tcPr>
                <w:p w14:paraId="52A3D84E">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5套</w:t>
                  </w:r>
                </w:p>
              </w:tc>
            </w:tr>
            <w:tr w14:paraId="3C3D9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23" w:type="dxa"/>
                  <w:vAlign w:val="center"/>
                </w:tcPr>
                <w:p w14:paraId="284926DC">
                  <w:pPr>
                    <w:pStyle w:val="2"/>
                    <w:widowControl w:val="0"/>
                    <w:rPr>
                      <w:rFonts w:hint="default"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11</w:t>
                  </w:r>
                </w:p>
              </w:tc>
              <w:tc>
                <w:tcPr>
                  <w:tcW w:w="1065" w:type="dxa"/>
                  <w:vAlign w:val="center"/>
                </w:tcPr>
                <w:p w14:paraId="73017B0A">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折叠担架</w:t>
                  </w:r>
                </w:p>
              </w:tc>
              <w:tc>
                <w:tcPr>
                  <w:tcW w:w="3165" w:type="dxa"/>
                  <w:vAlign w:val="center"/>
                </w:tcPr>
                <w:p w14:paraId="30693B39">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1.材质为高强度铝合金和天蓝色牛津面料。</w:t>
                  </w:r>
                </w:p>
                <w:p w14:paraId="7F16B2A2">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2.展开尺寸(长*宽):≥200*53*cm。</w:t>
                  </w:r>
                </w:p>
                <w:p w14:paraId="1DFA174C">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3.净重:≤5.5kg。</w:t>
                  </w:r>
                </w:p>
              </w:tc>
              <w:tc>
                <w:tcPr>
                  <w:tcW w:w="545" w:type="dxa"/>
                  <w:vAlign w:val="center"/>
                </w:tcPr>
                <w:p w14:paraId="20C4CEF4">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2副</w:t>
                  </w:r>
                </w:p>
              </w:tc>
            </w:tr>
            <w:tr w14:paraId="2D5BB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523" w:type="dxa"/>
                  <w:vAlign w:val="center"/>
                </w:tcPr>
                <w:p w14:paraId="5C1D0CDD">
                  <w:pPr>
                    <w:pStyle w:val="2"/>
                    <w:widowControl w:val="0"/>
                    <w:rPr>
                      <w:rFonts w:hint="default"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12</w:t>
                  </w:r>
                </w:p>
              </w:tc>
              <w:tc>
                <w:tcPr>
                  <w:tcW w:w="1065" w:type="dxa"/>
                  <w:vAlign w:val="center"/>
                </w:tcPr>
                <w:p w14:paraId="57D1DC0A">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急救包</w:t>
                  </w:r>
                </w:p>
              </w:tc>
              <w:tc>
                <w:tcPr>
                  <w:tcW w:w="3165" w:type="dxa"/>
                  <w:vAlign w:val="center"/>
                </w:tcPr>
                <w:p w14:paraId="1470B818">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1.单开两层。</w:t>
                  </w:r>
                  <w:r>
                    <w:rPr>
                      <w:rFonts w:hint="eastAsia" w:ascii="宋体" w:hAnsi="宋体" w:eastAsia="宋体" w:cs="宋体"/>
                      <w:b w:val="0"/>
                      <w:bCs w:val="0"/>
                      <w:snapToGrid w:val="0"/>
                      <w:color w:val="000000"/>
                      <w:kern w:val="0"/>
                      <w:sz w:val="21"/>
                      <w:szCs w:val="21"/>
                      <w:lang w:val="en-US" w:eastAsia="zh-CN" w:bidi="ar-SA"/>
                    </w:rPr>
                    <w:tab/>
                  </w:r>
                </w:p>
                <w:p w14:paraId="00741A08">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2.材质：铝合金、中纤版。</w:t>
                  </w:r>
                  <w:r>
                    <w:rPr>
                      <w:rFonts w:hint="eastAsia" w:ascii="宋体" w:hAnsi="宋体" w:eastAsia="宋体" w:cs="宋体"/>
                      <w:b w:val="0"/>
                      <w:bCs w:val="0"/>
                      <w:snapToGrid w:val="0"/>
                      <w:color w:val="000000"/>
                      <w:kern w:val="0"/>
                      <w:sz w:val="21"/>
                      <w:szCs w:val="21"/>
                      <w:lang w:val="en-US" w:eastAsia="zh-CN" w:bidi="ar-SA"/>
                    </w:rPr>
                    <w:tab/>
                  </w:r>
                </w:p>
                <w:p w14:paraId="0C36AA32">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3.功能：出诊、储存。</w:t>
                  </w:r>
                </w:p>
                <w:p w14:paraId="36CE4B37">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4.净重：≤2.275公斤。</w:t>
                  </w:r>
                  <w:r>
                    <w:rPr>
                      <w:rFonts w:hint="eastAsia" w:ascii="宋体" w:hAnsi="宋体" w:eastAsia="宋体" w:cs="宋体"/>
                      <w:b w:val="0"/>
                      <w:bCs w:val="0"/>
                      <w:snapToGrid w:val="0"/>
                      <w:color w:val="000000"/>
                      <w:kern w:val="0"/>
                      <w:sz w:val="21"/>
                      <w:szCs w:val="21"/>
                      <w:lang w:val="en-US" w:eastAsia="zh-CN" w:bidi="ar-SA"/>
                    </w:rPr>
                    <w:tab/>
                  </w:r>
                </w:p>
                <w:p w14:paraId="1E44B24F">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5.配备常用各类急救药膏，纱布，碘伏，酒精，温度计等30件套。</w:t>
                  </w:r>
                </w:p>
              </w:tc>
              <w:tc>
                <w:tcPr>
                  <w:tcW w:w="545" w:type="dxa"/>
                  <w:vAlign w:val="center"/>
                </w:tcPr>
                <w:p w14:paraId="1E5FC97D">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1个</w:t>
                  </w:r>
                </w:p>
              </w:tc>
            </w:tr>
            <w:tr w14:paraId="2E7C4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523" w:type="dxa"/>
                  <w:vAlign w:val="center"/>
                </w:tcPr>
                <w:p w14:paraId="5140A19C">
                  <w:pPr>
                    <w:pStyle w:val="2"/>
                    <w:widowControl w:val="0"/>
                    <w:rPr>
                      <w:rFonts w:hint="default"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13</w:t>
                  </w:r>
                </w:p>
              </w:tc>
              <w:tc>
                <w:tcPr>
                  <w:tcW w:w="1065" w:type="dxa"/>
                  <w:vAlign w:val="center"/>
                </w:tcPr>
                <w:p w14:paraId="46C25A1A">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便携式可燃性气体检测仪</w:t>
                  </w:r>
                </w:p>
              </w:tc>
              <w:tc>
                <w:tcPr>
                  <w:tcW w:w="3165" w:type="dxa"/>
                  <w:vAlign w:val="center"/>
                </w:tcPr>
                <w:p w14:paraId="1049C2CE">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1.检测方式：扩散式。</w:t>
                  </w:r>
                </w:p>
                <w:p w14:paraId="04A0AF96">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2.测量范围：0-100%LEL。</w:t>
                  </w:r>
                </w:p>
                <w:p w14:paraId="31215C78">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3.分辨率：1%LEL。</w:t>
                  </w:r>
                </w:p>
                <w:p w14:paraId="20E2A110">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4.准确度：±5%FS。</w:t>
                  </w:r>
                </w:p>
                <w:p w14:paraId="3D41E1F8">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5.响应时间：T ≤30秒。</w:t>
                  </w:r>
                </w:p>
                <w:p w14:paraId="0411589E">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6.报警方式：LCD 液晶显示实时数据和系统状态，灯光，振动。</w:t>
                  </w:r>
                </w:p>
              </w:tc>
              <w:tc>
                <w:tcPr>
                  <w:tcW w:w="545" w:type="dxa"/>
                  <w:vAlign w:val="center"/>
                </w:tcPr>
                <w:p w14:paraId="670B7718">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2台</w:t>
                  </w:r>
                </w:p>
              </w:tc>
            </w:tr>
            <w:tr w14:paraId="2C0CF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trPr>
              <w:tc>
                <w:tcPr>
                  <w:tcW w:w="523" w:type="dxa"/>
                  <w:vAlign w:val="center"/>
                </w:tcPr>
                <w:p w14:paraId="576C875B">
                  <w:pPr>
                    <w:pStyle w:val="2"/>
                    <w:widowControl w:val="0"/>
                    <w:rPr>
                      <w:rFonts w:hint="default"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14</w:t>
                  </w:r>
                </w:p>
              </w:tc>
              <w:tc>
                <w:tcPr>
                  <w:tcW w:w="1065" w:type="dxa"/>
                  <w:vAlign w:val="center"/>
                </w:tcPr>
                <w:p w14:paraId="56D92FCB">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便携式有毒、有害气体浓度检测仪</w:t>
                  </w:r>
                </w:p>
              </w:tc>
              <w:tc>
                <w:tcPr>
                  <w:tcW w:w="3165" w:type="dxa"/>
                  <w:vAlign w:val="center"/>
                </w:tcPr>
                <w:p w14:paraId="309EB526">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1.符合 GB3836.1-2000和GB3836.2-2000标准中Exia II CT4的要求。检测气体种类：可燃气/氧气/一氧化碳/硫化氢。</w:t>
                  </w:r>
                </w:p>
                <w:p w14:paraId="00F33558">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2.气体量程范围; 可燃气：0-100%，氧气：0-25%VOL，一氧化碳：0-100PPM，硫化氢：0-100ppm。</w:t>
                  </w:r>
                </w:p>
                <w:p w14:paraId="0145E211">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3.三种报警方式：听觉、视觉和振动。</w:t>
                  </w:r>
                </w:p>
                <w:p w14:paraId="10E952EC">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4.响应时间：检测到有毒有害气体，2秒钟内仪器数据有变化。</w:t>
                  </w:r>
                </w:p>
              </w:tc>
              <w:tc>
                <w:tcPr>
                  <w:tcW w:w="545" w:type="dxa"/>
                  <w:vAlign w:val="center"/>
                </w:tcPr>
                <w:p w14:paraId="1576482E">
                  <w:pPr>
                    <w:pStyle w:val="2"/>
                    <w:widowControl w:val="0"/>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2台</w:t>
                  </w:r>
                </w:p>
              </w:tc>
            </w:tr>
          </w:tbl>
          <w:p w14:paraId="788B6755">
            <w:pPr>
              <w:pStyle w:val="2"/>
              <w:rPr>
                <w:rFonts w:hint="eastAsia" w:ascii="宋体" w:hAnsi="宋体" w:eastAsia="宋体" w:cs="宋体"/>
                <w:b w:val="0"/>
                <w:bCs w:val="0"/>
                <w:snapToGrid w:val="0"/>
                <w:color w:val="000000"/>
                <w:kern w:val="0"/>
                <w:sz w:val="21"/>
                <w:szCs w:val="21"/>
                <w:lang w:val="en-US" w:eastAsia="zh-CN" w:bidi="ar-SA"/>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B61B">
            <w:pPr>
              <w:pStyle w:val="2"/>
              <w:rPr>
                <w:rFonts w:hint="eastAsia"/>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4CCC">
            <w:pPr>
              <w:pStyle w:val="2"/>
              <w:rPr>
                <w:rFonts w:hint="eastAsia"/>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A0B3">
            <w:pPr>
              <w:pStyle w:val="2"/>
              <w:rPr>
                <w:rFonts w:hint="eastAsia"/>
              </w:rPr>
            </w:pPr>
          </w:p>
        </w:tc>
      </w:tr>
      <w:tr w14:paraId="45CCB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jc w:val="center"/>
        </w:trPr>
        <w:tc>
          <w:tcPr>
            <w:tcW w:w="1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513B41">
            <w:pPr>
              <w:keepNext w:val="0"/>
              <w:keepLines w:val="0"/>
              <w:widowControl/>
              <w:suppressLineNumbers w:val="0"/>
              <w:jc w:val="center"/>
              <w:textAlignment w:val="center"/>
              <w:rPr>
                <w:rFonts w:hint="default"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合计</w:t>
            </w:r>
          </w:p>
        </w:tc>
        <w:tc>
          <w:tcPr>
            <w:tcW w:w="6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72ED">
            <w:pPr>
              <w:pStyle w:val="2"/>
              <w:rPr>
                <w:rFonts w:hint="default"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人民币大写：</w:t>
            </w:r>
          </w:p>
        </w:tc>
        <w:tc>
          <w:tcPr>
            <w:tcW w:w="5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88FF1D">
            <w:pPr>
              <w:pStyle w:val="2"/>
              <w:rPr>
                <w:rFonts w:hint="default"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 xml:space="preserve">人民币小写：      </w:t>
            </w:r>
            <w:r>
              <w:rPr>
                <w:rFonts w:hint="eastAsia" w:cs="宋体"/>
                <w:b w:val="0"/>
                <w:bCs w:val="0"/>
                <w:snapToGrid w:val="0"/>
                <w:color w:val="000000"/>
                <w:kern w:val="0"/>
                <w:sz w:val="21"/>
                <w:szCs w:val="21"/>
                <w:lang w:val="en-US" w:eastAsia="zh-CN" w:bidi="ar-SA"/>
              </w:rPr>
              <w:t xml:space="preserve">      </w:t>
            </w:r>
            <w:r>
              <w:rPr>
                <w:rFonts w:hint="eastAsia" w:ascii="宋体" w:hAnsi="宋体" w:eastAsia="宋体" w:cs="宋体"/>
                <w:b w:val="0"/>
                <w:bCs w:val="0"/>
                <w:snapToGrid w:val="0"/>
                <w:color w:val="000000"/>
                <w:kern w:val="0"/>
                <w:sz w:val="21"/>
                <w:szCs w:val="21"/>
                <w:lang w:val="en-US" w:eastAsia="zh-CN" w:bidi="ar-SA"/>
              </w:rPr>
              <w:t xml:space="preserve">  元</w:t>
            </w:r>
          </w:p>
        </w:tc>
      </w:tr>
    </w:tbl>
    <w:p w14:paraId="5897DB0A"/>
    <w:p w14:paraId="4D55BEC8"/>
    <w:p w14:paraId="0B45A9A9">
      <w:pPr>
        <w:jc w:val="center"/>
        <w:rPr>
          <w:rFonts w:hint="eastAsia" w:eastAsia="宋体"/>
          <w:lang w:val="en-US" w:eastAsia="zh-CN"/>
        </w:rPr>
      </w:pPr>
      <w:r>
        <w:rPr>
          <w:rFonts w:hint="eastAsia" w:eastAsia="宋体"/>
          <w:lang w:val="en-US" w:eastAsia="zh-CN"/>
        </w:rPr>
        <w:t>报价单位：</w:t>
      </w:r>
    </w:p>
    <w:p w14:paraId="1B06A1B0">
      <w:pPr>
        <w:jc w:val="center"/>
        <w:rPr>
          <w:rFonts w:hint="default" w:eastAsia="宋体"/>
          <w:lang w:val="en-US" w:eastAsia="zh-CN"/>
        </w:rPr>
      </w:pPr>
      <w:r>
        <w:rPr>
          <w:rFonts w:hint="eastAsia" w:eastAsia="宋体"/>
          <w:lang w:val="en-US" w:eastAsia="zh-CN"/>
        </w:rPr>
        <w:t>联系人：</w:t>
      </w:r>
    </w:p>
    <w:p w14:paraId="7CC02838">
      <w:pPr>
        <w:jc w:val="left"/>
        <w:rPr>
          <w:rFonts w:hint="eastAsia"/>
          <w:b/>
          <w:bCs/>
          <w:sz w:val="24"/>
          <w:szCs w:val="24"/>
          <w:lang w:val="en-US" w:eastAsia="zh-CN"/>
        </w:rPr>
      </w:pPr>
    </w:p>
    <w:p w14:paraId="149ADFF5">
      <w:pPr>
        <w:jc w:val="left"/>
        <w:rPr>
          <w:rFonts w:hint="eastAsia"/>
          <w:b/>
          <w:bCs/>
          <w:sz w:val="24"/>
          <w:szCs w:val="24"/>
          <w:lang w:val="en-US" w:eastAsia="zh-CN"/>
        </w:rPr>
      </w:pPr>
    </w:p>
    <w:p w14:paraId="55111801">
      <w:pPr>
        <w:jc w:val="left"/>
        <w:rPr>
          <w:rFonts w:hint="eastAsia" w:ascii="仿宋_GB2312" w:hAnsi="仿宋_GB2312" w:eastAsia="仿宋_GB2312" w:cs="仿宋_GB2312"/>
          <w:sz w:val="32"/>
          <w:szCs w:val="32"/>
        </w:rPr>
      </w:pPr>
      <w:r>
        <w:rPr>
          <w:rFonts w:hint="eastAsia"/>
          <w:b/>
          <w:bCs/>
          <w:sz w:val="24"/>
          <w:szCs w:val="24"/>
          <w:lang w:val="en-US" w:eastAsia="zh-CN"/>
        </w:rPr>
        <w:t>备注：响应情况填写（偏离/符合），如有虚假填报将承当法律责任</w:t>
      </w:r>
    </w:p>
    <w:sectPr>
      <w:pgSz w:w="16838" w:h="11906" w:orient="landscape"/>
      <w:pgMar w:top="1134" w:right="1440" w:bottom="1134"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9E83F4"/>
    <w:multiLevelType w:val="singleLevel"/>
    <w:tmpl w:val="EF9E83F4"/>
    <w:lvl w:ilvl="0" w:tentative="0">
      <w:start w:val="1"/>
      <w:numFmt w:val="decimal"/>
      <w:lvlText w:val="%1."/>
      <w:lvlJc w:val="left"/>
      <w:pPr>
        <w:tabs>
          <w:tab w:val="left" w:pos="312"/>
        </w:tabs>
      </w:pPr>
    </w:lvl>
  </w:abstractNum>
  <w:abstractNum w:abstractNumId="1">
    <w:nsid w:val="0FA97BEE"/>
    <w:multiLevelType w:val="multilevel"/>
    <w:tmpl w:val="0FA97BEE"/>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1017684"/>
    <w:rsid w:val="043D4E77"/>
    <w:rsid w:val="061F2A86"/>
    <w:rsid w:val="0A3A2957"/>
    <w:rsid w:val="0B76601B"/>
    <w:rsid w:val="0B980BE5"/>
    <w:rsid w:val="0E3C34E7"/>
    <w:rsid w:val="0FC52DC9"/>
    <w:rsid w:val="180C088C"/>
    <w:rsid w:val="18AC51CC"/>
    <w:rsid w:val="18DD32DE"/>
    <w:rsid w:val="1F9F20EA"/>
    <w:rsid w:val="226118D9"/>
    <w:rsid w:val="234879FA"/>
    <w:rsid w:val="23810484"/>
    <w:rsid w:val="28844573"/>
    <w:rsid w:val="2BE05903"/>
    <w:rsid w:val="2EBD50E9"/>
    <w:rsid w:val="394B3621"/>
    <w:rsid w:val="39533276"/>
    <w:rsid w:val="3A3B57B3"/>
    <w:rsid w:val="3D8E0BF2"/>
    <w:rsid w:val="48CA6540"/>
    <w:rsid w:val="52AC76CC"/>
    <w:rsid w:val="52E27160"/>
    <w:rsid w:val="537312E8"/>
    <w:rsid w:val="54E67898"/>
    <w:rsid w:val="561F65BA"/>
    <w:rsid w:val="5A6E4A56"/>
    <w:rsid w:val="5BA54009"/>
    <w:rsid w:val="5CC75D7A"/>
    <w:rsid w:val="5D4A6955"/>
    <w:rsid w:val="5EAA5DDA"/>
    <w:rsid w:val="60634492"/>
    <w:rsid w:val="62764CD1"/>
    <w:rsid w:val="645B5144"/>
    <w:rsid w:val="6CE35168"/>
    <w:rsid w:val="71BF60D7"/>
    <w:rsid w:val="769049BF"/>
    <w:rsid w:val="7D607C76"/>
    <w:rsid w:val="7F463B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Body Text"/>
    <w:basedOn w:val="1"/>
    <w:qFormat/>
    <w:uiPriority w:val="0"/>
    <w:rPr>
      <w:rFonts w:ascii="黑体" w:hAnsi="黑体" w:eastAsia="黑体" w:cs="黑体"/>
      <w:sz w:val="10"/>
      <w:szCs w:val="10"/>
      <w:lang w:val="en-US" w:eastAsia="en-US" w:bidi="ar-SA"/>
    </w:rPr>
  </w:style>
  <w:style w:type="paragraph" w:styleId="3">
    <w:name w:val="Body Text Indent"/>
    <w:basedOn w:val="1"/>
    <w:qFormat/>
    <w:uiPriority w:val="0"/>
    <w:pPr>
      <w:spacing w:line="380" w:lineRule="exact"/>
      <w:ind w:firstLine="480"/>
    </w:pPr>
    <w:rPr>
      <w:rFonts w:eastAsia="方正书宋简体"/>
      <w:sz w:val="24"/>
      <w:szCs w:val="24"/>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Body Text First Indent 2"/>
    <w:basedOn w:val="3"/>
    <w:qFormat/>
    <w:uiPriority w:val="0"/>
    <w:pPr>
      <w:spacing w:after="120" w:line="240" w:lineRule="auto"/>
      <w:ind w:left="420" w:leftChars="200" w:firstLine="420" w:firstLineChars="200"/>
    </w:pPr>
    <w:rPr>
      <w:rFonts w:eastAsia="宋体"/>
      <w:sz w:val="21"/>
      <w:szCs w:val="21"/>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table" w:customStyle="1" w:styleId="10">
    <w:name w:val="Table Normal"/>
    <w:qFormat/>
    <w:uiPriority w:val="0"/>
    <w:tblPr>
      <w:tblCellMar>
        <w:top w:w="0" w:type="dxa"/>
        <w:left w:w="0" w:type="dxa"/>
        <w:bottom w:w="0" w:type="dxa"/>
        <w:right w:w="0" w:type="dxa"/>
      </w:tblCellMar>
    </w:tbl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20</Pages>
  <Words>8899</Words>
  <Characters>11080</Characters>
  <Paragraphs>229</Paragraphs>
  <TotalTime>12</TotalTime>
  <ScaleCrop>false</ScaleCrop>
  <LinksUpToDate>false</LinksUpToDate>
  <CharactersWithSpaces>11756</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2025-02-28T08:42:00Z</dcterms:created>
  <dc:creator>Kingsoft-PDF</dc:creator>
  <cp:lastModifiedBy>哎哟喂</cp:lastModifiedBy>
  <cp:lastPrinted>2025-03-31T06:36:00Z</cp:lastPrinted>
  <dcterms:modified xsi:type="dcterms:W3CDTF">2025-05-28T00:35:11Z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2025-02-28T08:42:25Z</vt:filetime>
  </property>
  <property fmtid="{D5CDD505-2E9C-101B-9397-08002B2CF9AE}" pid="4" name="UsrData">
    <vt:lpwstr>67c106541c4bf3001fe70b7bwl</vt:lpwstr>
  </property>
  <property fmtid="{D5CDD505-2E9C-101B-9397-08002B2CF9AE}" pid="5" name="KSOTemplateDocerSaveRecord">
    <vt:lpwstr>eyJoZGlkIjoiMjcxODU5OTZjNjQzNzUyYmI2MWFmMTBjYjA4MDY2ZmQiLCJ1c2VySWQiOiI1NzQzOTE5NzUifQ==</vt:lpwstr>
  </property>
  <property fmtid="{D5CDD505-2E9C-101B-9397-08002B2CF9AE}" pid="6" name="KSOProductBuildVer">
    <vt:lpwstr>2052-12.1.0.21171</vt:lpwstr>
  </property>
  <property fmtid="{D5CDD505-2E9C-101B-9397-08002B2CF9AE}" pid="7" name="ICV">
    <vt:lpwstr>7884CCBB47574A3DA73A8FCC91555A61_13</vt:lpwstr>
  </property>
</Properties>
</file>