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848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i w:val="0"/>
          <w:iCs w:val="0"/>
          <w:caps w:val="0"/>
          <w:color w:val="333333"/>
          <w:spacing w:val="0"/>
          <w:sz w:val="44"/>
          <w:szCs w:val="44"/>
          <w:shd w:val="clear" w:fill="FFFFFF"/>
        </w:rPr>
      </w:pPr>
      <w:r>
        <w:rPr>
          <w:rFonts w:hint="eastAsia" w:ascii="方正小标宋简体" w:hAnsi="方正小标宋简体" w:eastAsia="方正小标宋简体" w:cs="方正小标宋简体"/>
          <w:b/>
          <w:bCs/>
          <w:i w:val="0"/>
          <w:iCs w:val="0"/>
          <w:caps w:val="0"/>
          <w:color w:val="333333"/>
          <w:spacing w:val="0"/>
          <w:sz w:val="44"/>
          <w:szCs w:val="44"/>
          <w:shd w:val="clear" w:fill="FFFFFF"/>
          <w:lang w:eastAsia="zh-CN"/>
        </w:rPr>
        <w:t>关于</w:t>
      </w:r>
      <w:r>
        <w:rPr>
          <w:rFonts w:hint="eastAsia" w:ascii="方正小标宋简体" w:hAnsi="方正小标宋简体" w:eastAsia="方正小标宋简体" w:cs="方正小标宋简体"/>
          <w:b/>
          <w:bCs/>
          <w:i w:val="0"/>
          <w:iCs w:val="0"/>
          <w:caps w:val="0"/>
          <w:color w:val="333333"/>
          <w:spacing w:val="0"/>
          <w:sz w:val="44"/>
          <w:szCs w:val="44"/>
          <w:shd w:val="clear" w:fill="FFFFFF"/>
        </w:rPr>
        <w:t>2026</w:t>
      </w:r>
      <w:r>
        <w:rPr>
          <w:rFonts w:hint="eastAsia" w:ascii="方正小标宋简体" w:hAnsi="方正小标宋简体" w:eastAsia="方正小标宋简体" w:cs="方正小标宋简体"/>
          <w:b/>
          <w:bCs/>
          <w:i w:val="0"/>
          <w:iCs w:val="0"/>
          <w:caps w:val="0"/>
          <w:color w:val="333333"/>
          <w:spacing w:val="0"/>
          <w:sz w:val="44"/>
          <w:szCs w:val="44"/>
          <w:shd w:val="clear" w:fill="FFFFFF"/>
          <w:lang w:eastAsia="zh-CN"/>
        </w:rPr>
        <w:t>下半年</w:t>
      </w:r>
      <w:r>
        <w:rPr>
          <w:rFonts w:hint="eastAsia" w:ascii="方正小标宋简体" w:hAnsi="方正小标宋简体" w:eastAsia="方正小标宋简体" w:cs="方正小标宋简体"/>
          <w:b/>
          <w:bCs/>
          <w:i w:val="0"/>
          <w:iCs w:val="0"/>
          <w:caps w:val="0"/>
          <w:color w:val="333333"/>
          <w:spacing w:val="0"/>
          <w:sz w:val="44"/>
          <w:szCs w:val="44"/>
          <w:shd w:val="clear" w:fill="FFFFFF"/>
        </w:rPr>
        <w:t>清流县公共租赁住房</w:t>
      </w:r>
    </w:p>
    <w:p w14:paraId="7614EF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i w:val="0"/>
          <w:iCs w:val="0"/>
          <w:caps w:val="0"/>
          <w:color w:val="333333"/>
          <w:spacing w:val="0"/>
          <w:sz w:val="44"/>
          <w:szCs w:val="44"/>
          <w:shd w:val="clear" w:fill="FFFFFF"/>
        </w:rPr>
      </w:pPr>
      <w:r>
        <w:rPr>
          <w:rFonts w:hint="eastAsia" w:ascii="方正小标宋简体" w:hAnsi="方正小标宋简体" w:eastAsia="方正小标宋简体" w:cs="方正小标宋简体"/>
          <w:b/>
          <w:bCs/>
          <w:i w:val="0"/>
          <w:iCs w:val="0"/>
          <w:caps w:val="0"/>
          <w:color w:val="333333"/>
          <w:spacing w:val="0"/>
          <w:sz w:val="44"/>
          <w:szCs w:val="44"/>
          <w:shd w:val="clear" w:fill="FFFFFF"/>
        </w:rPr>
        <w:t>申请人员</w:t>
      </w:r>
      <w:r>
        <w:rPr>
          <w:rFonts w:hint="eastAsia" w:ascii="方正小标宋简体" w:hAnsi="方正小标宋简体" w:eastAsia="方正小标宋简体" w:cs="方正小标宋简体"/>
          <w:b/>
          <w:bCs/>
          <w:i w:val="0"/>
          <w:iCs w:val="0"/>
          <w:caps w:val="0"/>
          <w:color w:val="333333"/>
          <w:spacing w:val="0"/>
          <w:sz w:val="44"/>
          <w:szCs w:val="44"/>
          <w:shd w:val="clear" w:fill="FFFFFF"/>
          <w:lang w:eastAsia="zh-CN"/>
        </w:rPr>
        <w:t>情况</w:t>
      </w:r>
      <w:r>
        <w:rPr>
          <w:rFonts w:hint="eastAsia" w:ascii="方正小标宋简体" w:hAnsi="方正小标宋简体" w:eastAsia="方正小标宋简体" w:cs="方正小标宋简体"/>
          <w:b/>
          <w:bCs/>
          <w:i w:val="0"/>
          <w:iCs w:val="0"/>
          <w:caps w:val="0"/>
          <w:color w:val="333333"/>
          <w:spacing w:val="0"/>
          <w:sz w:val="44"/>
          <w:szCs w:val="44"/>
          <w:shd w:val="clear" w:fill="FFFFFF"/>
        </w:rPr>
        <w:t>公示</w:t>
      </w:r>
      <w:bookmarkStart w:id="0" w:name="_GoBack"/>
      <w:bookmarkEnd w:id="0"/>
    </w:p>
    <w:p w14:paraId="7EC6F1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i w:val="0"/>
          <w:iCs w:val="0"/>
          <w:caps w:val="0"/>
          <w:color w:val="333333"/>
          <w:spacing w:val="0"/>
          <w:sz w:val="44"/>
          <w:szCs w:val="44"/>
          <w:shd w:val="clear" w:fill="FFFFFF"/>
        </w:rPr>
      </w:pPr>
    </w:p>
    <w:p w14:paraId="62D3EA8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w:t>
      </w:r>
      <w:r>
        <w:rPr>
          <w:rFonts w:hint="eastAsia" w:ascii="仿宋" w:hAnsi="仿宋" w:eastAsia="仿宋" w:cs="仿宋"/>
          <w:sz w:val="32"/>
          <w:szCs w:val="32"/>
          <w:lang w:eastAsia="zh-CN"/>
        </w:rPr>
        <w:t>保障</w:t>
      </w:r>
      <w:r>
        <w:rPr>
          <w:rFonts w:hint="eastAsia" w:ascii="仿宋" w:hAnsi="仿宋" w:eastAsia="仿宋" w:cs="仿宋"/>
          <w:sz w:val="32"/>
          <w:szCs w:val="32"/>
        </w:rPr>
        <w:t>公共租赁住房</w:t>
      </w:r>
      <w:r>
        <w:rPr>
          <w:rFonts w:hint="eastAsia" w:ascii="仿宋" w:hAnsi="仿宋" w:eastAsia="仿宋" w:cs="仿宋"/>
          <w:sz w:val="32"/>
          <w:szCs w:val="32"/>
          <w:lang w:eastAsia="zh-CN"/>
        </w:rPr>
        <w:t>分配公平公正公开</w:t>
      </w:r>
      <w:r>
        <w:rPr>
          <w:rFonts w:hint="eastAsia" w:ascii="仿宋" w:hAnsi="仿宋" w:eastAsia="仿宋" w:cs="仿宋"/>
          <w:sz w:val="32"/>
          <w:szCs w:val="32"/>
        </w:rPr>
        <w:t>，根据《清流县公共租赁住房建设管理办法》（清政办规﹝2023﹞15号）、《清流县住房和城乡建设局关于进一步做好公共租赁住房常态化管理的通知》要求，清流县住建局</w:t>
      </w:r>
      <w:r>
        <w:rPr>
          <w:rFonts w:hint="eastAsia" w:ascii="仿宋" w:hAnsi="仿宋" w:eastAsia="仿宋" w:cs="仿宋"/>
          <w:sz w:val="32"/>
          <w:szCs w:val="32"/>
          <w:lang w:eastAsia="zh-CN"/>
        </w:rPr>
        <w:t>对</w:t>
      </w:r>
      <w:r>
        <w:rPr>
          <w:rFonts w:hint="eastAsia" w:ascii="仿宋" w:hAnsi="仿宋" w:eastAsia="仿宋" w:cs="仿宋"/>
          <w:sz w:val="32"/>
          <w:szCs w:val="32"/>
          <w:lang w:val="en-US" w:eastAsia="zh-CN"/>
        </w:rPr>
        <w:t>2026年公共租赁住房申请人员进行审核</w:t>
      </w:r>
      <w:r>
        <w:rPr>
          <w:rFonts w:hint="eastAsia" w:ascii="仿宋" w:hAnsi="仿宋" w:eastAsia="仿宋" w:cs="仿宋"/>
          <w:sz w:val="32"/>
          <w:szCs w:val="32"/>
        </w:rPr>
        <w:t>公示</w:t>
      </w:r>
    </w:p>
    <w:p w14:paraId="7A3BDF3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现将本次审核的公共租赁住房申请人员信息予以公示，接受社会各界监督。公示期为</w:t>
      </w:r>
      <w:r>
        <w:rPr>
          <w:rFonts w:hint="eastAsia" w:ascii="仿宋" w:hAnsi="仿宋" w:eastAsia="仿宋" w:cs="仿宋"/>
          <w:sz w:val="32"/>
          <w:szCs w:val="32"/>
          <w:lang w:val="en-US" w:eastAsia="zh-CN"/>
        </w:rPr>
        <w:t>5</w:t>
      </w:r>
      <w:r>
        <w:rPr>
          <w:rFonts w:hint="eastAsia" w:ascii="仿宋" w:hAnsi="仿宋" w:eastAsia="仿宋" w:cs="仿宋"/>
          <w:sz w:val="32"/>
          <w:szCs w:val="32"/>
        </w:rPr>
        <w:t>个工作日，自2026年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30</w:t>
      </w:r>
      <w:r>
        <w:rPr>
          <w:rFonts w:hint="eastAsia" w:ascii="仿宋" w:hAnsi="仿宋" w:eastAsia="仿宋" w:cs="仿宋"/>
          <w:sz w:val="32"/>
          <w:szCs w:val="32"/>
        </w:rPr>
        <w:t>日起至2026年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13</w:t>
      </w:r>
      <w:r>
        <w:rPr>
          <w:rFonts w:hint="eastAsia" w:ascii="仿宋" w:hAnsi="仿宋" w:eastAsia="仿宋" w:cs="仿宋"/>
          <w:sz w:val="32"/>
          <w:szCs w:val="32"/>
        </w:rPr>
        <w:t>日止。</w:t>
      </w:r>
    </w:p>
    <w:p w14:paraId="242B93A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示期间，任何单位或个人对本次公示的申请人员资格及相关信息有异议的，均可在工作日正常办公时间内，以书面、电话等形式向我局如实反映情况、提出异议。反映问题需实事求是、客观公正，需注明真实姓名、联系方式及具体异议内容，以便核查反馈。逾期未提出异议的，将视为无异议，我局将按规定开展后续工作。</w:t>
      </w:r>
    </w:p>
    <w:p w14:paraId="0A62C7F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投诉受理部门：清流县住房和城乡建设局</w:t>
      </w:r>
    </w:p>
    <w:p w14:paraId="7DE406F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咨询监督电话：0598-5327866</w:t>
      </w:r>
    </w:p>
    <w:p w14:paraId="344B680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受理地址：清流县碧林北路86号3楼 清流县住房制度改革服务中心</w:t>
      </w:r>
    </w:p>
    <w:p w14:paraId="1A892D1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附件：《2026年清流县公共租赁住房申请人员公示表》</w:t>
      </w:r>
    </w:p>
    <w:p w14:paraId="1F5C2D2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p>
    <w:p w14:paraId="5A26931F">
      <w:pPr>
        <w:jc w:val="right"/>
        <w:rPr>
          <w:rFonts w:hint="eastAsia" w:ascii="仿宋" w:hAnsi="仿宋" w:eastAsia="仿宋" w:cs="仿宋"/>
          <w:sz w:val="32"/>
          <w:szCs w:val="32"/>
        </w:rPr>
      </w:pPr>
      <w:r>
        <w:rPr>
          <w:rFonts w:hint="eastAsia" w:ascii="仿宋" w:hAnsi="仿宋" w:eastAsia="仿宋" w:cs="仿宋"/>
          <w:sz w:val="32"/>
          <w:szCs w:val="32"/>
        </w:rPr>
        <w:t xml:space="preserve">清流县住房和城乡建设局  </w:t>
      </w:r>
    </w:p>
    <w:p w14:paraId="6C7C403F">
      <w:pPr>
        <w:wordWrap w:val="0"/>
        <w:jc w:val="right"/>
        <w:rPr>
          <w:rFonts w:hint="default"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29</w:t>
      </w:r>
      <w:r>
        <w:rPr>
          <w:rFonts w:hint="eastAsia" w:ascii="仿宋" w:hAnsi="仿宋" w:eastAsia="仿宋" w:cs="仿宋"/>
          <w:sz w:val="32"/>
          <w:szCs w:val="32"/>
        </w:rPr>
        <w:t>日</w:t>
      </w:r>
      <w:r>
        <w:rPr>
          <w:rFonts w:hint="eastAsia" w:ascii="仿宋" w:hAnsi="仿宋" w:eastAsia="仿宋" w:cs="仿宋"/>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C568C2"/>
    <w:rsid w:val="0BB44E4E"/>
    <w:rsid w:val="0C264442"/>
    <w:rsid w:val="1FF95C9E"/>
    <w:rsid w:val="2854667D"/>
    <w:rsid w:val="29AB625B"/>
    <w:rsid w:val="58C25782"/>
    <w:rsid w:val="5BF062E2"/>
    <w:rsid w:val="5CC44BDF"/>
    <w:rsid w:val="5DC568C2"/>
    <w:rsid w:val="734945ED"/>
    <w:rsid w:val="74631536"/>
    <w:rsid w:val="7E946D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429</Words>
  <Characters>468</Characters>
  <Lines>0</Lines>
  <Paragraphs>0</Paragraphs>
  <TotalTime>5</TotalTime>
  <ScaleCrop>false</ScaleCrop>
  <LinksUpToDate>false</LinksUpToDate>
  <CharactersWithSpaces>473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2024-12-10T07:29:00Z</dcterms:created>
  <dc:creator>欧阳</dc:creator>
  <cp:lastModifiedBy>欧阳</cp:lastModifiedBy>
  <dcterms:modified xsi:type="dcterms:W3CDTF">2026-09-29T10:02:22Z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DC781A99DEA2464D902A23A50126C4C1_13</vt:lpwstr>
  </property>
  <property fmtid="{D5CDD505-2E9C-101B-9397-08002B2CF9AE}" pid="4" name="KSOTemplateDocerSaveRecord">
    <vt:lpwstr>eyJoZGlkIjoiMjMzMjY4YTRiMzM2MmQ2YjAyZTE5ODY5Mzk2NmJhZGQiLCJ1c2VySWQiOiI0OTA4MTA4MzMifQ==</vt:lpwstr>
  </property>
</Properties>
</file>